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4" w:rsidRDefault="0007449F" w:rsidP="00AC673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9ef7a19-0b7e-4967-a16a-e4cc6a7c839e" style="width:568.5pt;height:338.5pt">
            <v:imagedata r:id="rId8" o:title=""/>
          </v:shape>
        </w:pict>
      </w:r>
      <w:bookmarkEnd w:id="0"/>
    </w:p>
    <w:p w:rsidR="00631626" w:rsidRDefault="00631626" w:rsidP="00631626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REVISED VERSION N°1 OF PROVISIONAL AGENDA</w:t>
      </w:r>
    </w:p>
    <w:p w:rsidR="00631626" w:rsidRPr="00631626" w:rsidRDefault="00631626" w:rsidP="00631626">
      <w:pPr>
        <w:pStyle w:val="PointManual"/>
      </w:pPr>
    </w:p>
    <w:p w:rsidR="007F1DC6" w:rsidRDefault="007F1DC6" w:rsidP="007F1DC6">
      <w:pPr>
        <w:pStyle w:val="PointManual"/>
      </w:pPr>
      <w:r>
        <w:t>1.</w:t>
      </w:r>
      <w:r w:rsidRPr="00B80319">
        <w:tab/>
        <w:t xml:space="preserve">Adoption of the </w:t>
      </w:r>
      <w:r w:rsidRPr="00237343">
        <w:t>provisional</w:t>
      </w:r>
      <w:r w:rsidRPr="00B80319">
        <w:t xml:space="preserve"> agenda</w:t>
      </w:r>
    </w:p>
    <w:p w:rsidR="007F1DC6" w:rsidRPr="00B80319" w:rsidRDefault="007F1DC6" w:rsidP="007F1DC6">
      <w:pPr>
        <w:pStyle w:val="Title"/>
        <w:spacing w:before="360" w:after="0"/>
        <w:outlineLvl w:val="0"/>
      </w:pPr>
      <w:r w:rsidRPr="00B80319">
        <w:t>Legislative deliberations</w:t>
      </w:r>
    </w:p>
    <w:p w:rsidR="007F1DC6" w:rsidRPr="00B80319" w:rsidRDefault="007F1DC6" w:rsidP="007F1DC6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631626" w:rsidRPr="00631626" w:rsidRDefault="00631626" w:rsidP="007F1DC6">
      <w:pPr>
        <w:pStyle w:val="PointManual"/>
        <w:spacing w:before="0"/>
        <w:rPr>
          <w:b/>
          <w:bCs/>
          <w:lang w:eastAsia="en-GB"/>
        </w:rPr>
      </w:pPr>
      <w:r w:rsidRPr="00631626">
        <w:rPr>
          <w:b/>
          <w:bCs/>
          <w:lang w:eastAsia="en-GB"/>
        </w:rPr>
        <w:t>2.</w:t>
      </w:r>
      <w:r w:rsidRPr="00631626">
        <w:rPr>
          <w:b/>
          <w:bCs/>
          <w:lang w:eastAsia="en-GB"/>
        </w:rPr>
        <w:tab/>
        <w:t>Approval of the list of "A" items</w:t>
      </w:r>
    </w:p>
    <w:p w:rsidR="00631626" w:rsidRPr="00631626" w:rsidRDefault="00631626" w:rsidP="00631626">
      <w:pPr>
        <w:pStyle w:val="Text3"/>
        <w:rPr>
          <w:b/>
          <w:bCs/>
          <w:lang w:eastAsia="en-GB"/>
        </w:rPr>
      </w:pPr>
      <w:r w:rsidRPr="00631626">
        <w:rPr>
          <w:b/>
          <w:bCs/>
          <w:lang w:eastAsia="en-GB"/>
        </w:rPr>
        <w:t>6246/15 PTS A 11</w:t>
      </w:r>
    </w:p>
    <w:p w:rsidR="00631626" w:rsidRDefault="00631626" w:rsidP="00631626">
      <w:pPr>
        <w:pStyle w:val="Text3"/>
        <w:rPr>
          <w:lang w:eastAsia="en-GB"/>
        </w:rPr>
      </w:pPr>
    </w:p>
    <w:p w:rsidR="007F1DC6" w:rsidRDefault="00631626" w:rsidP="007F1DC6">
      <w:pPr>
        <w:pStyle w:val="PointManual"/>
        <w:spacing w:before="0"/>
        <w:rPr>
          <w:lang w:eastAsia="en-GB"/>
        </w:rPr>
      </w:pPr>
      <w:r w:rsidRPr="00631626">
        <w:rPr>
          <w:b/>
          <w:bCs/>
          <w:lang w:eastAsia="en-GB"/>
        </w:rPr>
        <w:t>3</w:t>
      </w:r>
      <w:r w:rsidR="007F1DC6">
        <w:rPr>
          <w:lang w:eastAsia="en-GB"/>
        </w:rPr>
        <w:t>.</w:t>
      </w:r>
      <w:r w:rsidR="007F1DC6">
        <w:rPr>
          <w:lang w:eastAsia="en-GB"/>
        </w:rPr>
        <w:tab/>
      </w:r>
      <w:r w:rsidR="007F1DC6" w:rsidRPr="004C6D6F">
        <w:rPr>
          <w:lang w:eastAsia="en-GB"/>
        </w:rPr>
        <w:t>Investment Plan for Europe</w:t>
      </w:r>
    </w:p>
    <w:p w:rsidR="007F1DC6" w:rsidRPr="004C6D6F" w:rsidRDefault="007F1DC6" w:rsidP="007F1DC6">
      <w:pPr>
        <w:pStyle w:val="Dash1"/>
        <w:rPr>
          <w:lang w:eastAsia="en-GB"/>
        </w:rPr>
      </w:pPr>
      <w:r w:rsidRPr="004C6D6F">
        <w:rPr>
          <w:lang w:eastAsia="en-GB"/>
        </w:rPr>
        <w:t xml:space="preserve"> Commission Proposal </w:t>
      </w:r>
      <w:r w:rsidRPr="004C6D6F">
        <w:t xml:space="preserve">for a Regulation of the European Parliament and of the Council </w:t>
      </w:r>
      <w:r w:rsidRPr="004C6D6F">
        <w:rPr>
          <w:lang w:eastAsia="en-GB"/>
        </w:rPr>
        <w:t>on the European Fund for Strategic Investments</w:t>
      </w:r>
      <w:r w:rsidRPr="004C6D6F">
        <w:t xml:space="preserve"> a</w:t>
      </w:r>
      <w:r>
        <w:t>nd amending Regulations (EU) No </w:t>
      </w:r>
      <w:r w:rsidRPr="004C6D6F">
        <w:t>1291/2013 and (EU) No 1316/2013</w:t>
      </w:r>
      <w:r>
        <w:t xml:space="preserve"> </w:t>
      </w:r>
      <w:r>
        <w:rPr>
          <w:b/>
          <w:bCs/>
          <w:lang w:eastAsia="en-GB"/>
        </w:rPr>
        <w:t>(First r</w:t>
      </w:r>
      <w:r w:rsidRPr="004C6D6F">
        <w:rPr>
          <w:b/>
          <w:bCs/>
          <w:lang w:eastAsia="en-GB"/>
        </w:rPr>
        <w:t>eading)</w:t>
      </w:r>
    </w:p>
    <w:p w:rsidR="007F1DC6" w:rsidRDefault="007F1DC6" w:rsidP="007F1DC6">
      <w:pPr>
        <w:pStyle w:val="DashEqual2"/>
      </w:pPr>
      <w:r w:rsidRPr="00313503">
        <w:t>State of play</w:t>
      </w:r>
    </w:p>
    <w:p w:rsidR="007F1DC6" w:rsidRPr="00E93D2F" w:rsidRDefault="007F1DC6" w:rsidP="007F1DC6">
      <w:pPr>
        <w:pStyle w:val="Text3"/>
        <w:rPr>
          <w:lang w:val="nl-NL"/>
        </w:rPr>
      </w:pPr>
      <w:r w:rsidRPr="00E93D2F">
        <w:rPr>
          <w:lang w:val="nl-NL"/>
        </w:rPr>
        <w:t>5112/15 ECOFIN 11 CODEC 19 POLGEN 5 COMPET 8 RECH 2 ENER 6</w:t>
      </w:r>
    </w:p>
    <w:p w:rsidR="007F1DC6" w:rsidRPr="00E93D2F" w:rsidRDefault="007F1DC6" w:rsidP="007F1DC6">
      <w:pPr>
        <w:pStyle w:val="Text5"/>
        <w:rPr>
          <w:lang w:val="fr-BE"/>
        </w:rPr>
      </w:pPr>
      <w:r w:rsidRPr="00E93D2F">
        <w:rPr>
          <w:lang w:val="fr-BE"/>
        </w:rPr>
        <w:t>TRANS 9 ENV 7 EDUC 4 SOC 5 EMPL 3 EF 5 AGRI 14</w:t>
      </w:r>
    </w:p>
    <w:p w:rsidR="007F1DC6" w:rsidRDefault="007F1DC6" w:rsidP="007F1DC6">
      <w:pPr>
        <w:pStyle w:val="Text4"/>
        <w:rPr>
          <w:lang w:val="fr-BE"/>
        </w:rPr>
      </w:pPr>
      <w:r>
        <w:rPr>
          <w:lang w:val="fr-BE"/>
        </w:rPr>
        <w:t>+ ADD 1</w:t>
      </w:r>
    </w:p>
    <w:p w:rsidR="007F1DC6" w:rsidRDefault="00631626" w:rsidP="007F1DC6">
      <w:pPr>
        <w:pStyle w:val="PointManual"/>
      </w:pPr>
      <w:r>
        <w:br w:type="page"/>
      </w:r>
    </w:p>
    <w:p w:rsidR="007F1DC6" w:rsidRPr="00B80319" w:rsidRDefault="00631626" w:rsidP="004A2722">
      <w:pPr>
        <w:pStyle w:val="PointManual"/>
      </w:pPr>
      <w:r w:rsidRPr="00631626">
        <w:rPr>
          <w:b/>
          <w:bCs/>
        </w:rPr>
        <w:t>4</w:t>
      </w:r>
      <w:r w:rsidR="007F1DC6">
        <w:t>.</w:t>
      </w:r>
      <w:r w:rsidR="007F1DC6" w:rsidRPr="00B80319">
        <w:tab/>
        <w:t>Any other business</w:t>
      </w:r>
    </w:p>
    <w:p w:rsidR="007F1DC6" w:rsidRPr="00B80319" w:rsidRDefault="007F1DC6" w:rsidP="007F1DC6">
      <w:pPr>
        <w:pStyle w:val="Dash1"/>
      </w:pPr>
      <w:r w:rsidRPr="00B80319">
        <w:t>Current legislative proposals</w:t>
      </w:r>
    </w:p>
    <w:p w:rsidR="007F1DC6" w:rsidRDefault="007F1DC6" w:rsidP="007F1DC6">
      <w:pPr>
        <w:pStyle w:val="DashEqual2"/>
      </w:pPr>
      <w:r>
        <w:t>I</w:t>
      </w:r>
      <w:r w:rsidRPr="00B80319">
        <w:t>nformation from the Presidency</w:t>
      </w:r>
    </w:p>
    <w:p w:rsidR="007F1DC6" w:rsidRPr="00B80319" w:rsidRDefault="007F1DC6" w:rsidP="0007449F">
      <w:pPr>
        <w:pStyle w:val="DashEqual2"/>
        <w:numPr>
          <w:ilvl w:val="0"/>
          <w:numId w:val="0"/>
        </w:numPr>
        <w:ind w:left="1701"/>
      </w:pPr>
    </w:p>
    <w:p w:rsidR="007F1DC6" w:rsidRPr="00237343" w:rsidRDefault="007F1DC6" w:rsidP="007F1DC6">
      <w:pPr>
        <w:pStyle w:val="Title"/>
      </w:pPr>
      <w:r w:rsidRPr="00237343">
        <w:t>Non-legislative activities</w:t>
      </w:r>
    </w:p>
    <w:p w:rsidR="007F1DC6" w:rsidRDefault="00631626" w:rsidP="007F1DC6">
      <w:pPr>
        <w:pStyle w:val="PointManual"/>
        <w:spacing w:before="120"/>
      </w:pPr>
      <w:r w:rsidRPr="00631626">
        <w:rPr>
          <w:b/>
          <w:bCs/>
        </w:rPr>
        <w:t>5</w:t>
      </w:r>
      <w:r w:rsidR="007F1DC6">
        <w:t>.</w:t>
      </w:r>
      <w:r w:rsidR="007F1DC6" w:rsidRPr="00B80319">
        <w:tab/>
        <w:t>Approval of the list of "A" items</w:t>
      </w:r>
    </w:p>
    <w:p w:rsidR="007F1DC6" w:rsidRPr="00B80319" w:rsidRDefault="007F1DC6" w:rsidP="007F1DC6">
      <w:pPr>
        <w:pStyle w:val="Text3"/>
      </w:pPr>
      <w:r>
        <w:t>6166/15 PTS A 10</w:t>
      </w:r>
    </w:p>
    <w:p w:rsidR="007F1DC6" w:rsidRDefault="007F1DC6" w:rsidP="007F1DC6">
      <w:pPr>
        <w:pStyle w:val="PointManual"/>
        <w:spacing w:before="240"/>
      </w:pPr>
      <w:bookmarkStart w:id="1" w:name="_Toc309385852"/>
      <w:bookmarkStart w:id="2" w:name="_Toc309385762"/>
    </w:p>
    <w:p w:rsidR="007F1DC6" w:rsidRDefault="00631626" w:rsidP="007F1DC6">
      <w:pPr>
        <w:pStyle w:val="PointManual"/>
        <w:spacing w:before="240"/>
      </w:pPr>
      <w:r>
        <w:rPr>
          <w:b/>
          <w:bCs/>
        </w:rPr>
        <w:t>6</w:t>
      </w:r>
      <w:r w:rsidR="007F1DC6">
        <w:t>.</w:t>
      </w:r>
      <w:r w:rsidR="007F1DC6" w:rsidRPr="00B80319">
        <w:tab/>
      </w:r>
      <w:r w:rsidR="007F1DC6">
        <w:t>European Semester 2015</w:t>
      </w:r>
    </w:p>
    <w:p w:rsidR="007F1DC6" w:rsidRDefault="007F1DC6" w:rsidP="007F1DC6">
      <w:pPr>
        <w:pStyle w:val="Dash1"/>
        <w:rPr>
          <w:lang w:eastAsia="en-GB"/>
        </w:rPr>
      </w:pPr>
      <w:r w:rsidRPr="00224258">
        <w:rPr>
          <w:lang w:eastAsia="en-GB"/>
        </w:rPr>
        <w:t xml:space="preserve">Annual Growth Survey 2015 </w:t>
      </w:r>
    </w:p>
    <w:p w:rsidR="007F1DC6" w:rsidRPr="00224258" w:rsidRDefault="007F1DC6" w:rsidP="007F1DC6">
      <w:pPr>
        <w:pStyle w:val="Dash1"/>
        <w:rPr>
          <w:lang w:eastAsia="en-GB"/>
        </w:rPr>
      </w:pPr>
      <w:r w:rsidRPr="00224258">
        <w:rPr>
          <w:lang w:eastAsia="en-GB"/>
        </w:rPr>
        <w:t>Alert Mechanism Report</w:t>
      </w:r>
    </w:p>
    <w:p w:rsidR="007F1DC6" w:rsidRDefault="007F1DC6" w:rsidP="007F1DC6">
      <w:pPr>
        <w:pStyle w:val="DashEqual2"/>
        <w:rPr>
          <w:lang w:eastAsia="en-GB"/>
        </w:rPr>
      </w:pPr>
      <w:r>
        <w:rPr>
          <w:lang w:eastAsia="en-GB"/>
        </w:rPr>
        <w:t>Council conclusions/</w:t>
      </w:r>
      <w:r w:rsidRPr="00224258">
        <w:rPr>
          <w:lang w:eastAsia="en-GB"/>
        </w:rPr>
        <w:t>Exchange of views</w:t>
      </w:r>
    </w:p>
    <w:p w:rsidR="007F1DC6" w:rsidRDefault="007F1DC6" w:rsidP="007F1DC6">
      <w:pPr>
        <w:pStyle w:val="Text3"/>
        <w:rPr>
          <w:lang w:val="da-DK" w:eastAsia="en-GB"/>
        </w:rPr>
      </w:pPr>
      <w:r w:rsidRPr="007C2477">
        <w:rPr>
          <w:lang w:val="da-DK" w:eastAsia="en-GB"/>
        </w:rPr>
        <w:t xml:space="preserve">5957/1/15 REV 1 UEM 24 ECOFIN 74 SOC 51 POLGEN 12 EMPL 19 </w:t>
      </w:r>
    </w:p>
    <w:p w:rsidR="007F1DC6" w:rsidRPr="00B80045" w:rsidRDefault="007F1DC6" w:rsidP="007F1DC6">
      <w:pPr>
        <w:pStyle w:val="Text5"/>
        <w:rPr>
          <w:lang w:eastAsia="en-GB"/>
        </w:rPr>
      </w:pPr>
      <w:r w:rsidRPr="00B80045">
        <w:rPr>
          <w:lang w:eastAsia="en-GB"/>
        </w:rPr>
        <w:t>EDUC 19 ENV 41 RECH 18 ENER 24 FISC 12 TELECOM 27</w:t>
      </w:r>
    </w:p>
    <w:p w:rsidR="007F1DC6" w:rsidRDefault="007F1DC6" w:rsidP="007F1DC6">
      <w:pPr>
        <w:pStyle w:val="PointManual"/>
        <w:spacing w:before="240"/>
      </w:pPr>
    </w:p>
    <w:p w:rsidR="007F1DC6" w:rsidRPr="00224258" w:rsidRDefault="00631626" w:rsidP="007F1DC6">
      <w:pPr>
        <w:pStyle w:val="PointManual"/>
        <w:spacing w:before="240"/>
        <w:rPr>
          <w:lang w:eastAsia="en-GB"/>
        </w:rPr>
      </w:pPr>
      <w:r>
        <w:rPr>
          <w:b/>
          <w:bCs/>
        </w:rPr>
        <w:t>7</w:t>
      </w:r>
      <w:r w:rsidR="007F1DC6">
        <w:t>.</w:t>
      </w:r>
      <w:r w:rsidR="007F1DC6" w:rsidRPr="00224258">
        <w:tab/>
      </w:r>
      <w:r w:rsidR="007F1DC6" w:rsidRPr="00224258">
        <w:rPr>
          <w:lang w:eastAsia="en-GB"/>
        </w:rPr>
        <w:t>Follow-up to the G20 Meeting of Finance Minister</w:t>
      </w:r>
      <w:r w:rsidR="007F1DC6">
        <w:rPr>
          <w:lang w:eastAsia="en-GB"/>
        </w:rPr>
        <w:t>s and Central Bank Governors on</w:t>
      </w:r>
      <w:r w:rsidR="007F1DC6" w:rsidRPr="00224258">
        <w:rPr>
          <w:lang w:eastAsia="en-GB"/>
        </w:rPr>
        <w:br/>
        <w:t>9-10 February 2015 in Istanbul</w:t>
      </w:r>
    </w:p>
    <w:p w:rsidR="007F1DC6" w:rsidRPr="00224258" w:rsidRDefault="007F1DC6" w:rsidP="007F1DC6">
      <w:pPr>
        <w:pStyle w:val="Dash1"/>
        <w:rPr>
          <w:lang w:eastAsia="en-GB"/>
        </w:rPr>
      </w:pPr>
      <w:r w:rsidRPr="00224258">
        <w:rPr>
          <w:lang w:eastAsia="en-GB"/>
        </w:rPr>
        <w:t>Information from the Presidency and the Commission</w:t>
      </w:r>
    </w:p>
    <w:p w:rsidR="007F1DC6" w:rsidRDefault="007F1DC6" w:rsidP="007F1DC6">
      <w:pPr>
        <w:pStyle w:val="PointManual"/>
        <w:spacing w:before="240"/>
        <w:rPr>
          <w:lang w:eastAsia="en-GB"/>
        </w:rPr>
      </w:pPr>
    </w:p>
    <w:p w:rsidR="007F1DC6" w:rsidRPr="00224258" w:rsidRDefault="00631626" w:rsidP="007F1DC6">
      <w:pPr>
        <w:pStyle w:val="PointManual"/>
        <w:spacing w:before="240"/>
        <w:rPr>
          <w:lang w:eastAsia="en-GB"/>
        </w:rPr>
      </w:pPr>
      <w:r>
        <w:rPr>
          <w:b/>
          <w:bCs/>
          <w:lang w:eastAsia="en-GB"/>
        </w:rPr>
        <w:t>8</w:t>
      </w:r>
      <w:r w:rsidR="007F1DC6">
        <w:rPr>
          <w:lang w:eastAsia="en-GB"/>
        </w:rPr>
        <w:t>.</w:t>
      </w:r>
      <w:r w:rsidR="007F1DC6" w:rsidRPr="00224258">
        <w:rPr>
          <w:lang w:eastAsia="en-GB"/>
        </w:rPr>
        <w:tab/>
        <w:t xml:space="preserve">Discharge </w:t>
      </w:r>
      <w:r w:rsidR="007F1DC6">
        <w:rPr>
          <w:lang w:eastAsia="en-GB"/>
        </w:rPr>
        <w:t xml:space="preserve">to be given to the Commission </w:t>
      </w:r>
      <w:r w:rsidR="007F1DC6" w:rsidRPr="00224258">
        <w:rPr>
          <w:lang w:eastAsia="en-GB"/>
        </w:rPr>
        <w:t>in respect of the implementation of the budget for 2013</w:t>
      </w:r>
    </w:p>
    <w:p w:rsidR="007F1DC6" w:rsidRDefault="007F1DC6" w:rsidP="007F1DC6">
      <w:pPr>
        <w:pStyle w:val="Dash1"/>
        <w:rPr>
          <w:lang w:eastAsia="en-GB"/>
        </w:rPr>
      </w:pPr>
      <w:r w:rsidRPr="00224258">
        <w:rPr>
          <w:lang w:eastAsia="en-GB"/>
        </w:rPr>
        <w:t>Council recommendation</w:t>
      </w:r>
    </w:p>
    <w:p w:rsidR="007F1DC6" w:rsidRDefault="007F1DC6" w:rsidP="007F1DC6">
      <w:pPr>
        <w:pStyle w:val="Text3"/>
        <w:rPr>
          <w:lang w:eastAsia="en-GB"/>
        </w:rPr>
      </w:pPr>
      <w:r>
        <w:rPr>
          <w:lang w:eastAsia="en-GB"/>
        </w:rPr>
        <w:t>5303/</w:t>
      </w:r>
      <w:r w:rsidR="0007449F">
        <w:rPr>
          <w:lang w:eastAsia="en-GB"/>
        </w:rPr>
        <w:t>1/</w:t>
      </w:r>
      <w:r>
        <w:rPr>
          <w:lang w:eastAsia="en-GB"/>
        </w:rPr>
        <w:t>15</w:t>
      </w:r>
      <w:r w:rsidR="0007449F">
        <w:rPr>
          <w:lang w:eastAsia="en-GB"/>
        </w:rPr>
        <w:t xml:space="preserve"> REV 1</w:t>
      </w:r>
      <w:bookmarkStart w:id="3" w:name="_GoBack"/>
      <w:bookmarkEnd w:id="3"/>
      <w:r>
        <w:rPr>
          <w:lang w:eastAsia="en-GB"/>
        </w:rPr>
        <w:t xml:space="preserve"> FIN 25 PE-L 2</w:t>
      </w:r>
    </w:p>
    <w:p w:rsidR="007F1DC6" w:rsidRPr="00224258" w:rsidRDefault="007F1DC6" w:rsidP="007F1DC6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7F1DC6" w:rsidRDefault="007F1DC6" w:rsidP="007F1DC6">
      <w:pPr>
        <w:pStyle w:val="PointManual"/>
        <w:spacing w:before="240"/>
        <w:rPr>
          <w:lang w:eastAsia="en-GB"/>
        </w:rPr>
      </w:pPr>
    </w:p>
    <w:p w:rsidR="007F1DC6" w:rsidRPr="00224258" w:rsidRDefault="00631626" w:rsidP="007F1DC6">
      <w:pPr>
        <w:pStyle w:val="PointManual"/>
        <w:spacing w:before="240"/>
        <w:rPr>
          <w:lang w:eastAsia="en-GB"/>
        </w:rPr>
      </w:pPr>
      <w:r>
        <w:rPr>
          <w:b/>
          <w:bCs/>
          <w:lang w:eastAsia="en-GB"/>
        </w:rPr>
        <w:t>9</w:t>
      </w:r>
      <w:r w:rsidR="007F1DC6">
        <w:rPr>
          <w:lang w:eastAsia="en-GB"/>
        </w:rPr>
        <w:t>.</w:t>
      </w:r>
      <w:r w:rsidR="007F1DC6" w:rsidRPr="00224258">
        <w:rPr>
          <w:lang w:eastAsia="en-GB"/>
        </w:rPr>
        <w:tab/>
        <w:t>Budget guidelines for 2016</w:t>
      </w:r>
    </w:p>
    <w:p w:rsidR="007F1DC6" w:rsidRDefault="007F1DC6" w:rsidP="007F1DC6">
      <w:pPr>
        <w:pStyle w:val="Dash1"/>
        <w:rPr>
          <w:lang w:eastAsia="en-GB"/>
        </w:rPr>
      </w:pPr>
      <w:r>
        <w:rPr>
          <w:lang w:eastAsia="en-GB"/>
        </w:rPr>
        <w:t>Council conclusions</w:t>
      </w:r>
    </w:p>
    <w:p w:rsidR="007F1DC6" w:rsidRPr="00224258" w:rsidRDefault="007F1DC6" w:rsidP="007F1DC6">
      <w:pPr>
        <w:pStyle w:val="Text3"/>
        <w:rPr>
          <w:lang w:eastAsia="en-GB"/>
        </w:rPr>
      </w:pPr>
      <w:r>
        <w:rPr>
          <w:lang w:eastAsia="en-GB"/>
        </w:rPr>
        <w:t>5310/15 FIN 31 PE-L 6 INST 7</w:t>
      </w:r>
    </w:p>
    <w:p w:rsidR="007F1DC6" w:rsidRDefault="007F1DC6" w:rsidP="007F1DC6">
      <w:pPr>
        <w:pStyle w:val="PointManual"/>
        <w:spacing w:before="240"/>
        <w:rPr>
          <w:lang w:eastAsia="en-GB"/>
        </w:rPr>
      </w:pPr>
    </w:p>
    <w:p w:rsidR="007F1DC6" w:rsidRPr="00224258" w:rsidRDefault="00631626" w:rsidP="007F1DC6">
      <w:pPr>
        <w:pStyle w:val="PointManual"/>
        <w:spacing w:before="240"/>
        <w:rPr>
          <w:lang w:eastAsia="en-GB"/>
        </w:rPr>
      </w:pPr>
      <w:r>
        <w:rPr>
          <w:b/>
          <w:bCs/>
          <w:lang w:eastAsia="en-GB"/>
        </w:rPr>
        <w:t>10</w:t>
      </w:r>
      <w:r w:rsidR="007F1DC6">
        <w:rPr>
          <w:lang w:eastAsia="en-GB"/>
        </w:rPr>
        <w:t>.</w:t>
      </w:r>
      <w:r w:rsidR="007F1DC6">
        <w:rPr>
          <w:lang w:eastAsia="en-GB"/>
        </w:rPr>
        <w:tab/>
        <w:t>High Level Group on Own R</w:t>
      </w:r>
      <w:r w:rsidR="007F1DC6" w:rsidRPr="00224258">
        <w:rPr>
          <w:lang w:eastAsia="en-GB"/>
        </w:rPr>
        <w:t>esources – First assessment report</w:t>
      </w:r>
    </w:p>
    <w:p w:rsidR="007F1DC6" w:rsidRDefault="007F1DC6" w:rsidP="007F1DC6">
      <w:pPr>
        <w:pStyle w:val="Dash1"/>
        <w:rPr>
          <w:lang w:eastAsia="en-GB"/>
        </w:rPr>
      </w:pPr>
      <w:r w:rsidRPr="00224258">
        <w:rPr>
          <w:lang w:eastAsia="en-GB"/>
        </w:rPr>
        <w:t>Presentation by the Chair of the High Level Group</w:t>
      </w:r>
    </w:p>
    <w:p w:rsidR="007F1DC6" w:rsidRPr="00224258" w:rsidRDefault="007F1DC6" w:rsidP="007F1DC6">
      <w:pPr>
        <w:pStyle w:val="Text3"/>
        <w:rPr>
          <w:lang w:eastAsia="en-GB"/>
        </w:rPr>
      </w:pPr>
      <w:r>
        <w:rPr>
          <w:lang w:eastAsia="en-GB"/>
        </w:rPr>
        <w:t>5307/15 RESPR 1 FIN 29 CADREFIN 3 POLGEN 6</w:t>
      </w:r>
    </w:p>
    <w:p w:rsidR="007F1DC6" w:rsidRDefault="007F1DC6" w:rsidP="007F1DC6">
      <w:pPr>
        <w:pStyle w:val="PointManual"/>
        <w:spacing w:before="240"/>
      </w:pPr>
    </w:p>
    <w:p w:rsidR="007F1DC6" w:rsidRDefault="00631626" w:rsidP="007F1DC6">
      <w:pPr>
        <w:pStyle w:val="PointManual"/>
        <w:spacing w:before="240"/>
      </w:pPr>
      <w:r>
        <w:rPr>
          <w:b/>
          <w:bCs/>
        </w:rPr>
        <w:t>11.</w:t>
      </w:r>
      <w:r w:rsidR="007F1DC6" w:rsidRPr="00B80319">
        <w:tab/>
        <w:t>Any other business</w:t>
      </w:r>
    </w:p>
    <w:p w:rsidR="007F1DC6" w:rsidRPr="00B80319" w:rsidRDefault="00C274E4" w:rsidP="007F1DC6">
      <w:pPr>
        <w:pStyle w:val="PointManual"/>
        <w:spacing w:before="240"/>
      </w:pPr>
      <w:r>
        <w:br w:type="page"/>
      </w:r>
      <w:bookmarkStart w:id="4" w:name="ControlPages"/>
      <w:bookmarkEnd w:id="4"/>
    </w:p>
    <w:bookmarkEnd w:id="1"/>
    <w:bookmarkEnd w:id="2"/>
    <w:p w:rsidR="007F1DC6" w:rsidRPr="00B80319" w:rsidRDefault="007F1DC6" w:rsidP="007F1DC6">
      <w:pPr>
        <w:spacing w:before="24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7F1DC6" w:rsidRPr="00B80319" w:rsidRDefault="007F1DC6" w:rsidP="007F1DC6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</w:r>
      <w:proofErr w:type="spellStart"/>
      <w:r w:rsidRPr="00B80319">
        <w:rPr>
          <w:snapToGrid w:val="0"/>
        </w:rPr>
        <w:t>o</w:t>
      </w:r>
      <w:proofErr w:type="spellEnd"/>
    </w:p>
    <w:p w:rsidR="007F1DC6" w:rsidRPr="00B80319" w:rsidRDefault="007F1DC6" w:rsidP="007F1DC6">
      <w:pPr>
        <w:spacing w:before="200"/>
        <w:rPr>
          <w:b/>
          <w:bCs/>
        </w:rPr>
      </w:pPr>
      <w:r w:rsidRPr="00B80319">
        <w:rPr>
          <w:b/>
          <w:bCs/>
        </w:rPr>
        <w:t>p.m.:</w:t>
      </w:r>
    </w:p>
    <w:p w:rsidR="007F1DC6" w:rsidRPr="00B80319" w:rsidRDefault="007F1DC6" w:rsidP="007F1DC6">
      <w:pPr>
        <w:spacing w:before="240"/>
        <w:rPr>
          <w:b/>
          <w:u w:val="single"/>
        </w:rPr>
      </w:pPr>
      <w:r>
        <w:rPr>
          <w:b/>
          <w:u w:val="single"/>
        </w:rPr>
        <w:t>Monday 16 February 2015</w:t>
      </w:r>
    </w:p>
    <w:p w:rsidR="007F1DC6" w:rsidRDefault="007F1DC6" w:rsidP="007F1DC6">
      <w:pPr>
        <w:spacing w:before="200"/>
        <w:ind w:left="1134" w:hanging="1134"/>
      </w:pPr>
      <w:r>
        <w:t>11.00</w:t>
      </w:r>
      <w:r>
        <w:tab/>
        <w:t>Macro-economic Dialogue</w:t>
      </w:r>
    </w:p>
    <w:p w:rsidR="007F1DC6" w:rsidRPr="00B80319" w:rsidRDefault="007F1DC6" w:rsidP="007F1DC6">
      <w:pPr>
        <w:spacing w:before="200"/>
        <w:ind w:left="1134" w:hanging="1134"/>
        <w:rPr>
          <w:bCs/>
        </w:rPr>
      </w:pPr>
      <w:r w:rsidRPr="00B80319">
        <w:t>15.00</w:t>
      </w:r>
      <w:r w:rsidRPr="00B80319">
        <w:tab/>
      </w:r>
      <w:proofErr w:type="spellStart"/>
      <w:r w:rsidRPr="00B80319">
        <w:t>Eurogroup</w:t>
      </w:r>
      <w:proofErr w:type="spellEnd"/>
    </w:p>
    <w:p w:rsidR="007F1DC6" w:rsidRPr="00B80319" w:rsidRDefault="007F1DC6" w:rsidP="007F1DC6">
      <w:pPr>
        <w:spacing w:before="240"/>
        <w:ind w:left="1134" w:hanging="1134"/>
        <w:rPr>
          <w:b/>
          <w:bCs/>
          <w:u w:val="single"/>
        </w:rPr>
      </w:pPr>
      <w:r w:rsidRPr="00B80319">
        <w:rPr>
          <w:b/>
          <w:bCs/>
          <w:u w:val="single"/>
        </w:rPr>
        <w:t xml:space="preserve">Tuesday </w:t>
      </w:r>
      <w:r>
        <w:rPr>
          <w:b/>
          <w:bCs/>
          <w:u w:val="single"/>
        </w:rPr>
        <w:t>17 February 2015</w:t>
      </w:r>
    </w:p>
    <w:p w:rsidR="007F1DC6" w:rsidRPr="00B80319" w:rsidRDefault="007F1DC6" w:rsidP="007F1DC6">
      <w:pPr>
        <w:spacing w:before="200"/>
        <w:ind w:left="1134" w:hanging="1134"/>
      </w:pPr>
      <w:r w:rsidRPr="00B80319">
        <w:t>0</w:t>
      </w:r>
      <w:r>
        <w:t>8.3</w:t>
      </w:r>
      <w:r w:rsidRPr="00B80319">
        <w:t>0</w:t>
      </w:r>
      <w:r w:rsidRPr="00B80319">
        <w:tab/>
      </w:r>
      <w:r>
        <w:t>European Investment Bank Board of Governors</w:t>
      </w:r>
    </w:p>
    <w:p w:rsidR="007F1DC6" w:rsidRPr="00B80319" w:rsidRDefault="007F1DC6" w:rsidP="007F1DC6">
      <w:pPr>
        <w:spacing w:before="200"/>
        <w:ind w:left="1134" w:hanging="1134"/>
      </w:pPr>
      <w:r>
        <w:t>10.0</w:t>
      </w:r>
      <w:r w:rsidRPr="00B80319">
        <w:t>0</w:t>
      </w:r>
      <w:r w:rsidRPr="00B80319">
        <w:tab/>
        <w:t>Breakfast</w:t>
      </w:r>
    </w:p>
    <w:p w:rsidR="007F1DC6" w:rsidRPr="00B80319" w:rsidRDefault="007F1DC6" w:rsidP="007F1DC6">
      <w:pPr>
        <w:spacing w:before="200"/>
        <w:ind w:left="1134" w:hanging="1134"/>
      </w:pPr>
      <w:r w:rsidRPr="00B80319">
        <w:t>11.00</w:t>
      </w:r>
      <w:r w:rsidRPr="00B80319">
        <w:tab/>
        <w:t xml:space="preserve">Council (ECOFIN) </w:t>
      </w:r>
    </w:p>
    <w:p w:rsidR="007F1DC6" w:rsidRDefault="007F1DC6" w:rsidP="007F1DC6">
      <w:pPr>
        <w:pStyle w:val="PointManual"/>
      </w:pPr>
    </w:p>
    <w:p w:rsidR="007F1DC6" w:rsidRDefault="007F1DC6" w:rsidP="007F1DC6">
      <w:pPr>
        <w:pStyle w:val="PointManual"/>
      </w:pPr>
    </w:p>
    <w:p w:rsidR="00AC6734" w:rsidRDefault="00AC6734" w:rsidP="007F1DC6">
      <w:pPr>
        <w:pStyle w:val="PointManual"/>
      </w:pPr>
    </w:p>
    <w:p w:rsidR="00FC4670" w:rsidRPr="00AC6734" w:rsidRDefault="00FC4670" w:rsidP="00AC6734">
      <w:pPr>
        <w:pStyle w:val="FinalLine"/>
      </w:pPr>
    </w:p>
    <w:sectPr w:rsidR="00FC4670" w:rsidRPr="00AC6734" w:rsidSect="00074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34" w:rsidRDefault="00AC6734" w:rsidP="00AC6734">
      <w:r>
        <w:separator/>
      </w:r>
    </w:p>
  </w:endnote>
  <w:endnote w:type="continuationSeparator" w:id="0">
    <w:p w:rsidR="00AC6734" w:rsidRDefault="00AC6734" w:rsidP="00A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9F" w:rsidRPr="0007449F" w:rsidRDefault="0007449F" w:rsidP="00074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449F" w:rsidRPr="00D94637" w:rsidTr="0007449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449F" w:rsidRPr="00D94637" w:rsidRDefault="0007449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07449F" w:rsidRPr="00B310DC" w:rsidTr="0007449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449F" w:rsidRPr="00AD7BF2" w:rsidRDefault="0007449F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449F" w:rsidRPr="00AD7BF2" w:rsidRDefault="0007449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449F" w:rsidRPr="002511D8" w:rsidRDefault="0007449F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449F" w:rsidRPr="00B310DC" w:rsidRDefault="0007449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7449F" w:rsidRPr="00D94637" w:rsidTr="0007449F">
      <w:trPr>
        <w:jc w:val="center"/>
      </w:trPr>
      <w:tc>
        <w:tcPr>
          <w:tcW w:w="1774" w:type="pct"/>
          <w:shd w:val="clear" w:color="auto" w:fill="auto"/>
        </w:tcPr>
        <w:p w:rsidR="0007449F" w:rsidRPr="00AD7BF2" w:rsidRDefault="0007449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449F" w:rsidRPr="00AD7BF2" w:rsidRDefault="0007449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7449F" w:rsidRPr="00D94637" w:rsidRDefault="0007449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449F" w:rsidRPr="00D94637" w:rsidRDefault="0007449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5"/>
  </w:tbl>
  <w:p w:rsidR="00AC6734" w:rsidRPr="0007449F" w:rsidRDefault="00AC6734" w:rsidP="0007449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449F" w:rsidRPr="00D94637" w:rsidTr="0007449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449F" w:rsidRPr="00D94637" w:rsidRDefault="0007449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7449F" w:rsidRPr="00B310DC" w:rsidTr="0007449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449F" w:rsidRPr="00AD7BF2" w:rsidRDefault="0007449F" w:rsidP="004F54B2">
          <w:pPr>
            <w:pStyle w:val="FooterText"/>
          </w:pPr>
          <w:r>
            <w:t>6165/1/15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449F" w:rsidRPr="00AD7BF2" w:rsidRDefault="0007449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449F" w:rsidRPr="002511D8" w:rsidRDefault="0007449F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449F" w:rsidRPr="00B310DC" w:rsidRDefault="0007449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7449F" w:rsidRPr="00D94637" w:rsidTr="0007449F">
      <w:trPr>
        <w:jc w:val="center"/>
      </w:trPr>
      <w:tc>
        <w:tcPr>
          <w:tcW w:w="1774" w:type="pct"/>
          <w:shd w:val="clear" w:color="auto" w:fill="auto"/>
        </w:tcPr>
        <w:p w:rsidR="0007449F" w:rsidRPr="00AD7BF2" w:rsidRDefault="0007449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449F" w:rsidRPr="00AD7BF2" w:rsidRDefault="0007449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7449F" w:rsidRPr="00D94637" w:rsidRDefault="0007449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449F" w:rsidRPr="00D94637" w:rsidRDefault="0007449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C6734" w:rsidRPr="0007449F" w:rsidRDefault="00AC6734" w:rsidP="0007449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34" w:rsidRDefault="00AC6734" w:rsidP="00AC6734">
      <w:r>
        <w:separator/>
      </w:r>
    </w:p>
  </w:footnote>
  <w:footnote w:type="continuationSeparator" w:id="0">
    <w:p w:rsidR="00AC6734" w:rsidRDefault="00AC6734" w:rsidP="00AC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9F" w:rsidRPr="0007449F" w:rsidRDefault="0007449F" w:rsidP="00074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9F" w:rsidRPr="0007449F" w:rsidRDefault="0007449F" w:rsidP="0007449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9F" w:rsidRPr="0007449F" w:rsidRDefault="0007449F" w:rsidP="0007449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9ef7a19-0b7e-4967-a16a-e4cc6a7c839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6&lt;/text&gt;_x000d__x000a_  &lt;/metadata&gt;_x000d__x000a_  &lt;metadata key=&quot;md_Prefix&quot;&gt;_x000d__x000a_    &lt;text&gt;&lt;/text&gt;_x000d__x000a_  &lt;/metadata&gt;_x000d__x000a_  &lt;metadata key=&quot;md_DocumentNumber&quot;&gt;_x000d__x000a_    &lt;text&gt;61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0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17T11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AC6734"/>
    <w:rsid w:val="00010C1D"/>
    <w:rsid w:val="0007449F"/>
    <w:rsid w:val="0009656C"/>
    <w:rsid w:val="00165755"/>
    <w:rsid w:val="00182F2F"/>
    <w:rsid w:val="002A2AE8"/>
    <w:rsid w:val="003C6E8B"/>
    <w:rsid w:val="004A2722"/>
    <w:rsid w:val="00501EBC"/>
    <w:rsid w:val="005157F5"/>
    <w:rsid w:val="00631626"/>
    <w:rsid w:val="0063379B"/>
    <w:rsid w:val="006A38C5"/>
    <w:rsid w:val="006C1AD4"/>
    <w:rsid w:val="006E33E2"/>
    <w:rsid w:val="006F4741"/>
    <w:rsid w:val="0075756A"/>
    <w:rsid w:val="007F1DC6"/>
    <w:rsid w:val="00825503"/>
    <w:rsid w:val="008826F8"/>
    <w:rsid w:val="00A469D7"/>
    <w:rsid w:val="00AC6734"/>
    <w:rsid w:val="00BE1373"/>
    <w:rsid w:val="00C274E4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7F1DC6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C673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C673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73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C6734"/>
  </w:style>
  <w:style w:type="character" w:customStyle="1" w:styleId="TitleChar">
    <w:name w:val="Title Char"/>
    <w:link w:val="Title"/>
    <w:rsid w:val="007F1DC6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F1DC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11</TotalTime>
  <Pages>3</Pages>
  <Words>292</Words>
  <Characters>1513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7</cp:revision>
  <cp:lastPrinted>2015-02-16T13:46:00Z</cp:lastPrinted>
  <dcterms:created xsi:type="dcterms:W3CDTF">2015-02-16T10:04:00Z</dcterms:created>
  <dcterms:modified xsi:type="dcterms:W3CDTF">2015-02-16T13:46:00Z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