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95" w:rsidRPr="00132AC9" w:rsidRDefault="00B459CA" w:rsidP="00132AC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81dede1-14c5-4349-9317-f7fb7da11cfa" style="width:568.5pt;height:345pt">
            <v:imagedata r:id="rId9" o:title=""/>
          </v:shape>
        </w:pict>
      </w:r>
      <w:bookmarkEnd w:id="0"/>
    </w:p>
    <w:p w:rsidR="00D27895" w:rsidRDefault="00D27895" w:rsidP="00D27895"/>
    <w:p w:rsidR="00577F46" w:rsidRDefault="00577F46" w:rsidP="0029142D">
      <w:pPr>
        <w:pStyle w:val="PointManual"/>
        <w:spacing w:before="0"/>
      </w:pPr>
    </w:p>
    <w:p w:rsidR="00577F46" w:rsidRDefault="00577F46" w:rsidP="0029142D">
      <w:pPr>
        <w:pStyle w:val="PointManual"/>
        <w:spacing w:before="0"/>
      </w:pPr>
    </w:p>
    <w:p w:rsidR="0029142D" w:rsidRPr="00442833" w:rsidRDefault="0029142D" w:rsidP="00B228AF">
      <w:pPr>
        <w:pStyle w:val="PointManual"/>
      </w:pPr>
      <w:r w:rsidRPr="00442833">
        <w:t>1.</w:t>
      </w:r>
      <w:r w:rsidRPr="00442833">
        <w:tab/>
        <w:t>Adoption of the provisional agenda</w:t>
      </w:r>
    </w:p>
    <w:p w:rsidR="0029142D" w:rsidRPr="00442833" w:rsidRDefault="0029142D" w:rsidP="0029142D">
      <w:pPr>
        <w:rPr>
          <w:szCs w:val="32"/>
          <w:u w:val="single"/>
        </w:rPr>
      </w:pPr>
    </w:p>
    <w:p w:rsidR="0029142D" w:rsidRDefault="0029142D" w:rsidP="0029142D">
      <w:pPr>
        <w:rPr>
          <w:szCs w:val="32"/>
          <w:u w:val="single"/>
        </w:rPr>
      </w:pPr>
    </w:p>
    <w:p w:rsidR="0029142D" w:rsidRPr="00442833" w:rsidRDefault="0029142D" w:rsidP="0029142D">
      <w:pPr>
        <w:outlineLvl w:val="0"/>
        <w:rPr>
          <w:b/>
          <w:bCs/>
          <w:u w:val="single"/>
        </w:rPr>
      </w:pPr>
      <w:r w:rsidRPr="00442833">
        <w:rPr>
          <w:b/>
          <w:bCs/>
          <w:u w:val="single"/>
        </w:rPr>
        <w:t>Legislative deliberations</w:t>
      </w:r>
    </w:p>
    <w:p w:rsidR="0029142D" w:rsidRPr="00442833" w:rsidRDefault="0029142D" w:rsidP="0029142D">
      <w:pPr>
        <w:rPr>
          <w:b/>
          <w:bCs/>
        </w:rPr>
      </w:pPr>
      <w:r w:rsidRPr="00442833">
        <w:rPr>
          <w:b/>
          <w:bCs/>
        </w:rPr>
        <w:t>(Public deliberation in accordance with Article 16(8) of the Treaty on European Union)</w:t>
      </w:r>
    </w:p>
    <w:p w:rsidR="00B228AF" w:rsidRDefault="00B228AF" w:rsidP="0029142D">
      <w:pPr>
        <w:pStyle w:val="PointManual"/>
        <w:spacing w:before="0"/>
      </w:pPr>
    </w:p>
    <w:p w:rsidR="008516DC" w:rsidRDefault="008516DC" w:rsidP="0029142D">
      <w:pPr>
        <w:pStyle w:val="PointManual"/>
        <w:spacing w:before="0"/>
      </w:pPr>
    </w:p>
    <w:p w:rsidR="0029142D" w:rsidRPr="00442833" w:rsidRDefault="0029142D" w:rsidP="00B228AF">
      <w:pPr>
        <w:pStyle w:val="PointManual"/>
      </w:pPr>
      <w:r>
        <w:t>2</w:t>
      </w:r>
      <w:r w:rsidRPr="00442833">
        <w:t>.</w:t>
      </w:r>
      <w:r w:rsidRPr="00442833">
        <w:tab/>
        <w:t>Approval of the list of "A" items</w:t>
      </w:r>
    </w:p>
    <w:p w:rsidR="0029142D" w:rsidRPr="00442833" w:rsidRDefault="00E34639" w:rsidP="00577F46">
      <w:pPr>
        <w:pStyle w:val="Text3"/>
      </w:pPr>
      <w:r>
        <w:t>6530/15 PTS A 14</w:t>
      </w:r>
    </w:p>
    <w:p w:rsidR="0029142D" w:rsidRDefault="0029142D" w:rsidP="0029142D">
      <w:pPr>
        <w:rPr>
          <w:b/>
          <w:bCs/>
          <w:szCs w:val="32"/>
          <w:u w:val="single"/>
        </w:rPr>
      </w:pPr>
    </w:p>
    <w:p w:rsidR="00577F46" w:rsidRDefault="00577F46" w:rsidP="0029142D">
      <w:pPr>
        <w:rPr>
          <w:b/>
          <w:bCs/>
          <w:szCs w:val="32"/>
          <w:u w:val="single"/>
        </w:rPr>
      </w:pPr>
    </w:p>
    <w:p w:rsidR="0029142D" w:rsidRPr="00442833" w:rsidRDefault="0029142D" w:rsidP="0029142D">
      <w:pPr>
        <w:rPr>
          <w:b/>
          <w:bCs/>
          <w:szCs w:val="32"/>
          <w:u w:val="single"/>
        </w:rPr>
      </w:pPr>
      <w:r w:rsidRPr="00442833">
        <w:rPr>
          <w:b/>
          <w:bCs/>
          <w:szCs w:val="32"/>
          <w:u w:val="single"/>
        </w:rPr>
        <w:t>Non-legislative activities</w:t>
      </w:r>
    </w:p>
    <w:p w:rsidR="0029142D" w:rsidRDefault="0029142D" w:rsidP="0029142D"/>
    <w:p w:rsidR="0029142D" w:rsidRPr="00903791" w:rsidRDefault="0029142D" w:rsidP="0029142D">
      <w:pPr>
        <w:pStyle w:val="PointManual"/>
      </w:pPr>
      <w:r w:rsidRPr="00903791">
        <w:t>3.</w:t>
      </w:r>
      <w:r w:rsidRPr="00903791">
        <w:tab/>
        <w:t>Approval of the list of "A" items</w:t>
      </w:r>
    </w:p>
    <w:p w:rsidR="0029142D" w:rsidRPr="00903791" w:rsidRDefault="00E34639" w:rsidP="00577F46">
      <w:pPr>
        <w:pStyle w:val="Text3"/>
      </w:pPr>
      <w:r>
        <w:t>6531/15 PTS A 15</w:t>
      </w:r>
    </w:p>
    <w:p w:rsidR="0029142D" w:rsidRDefault="0029142D" w:rsidP="0029142D"/>
    <w:p w:rsidR="001B496D" w:rsidRPr="0094496B" w:rsidRDefault="001B496D" w:rsidP="0029142D"/>
    <w:p w:rsidR="00B228AF" w:rsidRDefault="00577F46" w:rsidP="0029142D">
      <w:r>
        <w:br w:type="page"/>
      </w:r>
    </w:p>
    <w:p w:rsidR="0029142D" w:rsidRPr="0094496B" w:rsidRDefault="0029142D" w:rsidP="0029142D">
      <w:r w:rsidRPr="0094496B">
        <w:t>4.</w:t>
      </w:r>
      <w:r w:rsidRPr="0094496B">
        <w:tab/>
        <w:t xml:space="preserve">Energy Union </w:t>
      </w:r>
    </w:p>
    <w:p w:rsidR="0029142D" w:rsidRPr="0094496B" w:rsidRDefault="0029142D" w:rsidP="0029142D">
      <w:pPr>
        <w:pStyle w:val="Dash1"/>
      </w:pPr>
      <w:r w:rsidRPr="0094496B">
        <w:t>Presentation by the Commission</w:t>
      </w:r>
      <w:r w:rsidRPr="0094496B">
        <w:tab/>
      </w:r>
    </w:p>
    <w:p w:rsidR="0029142D" w:rsidRPr="0094496B" w:rsidRDefault="0029142D" w:rsidP="0029142D">
      <w:pPr>
        <w:pStyle w:val="Dash1"/>
      </w:pPr>
      <w:r w:rsidRPr="0094496B">
        <w:t>Exchange of views</w:t>
      </w:r>
    </w:p>
    <w:p w:rsidR="00BA4A96" w:rsidRDefault="00BA4A96" w:rsidP="00577F46">
      <w:pPr>
        <w:pStyle w:val="Text3"/>
        <w:rPr>
          <w:iCs/>
        </w:rPr>
      </w:pPr>
      <w:r w:rsidRPr="00577F46">
        <w:t>6594</w:t>
      </w:r>
      <w:r w:rsidR="00577F46">
        <w:rPr>
          <w:iCs/>
        </w:rPr>
        <w:t xml:space="preserve">/15 </w:t>
      </w:r>
      <w:r>
        <w:rPr>
          <w:iCs/>
        </w:rPr>
        <w:t>ENER 50 CLIMA 20 AGRI 83 COMPET 66 TRANS 64 ENV 97</w:t>
      </w:r>
    </w:p>
    <w:p w:rsidR="0029142D" w:rsidRDefault="00BA4A96" w:rsidP="00577F46">
      <w:pPr>
        <w:pStyle w:val="Text5"/>
      </w:pPr>
      <w:r>
        <w:t>ECOFIN 141 RELEX 164 TELECOM 56 CONSOM 39</w:t>
      </w:r>
    </w:p>
    <w:p w:rsidR="000A70E5" w:rsidRDefault="000A70E5" w:rsidP="00577F46">
      <w:pPr>
        <w:pStyle w:val="Text4"/>
      </w:pPr>
      <w:r>
        <w:t>+ ADD 1</w:t>
      </w:r>
    </w:p>
    <w:p w:rsidR="00BA4A96" w:rsidRDefault="00BA4A96" w:rsidP="00577F46">
      <w:pPr>
        <w:pStyle w:val="Text3"/>
        <w:rPr>
          <w:iCs/>
        </w:rPr>
      </w:pPr>
      <w:r w:rsidRPr="00577F46">
        <w:t>6358</w:t>
      </w:r>
      <w:r>
        <w:rPr>
          <w:iCs/>
        </w:rPr>
        <w:t>/15 ENER 34 CLIMA 14 AGRI 68 COMPET 49 TRANS 55</w:t>
      </w:r>
    </w:p>
    <w:p w:rsidR="0029142D" w:rsidRDefault="0029142D" w:rsidP="0029142D">
      <w:pPr>
        <w:rPr>
          <w:iCs/>
        </w:rPr>
      </w:pPr>
    </w:p>
    <w:p w:rsidR="00577F46" w:rsidRPr="0094496B" w:rsidRDefault="00577F46" w:rsidP="0029142D">
      <w:pPr>
        <w:rPr>
          <w:iCs/>
        </w:rPr>
      </w:pPr>
    </w:p>
    <w:p w:rsidR="0029142D" w:rsidRPr="0094496B" w:rsidRDefault="0029142D" w:rsidP="0029142D">
      <w:r w:rsidRPr="0094496B">
        <w:t>5.</w:t>
      </w:r>
      <w:r w:rsidRPr="0094496B">
        <w:tab/>
        <w:t xml:space="preserve">Energy infrastructure: </w:t>
      </w:r>
      <w:r>
        <w:t>d</w:t>
      </w:r>
      <w:r w:rsidRPr="0094496B">
        <w:t>evelopments and priorities</w:t>
      </w:r>
    </w:p>
    <w:p w:rsidR="0029142D" w:rsidRPr="0094496B" w:rsidRDefault="0029142D" w:rsidP="0029142D">
      <w:pPr>
        <w:pStyle w:val="Dash1"/>
      </w:pPr>
      <w:r w:rsidRPr="0094496B">
        <w:rPr>
          <w:iCs/>
        </w:rPr>
        <w:t>Presentation by the Commission</w:t>
      </w:r>
    </w:p>
    <w:p w:rsidR="0029142D" w:rsidRPr="0094496B" w:rsidRDefault="0029142D" w:rsidP="0029142D">
      <w:pPr>
        <w:pStyle w:val="Dash1"/>
        <w:rPr>
          <w:iCs/>
        </w:rPr>
      </w:pPr>
      <w:r w:rsidRPr="0094496B">
        <w:rPr>
          <w:iCs/>
        </w:rPr>
        <w:t>Policy debate</w:t>
      </w:r>
    </w:p>
    <w:p w:rsidR="00BA4A96" w:rsidRDefault="00BA4A96" w:rsidP="00577F46">
      <w:pPr>
        <w:pStyle w:val="Text3"/>
        <w:rPr>
          <w:iCs/>
        </w:rPr>
      </w:pPr>
      <w:r w:rsidRPr="00577F46">
        <w:t>6595</w:t>
      </w:r>
      <w:r>
        <w:rPr>
          <w:iCs/>
        </w:rPr>
        <w:t>/15 ENER 51</w:t>
      </w:r>
      <w:r w:rsidR="00F20846">
        <w:rPr>
          <w:iCs/>
        </w:rPr>
        <w:t xml:space="preserve"> COMPET 77 ECOFIN 152 RECH 47</w:t>
      </w:r>
    </w:p>
    <w:p w:rsidR="000A70E5" w:rsidRDefault="000A70E5" w:rsidP="00577F46">
      <w:pPr>
        <w:pStyle w:val="Text4"/>
        <w:rPr>
          <w:iCs/>
        </w:rPr>
      </w:pPr>
      <w:r>
        <w:rPr>
          <w:iCs/>
        </w:rPr>
        <w:t>+ ADD 1</w:t>
      </w:r>
    </w:p>
    <w:p w:rsidR="0029142D" w:rsidRDefault="00F20846" w:rsidP="00577F46">
      <w:pPr>
        <w:pStyle w:val="Text3"/>
        <w:rPr>
          <w:iCs/>
        </w:rPr>
      </w:pPr>
      <w:r w:rsidRPr="00577F46">
        <w:t>6359</w:t>
      </w:r>
      <w:r>
        <w:rPr>
          <w:iCs/>
        </w:rPr>
        <w:t>/15 ENER 35</w:t>
      </w:r>
    </w:p>
    <w:p w:rsidR="0029142D" w:rsidRDefault="0029142D" w:rsidP="0029142D">
      <w:pPr>
        <w:rPr>
          <w:iCs/>
        </w:rPr>
      </w:pPr>
    </w:p>
    <w:p w:rsidR="00577F46" w:rsidRDefault="00577F46" w:rsidP="0029142D">
      <w:pPr>
        <w:rPr>
          <w:iCs/>
        </w:rPr>
      </w:pPr>
    </w:p>
    <w:p w:rsidR="00577F46" w:rsidRPr="0094496B" w:rsidRDefault="00577F46" w:rsidP="0029142D">
      <w:pPr>
        <w:rPr>
          <w:iCs/>
        </w:rPr>
      </w:pPr>
    </w:p>
    <w:p w:rsidR="0029142D" w:rsidRDefault="0029142D" w:rsidP="0029142D">
      <w:pPr>
        <w:rPr>
          <w:b/>
          <w:bCs/>
          <w:u w:val="single"/>
          <w:lang w:val="en-US"/>
        </w:rPr>
      </w:pPr>
      <w:r w:rsidRPr="00BE07AC">
        <w:rPr>
          <w:b/>
          <w:bCs/>
          <w:u w:val="single"/>
          <w:lang w:val="en-US"/>
        </w:rPr>
        <w:t>Any other business</w:t>
      </w:r>
    </w:p>
    <w:p w:rsidR="0029142D" w:rsidRDefault="0029142D" w:rsidP="0029142D">
      <w:pPr>
        <w:rPr>
          <w:b/>
          <w:bCs/>
          <w:u w:val="single"/>
          <w:lang w:val="en-US"/>
        </w:rPr>
      </w:pPr>
    </w:p>
    <w:p w:rsidR="00C77712" w:rsidRPr="00BE07AC" w:rsidRDefault="00C77712" w:rsidP="0029142D">
      <w:pPr>
        <w:rPr>
          <w:b/>
          <w:bCs/>
          <w:u w:val="single"/>
          <w:lang w:val="en-US"/>
        </w:rPr>
      </w:pPr>
    </w:p>
    <w:p w:rsidR="0029142D" w:rsidRPr="00147D8E" w:rsidRDefault="0029142D" w:rsidP="00C77712">
      <w:pPr>
        <w:rPr>
          <w:b/>
        </w:rPr>
      </w:pPr>
      <w:r>
        <w:t>6.</w:t>
      </w:r>
      <w:r>
        <w:tab/>
        <w:t>a)</w:t>
      </w:r>
      <w:r>
        <w:tab/>
        <w:t>Update on e</w:t>
      </w:r>
      <w:r w:rsidRPr="00974B96">
        <w:t xml:space="preserve">nergy </w:t>
      </w:r>
      <w:r>
        <w:t>security</w:t>
      </w:r>
    </w:p>
    <w:p w:rsidR="0029142D" w:rsidRDefault="0029142D" w:rsidP="0029142D">
      <w:pPr>
        <w:pStyle w:val="Dash2"/>
      </w:pPr>
      <w:r>
        <w:t>Information</w:t>
      </w:r>
      <w:r w:rsidRPr="008508DE">
        <w:t xml:space="preserve"> from</w:t>
      </w:r>
      <w:r>
        <w:t xml:space="preserve"> </w:t>
      </w:r>
      <w:r w:rsidRPr="00974B96">
        <w:rPr>
          <w:iCs/>
        </w:rPr>
        <w:t>the Commission</w:t>
      </w:r>
    </w:p>
    <w:p w:rsidR="0029142D" w:rsidRDefault="00BA4A96" w:rsidP="00577F46">
      <w:pPr>
        <w:pStyle w:val="Text3"/>
      </w:pPr>
      <w:r>
        <w:t>6360/15 ENER 36</w:t>
      </w:r>
    </w:p>
    <w:p w:rsidR="0029142D" w:rsidRDefault="0029142D" w:rsidP="0029142D"/>
    <w:p w:rsidR="0029142D" w:rsidRDefault="000A70E5" w:rsidP="00081133">
      <w:pPr>
        <w:pStyle w:val="Pointabc"/>
        <w:numPr>
          <w:ilvl w:val="0"/>
          <w:numId w:val="0"/>
        </w:numPr>
        <w:ind w:left="567"/>
      </w:pPr>
      <w:r>
        <w:t>b)</w:t>
      </w:r>
      <w:r>
        <w:tab/>
      </w:r>
      <w:r w:rsidR="0029142D">
        <w:t xml:space="preserve">10th Plenary meeting of the European Nuclear Energy Forum </w:t>
      </w:r>
    </w:p>
    <w:p w:rsidR="0029142D" w:rsidRDefault="0029142D" w:rsidP="00081133">
      <w:pPr>
        <w:pStyle w:val="Pointabc1"/>
        <w:numPr>
          <w:ilvl w:val="0"/>
          <w:numId w:val="0"/>
        </w:numPr>
        <w:ind w:left="1134"/>
      </w:pPr>
      <w:r>
        <w:t>(Prague, 26-27 May 2015)</w:t>
      </w:r>
    </w:p>
    <w:p w:rsidR="0029142D" w:rsidRDefault="0029142D" w:rsidP="0029142D">
      <w:pPr>
        <w:pStyle w:val="Dash2"/>
      </w:pPr>
      <w:r>
        <w:t>Information from the Czech delegation</w:t>
      </w:r>
    </w:p>
    <w:p w:rsidR="0029142D" w:rsidRDefault="00BA4A96" w:rsidP="00577F46">
      <w:pPr>
        <w:pStyle w:val="Text3"/>
      </w:pPr>
      <w:r>
        <w:t>6170/1</w:t>
      </w:r>
      <w:r w:rsidR="00133A02">
        <w:t>/1</w:t>
      </w:r>
      <w:r>
        <w:t>5 ATO 14</w:t>
      </w:r>
      <w:r w:rsidR="00577F46">
        <w:t xml:space="preserve"> REV 1</w:t>
      </w:r>
    </w:p>
    <w:p w:rsidR="0029142D" w:rsidRDefault="0029142D" w:rsidP="0029142D"/>
    <w:p w:rsidR="0029142D" w:rsidRDefault="0029142D" w:rsidP="0029142D"/>
    <w:p w:rsidR="0029142D" w:rsidRDefault="0029142D" w:rsidP="00D27895"/>
    <w:p w:rsidR="00FC4670" w:rsidRPr="00D27895" w:rsidRDefault="00FC4670" w:rsidP="00D27895">
      <w:pPr>
        <w:pStyle w:val="FinalLine"/>
      </w:pPr>
      <w:bookmarkStart w:id="1" w:name="_GoBack"/>
      <w:bookmarkEnd w:id="1"/>
    </w:p>
    <w:sectPr w:rsidR="00FC4670" w:rsidRPr="00D27895" w:rsidSect="00B459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A7" w:rsidRDefault="00393BA7" w:rsidP="00D27895">
      <w:r>
        <w:separator/>
      </w:r>
    </w:p>
  </w:endnote>
  <w:endnote w:type="continuationSeparator" w:id="0">
    <w:p w:rsidR="00393BA7" w:rsidRDefault="00393BA7" w:rsidP="00D2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CA" w:rsidRPr="00B459CA" w:rsidRDefault="00B459CA" w:rsidP="00B459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459CA" w:rsidRPr="00D94637" w:rsidTr="00B459C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459CA" w:rsidRPr="00D94637" w:rsidRDefault="00B459C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459CA" w:rsidRPr="00B310DC" w:rsidTr="00B459C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459CA" w:rsidRPr="00AD7BF2" w:rsidRDefault="00B459CA" w:rsidP="004F54B2">
          <w:pPr>
            <w:pStyle w:val="FooterText"/>
          </w:pPr>
          <w:r>
            <w:t>6506/15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459CA" w:rsidRPr="00AD7BF2" w:rsidRDefault="00B459C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459CA" w:rsidRPr="002511D8" w:rsidRDefault="00B459CA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459CA" w:rsidRPr="00B310DC" w:rsidRDefault="00B459C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B459CA" w:rsidRPr="00D94637" w:rsidTr="00B459CA">
      <w:trPr>
        <w:jc w:val="center"/>
      </w:trPr>
      <w:tc>
        <w:tcPr>
          <w:tcW w:w="1774" w:type="pct"/>
          <w:shd w:val="clear" w:color="auto" w:fill="auto"/>
        </w:tcPr>
        <w:p w:rsidR="00B459CA" w:rsidRPr="00AD7BF2" w:rsidRDefault="00B459C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459CA" w:rsidRPr="00AD7BF2" w:rsidRDefault="00B459C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459CA" w:rsidRPr="00D94637" w:rsidRDefault="00B459C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459CA" w:rsidRPr="00D94637" w:rsidRDefault="00B459C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D27895" w:rsidRPr="00B459CA" w:rsidRDefault="00D27895" w:rsidP="00B459C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459CA" w:rsidRPr="00D94637" w:rsidTr="00B459C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459CA" w:rsidRPr="00D94637" w:rsidRDefault="00B459C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459CA" w:rsidRPr="00B310DC" w:rsidTr="00B459C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459CA" w:rsidRPr="00AD7BF2" w:rsidRDefault="00B459CA" w:rsidP="004F54B2">
          <w:pPr>
            <w:pStyle w:val="FooterText"/>
          </w:pPr>
          <w:r>
            <w:t>6506/15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459CA" w:rsidRPr="00AD7BF2" w:rsidRDefault="00B459C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459CA" w:rsidRPr="002511D8" w:rsidRDefault="00B459CA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459CA" w:rsidRPr="00B310DC" w:rsidRDefault="00B459C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B459CA" w:rsidRPr="00D94637" w:rsidTr="00B459CA">
      <w:trPr>
        <w:jc w:val="center"/>
      </w:trPr>
      <w:tc>
        <w:tcPr>
          <w:tcW w:w="1774" w:type="pct"/>
          <w:shd w:val="clear" w:color="auto" w:fill="auto"/>
        </w:tcPr>
        <w:p w:rsidR="00B459CA" w:rsidRPr="00AD7BF2" w:rsidRDefault="00B459C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459CA" w:rsidRPr="00AD7BF2" w:rsidRDefault="00B459C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459CA" w:rsidRPr="00D94637" w:rsidRDefault="00B459C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459CA" w:rsidRPr="00D94637" w:rsidRDefault="00B459C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D27895" w:rsidRPr="00B459CA" w:rsidRDefault="00D27895" w:rsidP="00B459C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A7" w:rsidRDefault="00393BA7" w:rsidP="00D27895">
      <w:r>
        <w:separator/>
      </w:r>
    </w:p>
  </w:footnote>
  <w:footnote w:type="continuationSeparator" w:id="0">
    <w:p w:rsidR="00393BA7" w:rsidRDefault="00393BA7" w:rsidP="00D27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CA" w:rsidRPr="00B459CA" w:rsidRDefault="00B459CA" w:rsidP="00B459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CA" w:rsidRPr="00B459CA" w:rsidRDefault="00B459CA" w:rsidP="00B459C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CA" w:rsidRPr="00B459CA" w:rsidRDefault="00B459CA" w:rsidP="00B459C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B201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50FD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8C59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921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CA1D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CC7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48DC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0A6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3E3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F4D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281dede1-14c5-4349-9317-f7fb7da11cfa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02&lt;/text&gt;_x000d__x000a_  &lt;/metadata&gt;_x000d__x000a_  &lt;metadata key=&quot;md_Prefix&quot;&gt;_x000d__x000a_    &lt;text&gt;&lt;/text&gt;_x000d__x000a_  &lt;/metadata&gt;_x000d__x000a_  &lt;metadata key=&quot;md_DocumentNumber&quot;&gt;_x000d__x000a_    &lt;text&gt;650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9&lt;/text&gt;_x000d__x000a_      &lt;text&gt;TRANS 59&lt;/text&gt;_x000d__x000a_      &lt;text&gt;TELECOM 49&lt;/text&gt;_x000d__x000a_      &lt;text&gt;ENER 4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2nd meeting of the COUNCIL OF THE EUROPEAN UNION (Transport, Telecommunications and Energy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2nd &amp;lt;/Run&amp;gt;meeting of the COUNCIL OF THE EUROPEAN UNION&amp;lt;LineBreak /&amp;gt;(Transport, Telecommunications and Energy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k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3-05T09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D27895"/>
    <w:rsid w:val="00010C1D"/>
    <w:rsid w:val="00081133"/>
    <w:rsid w:val="0009656C"/>
    <w:rsid w:val="000A70E5"/>
    <w:rsid w:val="00132718"/>
    <w:rsid w:val="00132AC9"/>
    <w:rsid w:val="00133A02"/>
    <w:rsid w:val="00165755"/>
    <w:rsid w:val="00182F2F"/>
    <w:rsid w:val="001B496D"/>
    <w:rsid w:val="0024153B"/>
    <w:rsid w:val="0029142D"/>
    <w:rsid w:val="002A2AE8"/>
    <w:rsid w:val="003665F7"/>
    <w:rsid w:val="00393BA7"/>
    <w:rsid w:val="003C6E8B"/>
    <w:rsid w:val="00495463"/>
    <w:rsid w:val="005157F5"/>
    <w:rsid w:val="00533D7A"/>
    <w:rsid w:val="00577F46"/>
    <w:rsid w:val="0063379B"/>
    <w:rsid w:val="006A38C5"/>
    <w:rsid w:val="006C1AD4"/>
    <w:rsid w:val="006E33E2"/>
    <w:rsid w:val="006F4741"/>
    <w:rsid w:val="00736404"/>
    <w:rsid w:val="0075756A"/>
    <w:rsid w:val="00825503"/>
    <w:rsid w:val="008516DC"/>
    <w:rsid w:val="008826F8"/>
    <w:rsid w:val="00A469D7"/>
    <w:rsid w:val="00A86A14"/>
    <w:rsid w:val="00B228AF"/>
    <w:rsid w:val="00B459CA"/>
    <w:rsid w:val="00BA4A96"/>
    <w:rsid w:val="00BE1373"/>
    <w:rsid w:val="00C57B11"/>
    <w:rsid w:val="00C77712"/>
    <w:rsid w:val="00CF4068"/>
    <w:rsid w:val="00D27895"/>
    <w:rsid w:val="00D451E4"/>
    <w:rsid w:val="00DE4DD6"/>
    <w:rsid w:val="00E34639"/>
    <w:rsid w:val="00EC24E8"/>
    <w:rsid w:val="00F20846"/>
    <w:rsid w:val="00F54782"/>
    <w:rsid w:val="00FC4670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278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2789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2789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27895"/>
  </w:style>
  <w:style w:type="paragraph" w:styleId="NormalIndent">
    <w:name w:val="Normal Indent"/>
    <w:basedOn w:val="Normal"/>
    <w:rsid w:val="0029142D"/>
    <w:pPr>
      <w:widowControl w:val="0"/>
      <w:spacing w:line="360" w:lineRule="auto"/>
      <w:ind w:left="567"/>
    </w:pPr>
    <w:rPr>
      <w:szCs w:val="20"/>
      <w:lang w:eastAsia="fr-BE"/>
    </w:rPr>
  </w:style>
  <w:style w:type="character" w:customStyle="1" w:styleId="PointManualChar">
    <w:name w:val="Point Manual Char"/>
    <w:link w:val="PointManual"/>
    <w:locked/>
    <w:rsid w:val="0029142D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7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7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71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712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777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1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278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2789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2789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27895"/>
  </w:style>
  <w:style w:type="paragraph" w:styleId="NormalIndent">
    <w:name w:val="Normal Indent"/>
    <w:basedOn w:val="Normal"/>
    <w:rsid w:val="0029142D"/>
    <w:pPr>
      <w:widowControl w:val="0"/>
      <w:spacing w:line="360" w:lineRule="auto"/>
      <w:ind w:left="567"/>
    </w:pPr>
    <w:rPr>
      <w:szCs w:val="20"/>
      <w:lang w:eastAsia="fr-BE"/>
    </w:rPr>
  </w:style>
  <w:style w:type="character" w:customStyle="1" w:styleId="PointManualChar">
    <w:name w:val="Point Manual Char"/>
    <w:link w:val="PointManual"/>
    <w:locked/>
    <w:rsid w:val="0029142D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7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7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71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712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777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1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B574-D2D5-4C46-8D8F-A447B81D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2</Pages>
  <Words>159</Words>
  <Characters>773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NEIRA Julia</cp:lastModifiedBy>
  <cp:revision>5</cp:revision>
  <cp:lastPrinted>2015-03-02T14:59:00Z</cp:lastPrinted>
  <dcterms:created xsi:type="dcterms:W3CDTF">2015-03-02T14:45:00Z</dcterms:created>
  <dcterms:modified xsi:type="dcterms:W3CDTF">2015-03-02T15:01:00Z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