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7" w:rsidRPr="002979DD" w:rsidRDefault="00535E6F" w:rsidP="002979D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b08f3c5-c1f5-4aea-9232-a842e78e9da0" style="width:568.5pt;height:472.5pt">
            <v:imagedata r:id="rId8" o:title=""/>
          </v:shape>
        </w:pict>
      </w:r>
      <w:bookmarkEnd w:id="0"/>
    </w:p>
    <w:p w:rsidR="00AA50DD" w:rsidRPr="002979DD" w:rsidRDefault="00AA50DD" w:rsidP="006229B0">
      <w:pPr>
        <w:pStyle w:val="PointManual"/>
      </w:pPr>
    </w:p>
    <w:p w:rsidR="006229B0" w:rsidRPr="007704C7" w:rsidRDefault="006229B0" w:rsidP="007704C7">
      <w:pPr>
        <w:pStyle w:val="PointManual"/>
        <w:rPr>
          <w:lang w:val="fr-BE"/>
        </w:rPr>
      </w:pPr>
      <w:r w:rsidRPr="007704C7">
        <w:rPr>
          <w:lang w:val="fr-BE"/>
        </w:rPr>
        <w:t>-</w:t>
      </w:r>
      <w:r w:rsidRPr="007704C7">
        <w:rPr>
          <w:lang w:val="fr-BE"/>
        </w:rPr>
        <w:tab/>
        <w:t xml:space="preserve">Adoption </w:t>
      </w:r>
      <w:r w:rsidR="007704C7" w:rsidRPr="007704C7">
        <w:rPr>
          <w:lang w:val="fr-BE"/>
        </w:rPr>
        <w:t>de l'ordre du jour</w:t>
      </w:r>
    </w:p>
    <w:p w:rsidR="0057431C" w:rsidRPr="007704C7" w:rsidRDefault="0057431C" w:rsidP="006229B0">
      <w:pPr>
        <w:pStyle w:val="PointManual"/>
        <w:rPr>
          <w:lang w:val="fr-BE"/>
        </w:rPr>
      </w:pPr>
    </w:p>
    <w:p w:rsidR="006229B0" w:rsidRPr="007704C7" w:rsidRDefault="007704C7" w:rsidP="007704C7">
      <w:pPr>
        <w:pStyle w:val="NormalCentered"/>
        <w:rPr>
          <w:b/>
          <w:bCs/>
          <w:i/>
          <w:iCs/>
          <w:u w:val="single"/>
          <w:lang w:val="fr-BE"/>
        </w:rPr>
      </w:pPr>
      <w:r w:rsidRPr="007704C7">
        <w:rPr>
          <w:b/>
          <w:bCs/>
          <w:i/>
          <w:iCs/>
          <w:u w:val="single"/>
          <w:lang w:val="fr-BE"/>
        </w:rPr>
        <w:t>Dé</w:t>
      </w:r>
      <w:r w:rsidR="006229B0" w:rsidRPr="007704C7">
        <w:rPr>
          <w:b/>
          <w:bCs/>
          <w:i/>
          <w:iCs/>
          <w:u w:val="single"/>
          <w:lang w:val="fr-BE"/>
        </w:rPr>
        <w:t>lib</w:t>
      </w:r>
      <w:r w:rsidRPr="007704C7">
        <w:rPr>
          <w:b/>
          <w:bCs/>
          <w:i/>
          <w:iCs/>
          <w:u w:val="single"/>
          <w:lang w:val="fr-BE"/>
        </w:rPr>
        <w:t>é</w:t>
      </w:r>
      <w:r w:rsidR="006229B0" w:rsidRPr="007704C7">
        <w:rPr>
          <w:b/>
          <w:bCs/>
          <w:i/>
          <w:iCs/>
          <w:u w:val="single"/>
          <w:lang w:val="fr-BE"/>
        </w:rPr>
        <w:t>rations</w:t>
      </w:r>
      <w:r w:rsidRPr="007704C7">
        <w:rPr>
          <w:b/>
          <w:bCs/>
          <w:i/>
          <w:iCs/>
          <w:u w:val="single"/>
          <w:lang w:val="fr-BE"/>
        </w:rPr>
        <w:t xml:space="preserve"> </w:t>
      </w:r>
      <w:r>
        <w:rPr>
          <w:b/>
          <w:bCs/>
          <w:i/>
          <w:iCs/>
          <w:u w:val="single"/>
          <w:lang w:val="fr-BE"/>
        </w:rPr>
        <w:t>lé</w:t>
      </w:r>
      <w:r w:rsidRPr="007704C7">
        <w:rPr>
          <w:b/>
          <w:bCs/>
          <w:i/>
          <w:iCs/>
          <w:u w:val="single"/>
          <w:lang w:val="fr-BE"/>
        </w:rPr>
        <w:t>gislative</w:t>
      </w:r>
      <w:r>
        <w:rPr>
          <w:b/>
          <w:bCs/>
          <w:i/>
          <w:iCs/>
          <w:u w:val="single"/>
          <w:lang w:val="fr-BE"/>
        </w:rPr>
        <w:t>s</w:t>
      </w:r>
    </w:p>
    <w:p w:rsidR="006229B0" w:rsidRPr="007704C7" w:rsidRDefault="007704C7" w:rsidP="007704C7">
      <w:pPr>
        <w:pStyle w:val="NormalCentered"/>
        <w:spacing w:before="120"/>
        <w:rPr>
          <w:lang w:val="fr-BE"/>
        </w:rPr>
      </w:pPr>
      <w:r w:rsidRPr="007704C7">
        <w:rPr>
          <w:b/>
          <w:bCs/>
          <w:i/>
          <w:iCs/>
          <w:lang w:val="fr-BE"/>
        </w:rPr>
        <w:t>(Délibération publique conformément à l'article 16, para</w:t>
      </w:r>
      <w:r w:rsidR="00535E6F">
        <w:rPr>
          <w:b/>
          <w:bCs/>
          <w:i/>
          <w:iCs/>
          <w:lang w:val="fr-BE"/>
        </w:rPr>
        <w:t xml:space="preserve">graphe 8, </w:t>
      </w:r>
      <w:r w:rsidR="00535E6F">
        <w:rPr>
          <w:b/>
          <w:bCs/>
          <w:i/>
          <w:iCs/>
          <w:lang w:val="fr-BE"/>
        </w:rPr>
        <w:br/>
      </w:r>
      <w:bookmarkStart w:id="1" w:name="_GoBack"/>
      <w:bookmarkEnd w:id="1"/>
      <w:r w:rsidR="00535E6F">
        <w:rPr>
          <w:b/>
          <w:bCs/>
          <w:i/>
          <w:iCs/>
          <w:lang w:val="fr-BE"/>
        </w:rPr>
        <w:t>du traité sur l'Union </w:t>
      </w:r>
      <w:r w:rsidRPr="007704C7">
        <w:rPr>
          <w:b/>
          <w:bCs/>
          <w:i/>
          <w:iCs/>
          <w:lang w:val="fr-BE"/>
        </w:rPr>
        <w:t>européenne</w:t>
      </w:r>
      <w:r w:rsidR="006229B0" w:rsidRPr="007704C7">
        <w:rPr>
          <w:b/>
          <w:bCs/>
          <w:i/>
          <w:iCs/>
          <w:lang w:val="fr-BE"/>
        </w:rPr>
        <w:t>)</w:t>
      </w:r>
    </w:p>
    <w:p w:rsidR="0057431C" w:rsidRPr="007704C7" w:rsidRDefault="0057431C" w:rsidP="006229B0">
      <w:pPr>
        <w:pStyle w:val="PointManual"/>
        <w:rPr>
          <w:lang w:val="fr-BE"/>
        </w:rPr>
      </w:pPr>
    </w:p>
    <w:p w:rsidR="006229B0" w:rsidRPr="007704C7" w:rsidRDefault="006229B0" w:rsidP="007704C7">
      <w:pPr>
        <w:pStyle w:val="PointManual"/>
        <w:rPr>
          <w:lang w:val="fr-BE"/>
        </w:rPr>
      </w:pPr>
      <w:r w:rsidRPr="007704C7">
        <w:rPr>
          <w:lang w:val="fr-BE"/>
        </w:rPr>
        <w:t>-</w:t>
      </w:r>
      <w:r w:rsidRPr="007704C7">
        <w:rPr>
          <w:lang w:val="fr-BE"/>
        </w:rPr>
        <w:tab/>
        <w:t>Appro</w:t>
      </w:r>
      <w:r w:rsidR="007704C7" w:rsidRPr="007704C7">
        <w:rPr>
          <w:lang w:val="fr-BE"/>
        </w:rPr>
        <w:t>b</w:t>
      </w:r>
      <w:r w:rsidRPr="007704C7">
        <w:rPr>
          <w:lang w:val="fr-BE"/>
        </w:rPr>
        <w:t>a</w:t>
      </w:r>
      <w:r w:rsidR="007704C7" w:rsidRPr="007704C7">
        <w:rPr>
          <w:lang w:val="fr-BE"/>
        </w:rPr>
        <w:t>tion de la l</w:t>
      </w:r>
      <w:r w:rsidRPr="007704C7">
        <w:rPr>
          <w:lang w:val="fr-BE"/>
        </w:rPr>
        <w:t>ist</w:t>
      </w:r>
      <w:r w:rsidR="007704C7" w:rsidRPr="007704C7">
        <w:rPr>
          <w:lang w:val="fr-BE"/>
        </w:rPr>
        <w:t>e des points</w:t>
      </w:r>
      <w:r w:rsidR="007704C7">
        <w:rPr>
          <w:lang w:val="fr-BE"/>
        </w:rPr>
        <w:t xml:space="preserve"> "A"</w:t>
      </w:r>
    </w:p>
    <w:p w:rsidR="006229B0" w:rsidRPr="007704C7" w:rsidRDefault="006229B0" w:rsidP="007704C7">
      <w:pPr>
        <w:pStyle w:val="NormalCentered"/>
        <w:rPr>
          <w:lang w:val="fr-BE"/>
        </w:rPr>
      </w:pPr>
      <w:r w:rsidRPr="007704C7">
        <w:rPr>
          <w:lang w:val="fr-BE"/>
        </w:rPr>
        <w:br w:type="page"/>
      </w:r>
      <w:r w:rsidR="007704C7" w:rsidRPr="007704C7">
        <w:rPr>
          <w:b/>
          <w:bCs/>
          <w:i/>
          <w:iCs/>
          <w:u w:val="single"/>
          <w:lang w:val="fr-BE"/>
        </w:rPr>
        <w:lastRenderedPageBreak/>
        <w:t>A</w:t>
      </w:r>
      <w:r w:rsidRPr="007704C7">
        <w:rPr>
          <w:b/>
          <w:bCs/>
          <w:i/>
          <w:iCs/>
          <w:u w:val="single"/>
          <w:lang w:val="fr-BE"/>
        </w:rPr>
        <w:t>ctivit</w:t>
      </w:r>
      <w:r w:rsidR="007704C7" w:rsidRPr="007704C7">
        <w:rPr>
          <w:b/>
          <w:bCs/>
          <w:i/>
          <w:iCs/>
          <w:u w:val="single"/>
          <w:lang w:val="fr-BE"/>
        </w:rPr>
        <w:t>é</w:t>
      </w:r>
      <w:r w:rsidRPr="007704C7">
        <w:rPr>
          <w:b/>
          <w:bCs/>
          <w:i/>
          <w:iCs/>
          <w:u w:val="single"/>
          <w:lang w:val="fr-BE"/>
        </w:rPr>
        <w:t>s</w:t>
      </w:r>
      <w:r w:rsidR="007704C7" w:rsidRPr="007704C7">
        <w:rPr>
          <w:b/>
          <w:bCs/>
          <w:i/>
          <w:iCs/>
          <w:u w:val="single"/>
          <w:lang w:val="fr-BE"/>
        </w:rPr>
        <w:t xml:space="preserve"> non législatives</w:t>
      </w:r>
    </w:p>
    <w:p w:rsidR="0057431C" w:rsidRPr="007704C7" w:rsidRDefault="0057431C" w:rsidP="006229B0">
      <w:pPr>
        <w:pStyle w:val="PointManual"/>
        <w:rPr>
          <w:lang w:val="fr-BE"/>
        </w:rPr>
      </w:pPr>
    </w:p>
    <w:p w:rsidR="007704C7" w:rsidRPr="007704C7" w:rsidRDefault="007704C7" w:rsidP="007704C7">
      <w:pPr>
        <w:pStyle w:val="PointManual"/>
        <w:rPr>
          <w:lang w:val="fr-BE"/>
        </w:rPr>
      </w:pPr>
      <w:r w:rsidRPr="007704C7">
        <w:rPr>
          <w:lang w:val="fr-BE"/>
        </w:rPr>
        <w:t>-</w:t>
      </w:r>
      <w:r w:rsidRPr="007704C7">
        <w:rPr>
          <w:lang w:val="fr-BE"/>
        </w:rPr>
        <w:tab/>
        <w:t>Approbation de la liste des points</w:t>
      </w:r>
      <w:r>
        <w:rPr>
          <w:lang w:val="fr-BE"/>
        </w:rPr>
        <w:t xml:space="preserve"> "A"</w:t>
      </w:r>
    </w:p>
    <w:p w:rsidR="006229B0" w:rsidRPr="007704C7" w:rsidRDefault="006229B0" w:rsidP="006229B0">
      <w:pPr>
        <w:pStyle w:val="PointManual"/>
        <w:rPr>
          <w:lang w:val="fr-BE"/>
        </w:rPr>
      </w:pPr>
    </w:p>
    <w:p w:rsidR="006229B0" w:rsidRPr="007704C7" w:rsidRDefault="006229B0" w:rsidP="007704C7">
      <w:pPr>
        <w:pStyle w:val="PointManual"/>
        <w:rPr>
          <w:lang w:val="fr-BE"/>
        </w:rPr>
      </w:pPr>
      <w:r w:rsidRPr="007704C7">
        <w:rPr>
          <w:lang w:val="fr-BE"/>
        </w:rPr>
        <w:t>-</w:t>
      </w:r>
      <w:r w:rsidRPr="007704C7">
        <w:rPr>
          <w:lang w:val="fr-BE"/>
        </w:rPr>
        <w:tab/>
      </w:r>
      <w:r w:rsidR="007704C7" w:rsidRPr="007704C7">
        <w:rPr>
          <w:lang w:val="fr-BE"/>
        </w:rPr>
        <w:t xml:space="preserve">Résolutions, décisions et avis adoptés par le Parlement européen lors de sa période de session qui s'est tenue </w:t>
      </w:r>
      <w:r w:rsidR="007704C7">
        <w:rPr>
          <w:lang w:val="fr-BE"/>
        </w:rPr>
        <w:t>à Strasbourg, du 9 au 12 mars</w:t>
      </w:r>
      <w:r w:rsidR="007704C7" w:rsidRPr="007704C7">
        <w:rPr>
          <w:lang w:val="fr-BE"/>
        </w:rPr>
        <w:t xml:space="preserve"> 2015</w:t>
      </w:r>
    </w:p>
    <w:p w:rsidR="006229B0" w:rsidRPr="007704C7" w:rsidRDefault="006229B0" w:rsidP="006229B0">
      <w:pPr>
        <w:pStyle w:val="PointManual"/>
        <w:rPr>
          <w:lang w:val="fr-BE"/>
        </w:rPr>
      </w:pPr>
    </w:p>
    <w:p w:rsidR="006229B0" w:rsidRPr="00535E6F" w:rsidRDefault="006229B0" w:rsidP="007704C7">
      <w:pPr>
        <w:pStyle w:val="PointManual"/>
        <w:rPr>
          <w:lang w:val="fr-BE"/>
        </w:rPr>
      </w:pPr>
      <w:r w:rsidRPr="00535E6F">
        <w:rPr>
          <w:lang w:val="fr-BE"/>
        </w:rPr>
        <w:t>-</w:t>
      </w:r>
      <w:r w:rsidRPr="00535E6F">
        <w:rPr>
          <w:lang w:val="fr-BE"/>
        </w:rPr>
        <w:tab/>
      </w:r>
      <w:r w:rsidR="007704C7" w:rsidRPr="00535E6F">
        <w:rPr>
          <w:lang w:val="fr-BE"/>
        </w:rPr>
        <w:t>Accord in</w:t>
      </w:r>
      <w:r w:rsidRPr="00535E6F">
        <w:rPr>
          <w:lang w:val="fr-BE"/>
        </w:rPr>
        <w:t>ter</w:t>
      </w:r>
      <w:r w:rsidR="007704C7" w:rsidRPr="00535E6F">
        <w:rPr>
          <w:lang w:val="fr-BE"/>
        </w:rPr>
        <w:t>institutionne</w:t>
      </w:r>
      <w:r w:rsidRPr="00535E6F">
        <w:rPr>
          <w:lang w:val="fr-BE"/>
        </w:rPr>
        <w:t xml:space="preserve">l </w:t>
      </w:r>
    </w:p>
    <w:p w:rsidR="006229B0" w:rsidRPr="00535E6F" w:rsidRDefault="006229B0" w:rsidP="006229B0">
      <w:pPr>
        <w:pStyle w:val="PointManual"/>
        <w:rPr>
          <w:lang w:val="fr-BE"/>
        </w:rPr>
      </w:pPr>
    </w:p>
    <w:p w:rsidR="007704C7" w:rsidRPr="00535E6F" w:rsidRDefault="006229B0" w:rsidP="007704C7">
      <w:pPr>
        <w:pStyle w:val="PointManual"/>
        <w:rPr>
          <w:lang w:val="fr-BE"/>
        </w:rPr>
      </w:pPr>
      <w:r w:rsidRPr="00535E6F">
        <w:rPr>
          <w:lang w:val="fr-BE"/>
        </w:rPr>
        <w:t>-</w:t>
      </w:r>
      <w:r w:rsidRPr="00535E6F">
        <w:rPr>
          <w:lang w:val="fr-BE"/>
        </w:rPr>
        <w:tab/>
      </w:r>
      <w:r w:rsidR="007704C7" w:rsidRPr="00535E6F">
        <w:rPr>
          <w:lang w:val="fr-BE"/>
        </w:rPr>
        <w:t>Divers</w:t>
      </w:r>
    </w:p>
    <w:p w:rsidR="00E61E1F" w:rsidRPr="00535E6F" w:rsidRDefault="00E61E1F" w:rsidP="006229B0">
      <w:pPr>
        <w:pStyle w:val="PointManual"/>
        <w:rPr>
          <w:lang w:val="fr-BE"/>
        </w:rPr>
      </w:pPr>
    </w:p>
    <w:p w:rsidR="00A35747" w:rsidRPr="00535E6F" w:rsidRDefault="00A35747" w:rsidP="00A35747">
      <w:pPr>
        <w:pStyle w:val="FinalLine"/>
        <w:rPr>
          <w:lang w:val="fr-BE"/>
        </w:rPr>
      </w:pPr>
    </w:p>
    <w:p w:rsidR="00A35747" w:rsidRPr="007704C7" w:rsidRDefault="002979DD" w:rsidP="002979DD">
      <w:pPr>
        <w:pStyle w:val="NB"/>
        <w:rPr>
          <w:b/>
          <w:bCs/>
          <w:i/>
          <w:iCs/>
        </w:rPr>
      </w:pPr>
      <w:bookmarkStart w:id="2" w:name="TBDW_5eb72d2698d1494785250fd7bf7d622f"/>
      <w:r w:rsidRPr="007704C7">
        <w:rPr>
          <w:b/>
          <w:bCs/>
          <w:i/>
          <w:iCs/>
        </w:rPr>
        <w:t>NB:</w:t>
      </w:r>
      <w:r w:rsidRPr="007704C7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2"/>
    </w:p>
    <w:p w:rsidR="00FC4670" w:rsidRPr="007704C7" w:rsidRDefault="002979DD" w:rsidP="002979DD">
      <w:pPr>
        <w:pStyle w:val="NB"/>
        <w:rPr>
          <w:b/>
          <w:bCs/>
          <w:i/>
          <w:iCs/>
        </w:rPr>
      </w:pPr>
      <w:bookmarkStart w:id="3" w:name="TBDW_e9bcf45660234b069f14daee56f5f727"/>
      <w:r w:rsidRPr="007704C7">
        <w:rPr>
          <w:b/>
          <w:bCs/>
          <w:i/>
          <w:iCs/>
        </w:rPr>
        <w:t>NB:</w:t>
      </w:r>
      <w:r w:rsidRPr="007704C7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FC4670" w:rsidRPr="007704C7" w:rsidSect="00931D4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47" w:rsidRDefault="00A35747" w:rsidP="00A35747">
      <w:r>
        <w:separator/>
      </w:r>
    </w:p>
  </w:endnote>
  <w:endnote w:type="continuationSeparator" w:id="0">
    <w:p w:rsidR="00A35747" w:rsidRDefault="00A35747" w:rsidP="00A3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1D4E" w:rsidRPr="00D94637" w:rsidTr="00931D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1D4E" w:rsidRPr="00D94637" w:rsidRDefault="00931D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931D4E" w:rsidRPr="00B310DC" w:rsidTr="00931D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1D4E" w:rsidRPr="00AD7BF2" w:rsidRDefault="00931D4E" w:rsidP="004F54B2">
          <w:pPr>
            <w:pStyle w:val="FooterText"/>
          </w:pPr>
          <w:r>
            <w:t>CM 2100/15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1D4E" w:rsidRPr="00AD7BF2" w:rsidRDefault="00931D4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1D4E" w:rsidRPr="002511D8" w:rsidRDefault="00931D4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1D4E" w:rsidRPr="00B310DC" w:rsidRDefault="00931D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35E6F">
            <w:rPr>
              <w:noProof/>
            </w:rPr>
            <w:t>2</w:t>
          </w:r>
          <w:r>
            <w:fldChar w:fldCharType="end"/>
          </w:r>
        </w:p>
      </w:tc>
    </w:tr>
    <w:tr w:rsidR="00931D4E" w:rsidRPr="00D94637" w:rsidTr="00931D4E">
      <w:trPr>
        <w:jc w:val="center"/>
      </w:trPr>
      <w:tc>
        <w:tcPr>
          <w:tcW w:w="1774" w:type="pct"/>
          <w:shd w:val="clear" w:color="auto" w:fill="auto"/>
        </w:tcPr>
        <w:p w:rsidR="00931D4E" w:rsidRPr="00AD7BF2" w:rsidRDefault="00931D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1D4E" w:rsidRPr="00AD7BF2" w:rsidRDefault="00931D4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31D4E" w:rsidRPr="00D94637" w:rsidRDefault="00931D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1D4E" w:rsidRPr="00D94637" w:rsidRDefault="00931D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A35747" w:rsidRPr="00931D4E" w:rsidRDefault="00A35747" w:rsidP="00931D4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1D4E" w:rsidRPr="00D94637" w:rsidTr="00931D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1D4E" w:rsidRPr="00D94637" w:rsidRDefault="00931D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31D4E" w:rsidRPr="00B310DC" w:rsidTr="00931D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1D4E" w:rsidRPr="00AD7BF2" w:rsidRDefault="00931D4E" w:rsidP="004F54B2">
          <w:pPr>
            <w:pStyle w:val="FooterText"/>
          </w:pPr>
          <w:r>
            <w:t>CM 2100/15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1D4E" w:rsidRPr="00AD7BF2" w:rsidRDefault="00931D4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1D4E" w:rsidRPr="002511D8" w:rsidRDefault="00931D4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1D4E" w:rsidRPr="00B310DC" w:rsidRDefault="00931D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35E6F">
            <w:rPr>
              <w:noProof/>
            </w:rPr>
            <w:t>1</w:t>
          </w:r>
          <w:r>
            <w:fldChar w:fldCharType="end"/>
          </w:r>
        </w:p>
      </w:tc>
    </w:tr>
    <w:tr w:rsidR="00931D4E" w:rsidRPr="00D94637" w:rsidTr="00931D4E">
      <w:trPr>
        <w:jc w:val="center"/>
      </w:trPr>
      <w:tc>
        <w:tcPr>
          <w:tcW w:w="1774" w:type="pct"/>
          <w:shd w:val="clear" w:color="auto" w:fill="auto"/>
        </w:tcPr>
        <w:p w:rsidR="00931D4E" w:rsidRPr="00AD7BF2" w:rsidRDefault="00931D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1D4E" w:rsidRPr="00AD7BF2" w:rsidRDefault="00931D4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31D4E" w:rsidRPr="00D94637" w:rsidRDefault="00931D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1D4E" w:rsidRPr="00D94637" w:rsidRDefault="00931D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35747" w:rsidRPr="00931D4E" w:rsidRDefault="00A35747" w:rsidP="00931D4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47" w:rsidRDefault="00A35747" w:rsidP="00A35747">
      <w:r>
        <w:separator/>
      </w:r>
    </w:p>
  </w:footnote>
  <w:footnote w:type="continuationSeparator" w:id="0">
    <w:p w:rsidR="00A35747" w:rsidRDefault="00A35747" w:rsidP="00A3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9b08f3c5-c1f5-4aea-9232-a842e78e9da0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01&lt;/text&gt;_x000d__x000a_  &lt;/metadata&gt;_x000d__x000a_  &lt;metadata key=&quot;md_Prefix&quot;&gt;_x000d__x000a_    &lt;text&gt;CM&lt;/text&gt;_x000d__x000a_  &lt;/metadata&gt;_x000d__x000a_  &lt;metadata key=&quot;md_DocumentNumber&quot;&gt;_x000d__x000a_    &lt;text&gt;210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e session du CONSEIL DE L'UNION EUROPÉENNE (Affaires général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3&amp;lt;/Run&amp;gt;&amp;lt;Run BaselineAlignment=&quot;Superscript&quot; xml:lang=&quot;fr-be&quot;&amp;gt;e&amp;lt;/Run&amp;gt; &amp;lt;Run xml:lang=&quot;fr-be&quot;&amp;gt;session du C&amp;lt;/Run&amp;gt;ON&amp;lt;Run xml:lang=&quot;fr-be&quot;&amp;gt;SE&amp;lt;/Run&amp;gt;IL &amp;lt;Run xml:lang=&quot;fr-be&quot;&amp;gt;DE L'&amp;lt;/Run&amp;gt;UNION&amp;lt;Run xml:lang=&quot;fr-be&quot; xml:space=&quot;preserve&quot;&amp;gt; EUROPÉENNE&amp;lt;/Run&amp;gt;&amp;lt;LineBreak /&amp;gt;(Affair&amp;lt;Run xml:lang=&quot;fr-be&quot;&amp;gt;e&amp;lt;/Run&amp;gt;s&amp;lt;Run xml:lang=&quot;fr-be&quot; xml:space=&quot;preserve&quot;&amp;gt; général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4-21T10:30:00&quot;&gt;_x000d__x000a_        &lt;meetingvenue&gt;_x000d__x000a_          &lt;basicdatatype&gt;_x000d__x000a_            &lt;meetingvenue key=&quot;mw_03&quot; text=&quot;Centre de Conférences &amp;#8211; Bâtiment KIRCHBERG 4, place de l'Europe L-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35747"/>
    <w:rsid w:val="00010C1D"/>
    <w:rsid w:val="0009656C"/>
    <w:rsid w:val="00165755"/>
    <w:rsid w:val="00182F2F"/>
    <w:rsid w:val="001F051B"/>
    <w:rsid w:val="002979DD"/>
    <w:rsid w:val="002A2AE8"/>
    <w:rsid w:val="003C6E8B"/>
    <w:rsid w:val="005157F5"/>
    <w:rsid w:val="00535E6F"/>
    <w:rsid w:val="0057431C"/>
    <w:rsid w:val="00584525"/>
    <w:rsid w:val="006229B0"/>
    <w:rsid w:val="00625D11"/>
    <w:rsid w:val="0063379B"/>
    <w:rsid w:val="006A38C5"/>
    <w:rsid w:val="006C1AD4"/>
    <w:rsid w:val="006E33E2"/>
    <w:rsid w:val="006F4741"/>
    <w:rsid w:val="0075756A"/>
    <w:rsid w:val="007704C7"/>
    <w:rsid w:val="00825503"/>
    <w:rsid w:val="008826F8"/>
    <w:rsid w:val="00931D4E"/>
    <w:rsid w:val="00A35747"/>
    <w:rsid w:val="00A469D7"/>
    <w:rsid w:val="00AA50DD"/>
    <w:rsid w:val="00B248F7"/>
    <w:rsid w:val="00BE1373"/>
    <w:rsid w:val="00D451E4"/>
    <w:rsid w:val="00E61E1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5747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3574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3574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35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5747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3574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3574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3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SCHAERLAKEN Isabelle</cp:lastModifiedBy>
  <cp:revision>2</cp:revision>
  <cp:lastPrinted>2015-04-01T13:47:00Z</cp:lastPrinted>
  <dcterms:created xsi:type="dcterms:W3CDTF">2015-04-01T14:58:00Z</dcterms:created>
  <dcterms:modified xsi:type="dcterms:W3CDTF">2015-04-01T14:58:00Z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