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2649FAEC07844D3CA263C05EC2766913" style="width:450.75pt;height:420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itle"/>
        <w:rPr>
          <w:noProof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>CADRE FINANCIER PLURIANNUEL (UE-28) AJUSTÉ POUR 2016</w:t>
      </w:r>
      <w:r>
        <w:rPr>
          <w:noProof/>
          <w:lang w:val="fr-BE" w:eastAsia="fr-BE" w:bidi="ar-SA"/>
        </w:rPr>
        <w:drawing>
          <wp:inline distT="0" distB="0" distL="0" distR="0">
            <wp:extent cx="8825023" cy="43699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30" cy="437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  <w:r>
        <w:rPr>
          <w:noProof/>
        </w:rPr>
        <w:br w:type="page"/>
      </w:r>
    </w:p>
    <w:p>
      <w:pPr>
        <w:pStyle w:val="Title"/>
        <w:rPr>
          <w:noProof/>
        </w:rPr>
      </w:pPr>
      <w:r>
        <w:rPr>
          <w:rFonts w:ascii="Times New Roman" w:hAnsi="Times New Roman"/>
          <w:noProof/>
          <w:sz w:val="24"/>
        </w:rPr>
        <w:lastRenderedPageBreak/>
        <w:t>CADRE FINANCIER PLURIANNUEL (UE-28) AJUSTÉ POUR 2016</w:t>
      </w:r>
      <w:r>
        <w:rPr>
          <w:noProof/>
          <w:lang w:val="fr-BE" w:eastAsia="fr-BE" w:bidi="ar-SA"/>
        </w:rPr>
        <w:drawing>
          <wp:inline distT="0" distB="0" distL="0" distR="0">
            <wp:extent cx="8863330" cy="43529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5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GB" w:eastAsia="en-US" w:bidi="ar-SA"/>
      </w:rPr>
      <w:id w:val="89030375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tabs>
            <w:tab w:val="center" w:pos="4513"/>
            <w:tab w:val="right" w:pos="9026"/>
          </w:tabs>
          <w:spacing w:after="0" w:line="240" w:lineRule="auto"/>
          <w:jc w:val="center"/>
          <w:rPr>
            <w:lang w:val="en-GB" w:eastAsia="en-US" w:bidi="ar-SA"/>
          </w:rPr>
        </w:pPr>
        <w:r>
          <w:rPr>
            <w:lang w:val="en-GB" w:eastAsia="en-US" w:bidi="ar-SA"/>
          </w:rPr>
          <w:fldChar w:fldCharType="begin"/>
        </w:r>
        <w:r>
          <w:rPr>
            <w:lang w:val="en-GB" w:eastAsia="en-US" w:bidi="ar-SA"/>
          </w:rPr>
          <w:instrText xml:space="preserve"> PAGE   \* MERGEFORMAT </w:instrText>
        </w:r>
        <w:r>
          <w:rPr>
            <w:lang w:val="en-GB" w:eastAsia="en-US" w:bidi="ar-SA"/>
          </w:rPr>
          <w:fldChar w:fldCharType="separate"/>
        </w:r>
        <w:r>
          <w:rPr>
            <w:noProof/>
            <w:lang w:val="en-GB" w:eastAsia="en-US" w:bidi="ar-SA"/>
          </w:rPr>
          <w:t>2</w:t>
        </w:r>
        <w:r>
          <w:rPr>
            <w:noProof/>
            <w:lang w:val="en-GB" w:eastAsia="en-US" w:bidi="ar-SA"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649FAEC07844D3CA263C05EC2766913"/>
    <w:docVar w:name="LW_CROSSREFERENCE" w:val="&lt;UNUSED&gt;"/>
    <w:docVar w:name="LW_DocType" w:val="NORMAL"/>
    <w:docVar w:name="LW_EMISSION" w:val="22.5.2015"/>
    <w:docVar w:name="LW_EMISSION_ISODATE" w:val="2015-05-22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Ajustement technique du cadre financier pour 2016 à l'évolution du RNB_x000b__x000b_(article 6 du règlement n° 1311/2013 du Conseil fixant le cadre financier pluriannuel pour la période 2014-2020)"/>
    <w:docVar w:name="LW_PART_NBR" w:val="1"/>
    <w:docVar w:name="LW_PART_NBR_TOTAL" w:val="1"/>
    <w:docVar w:name="LW_REF.INST.NEW" w:val="COM"/>
    <w:docVar w:name="LW_REF.INST.NEW_ADOPTED" w:val="final"/>
    <w:docVar w:name="LW_REF.INST.NEW_TEXT" w:val="(2015) 320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CONSEIL ET AU PARLEMENT EUROPÉ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8BCD-E72B-4780-9E91-7382F695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14</Words>
  <Characters>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FILIPKOVA Lenka (BUDG)</dc:creator>
  <cp:lastModifiedBy>DIGIT/A3</cp:lastModifiedBy>
  <cp:revision>16</cp:revision>
  <dcterms:created xsi:type="dcterms:W3CDTF">2015-05-05T15:10:00Z</dcterms:created>
  <dcterms:modified xsi:type="dcterms:W3CDTF">2015-05-22T07:30:00Z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