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F43" w:rsidRPr="00A81FDF" w:rsidRDefault="007F4255" w:rsidP="00A81FDF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45788d39-29c4-4f7d-94cd-78d5e361d838_0" style="width:568.5pt;height:472.5pt">
            <v:imagedata r:id="rId8" o:title=""/>
          </v:shape>
        </w:pict>
      </w:r>
      <w:bookmarkEnd w:id="0"/>
    </w:p>
    <w:p w:rsidR="00FB2552" w:rsidRDefault="00FB2552" w:rsidP="00FB2552">
      <w:pPr>
        <w:pStyle w:val="NormalCentered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REVISED VERSION N°1 OF PROVISIONAL AGENDA</w:t>
      </w:r>
    </w:p>
    <w:p w:rsidR="00FB2552" w:rsidRPr="00FB2552" w:rsidRDefault="00FB2552" w:rsidP="00FB2552">
      <w:pPr>
        <w:pStyle w:val="NormalCentered"/>
        <w:rPr>
          <w:b/>
          <w:bCs/>
          <w:i/>
          <w:iCs/>
          <w:u w:val="single"/>
        </w:rPr>
      </w:pPr>
    </w:p>
    <w:p w:rsidR="00841989" w:rsidRDefault="00841989" w:rsidP="00841989">
      <w:pPr>
        <w:pStyle w:val="PointManual"/>
      </w:pPr>
      <w:r>
        <w:t>-</w:t>
      </w:r>
      <w:r>
        <w:tab/>
        <w:t>Adoption of the provisional agenda</w:t>
      </w:r>
    </w:p>
    <w:p w:rsidR="00193F38" w:rsidRDefault="00193F38" w:rsidP="00193F38">
      <w:pPr>
        <w:pStyle w:val="Text3"/>
      </w:pPr>
      <w:r>
        <w:t>10038/15 OJ/CONS 37 RELEX 495</w:t>
      </w:r>
    </w:p>
    <w:p w:rsidR="00FB2552" w:rsidRDefault="00FB2552" w:rsidP="00841989">
      <w:pPr>
        <w:pStyle w:val="PointManual"/>
      </w:pPr>
    </w:p>
    <w:p w:rsidR="00841989" w:rsidRDefault="00841989" w:rsidP="00841989">
      <w:pPr>
        <w:pStyle w:val="NormalCentered"/>
      </w:pPr>
      <w:r>
        <w:rPr>
          <w:b/>
          <w:bCs/>
          <w:i/>
          <w:iCs/>
          <w:u w:val="single"/>
        </w:rPr>
        <w:t>Non-legislative activities</w:t>
      </w:r>
    </w:p>
    <w:p w:rsidR="00841989" w:rsidRDefault="00841989" w:rsidP="00841989">
      <w:pPr>
        <w:pStyle w:val="PointManual"/>
      </w:pPr>
      <w:r>
        <w:t>-</w:t>
      </w:r>
      <w:r>
        <w:tab/>
        <w:t>Approval of the list of "A" items</w:t>
      </w:r>
    </w:p>
    <w:p w:rsidR="00897235" w:rsidRDefault="00897235" w:rsidP="005F0970">
      <w:pPr>
        <w:pStyle w:val="Text3"/>
      </w:pPr>
      <w:r>
        <w:t>10094/15 PTS A 52</w:t>
      </w:r>
    </w:p>
    <w:p w:rsidR="00897235" w:rsidRDefault="00897235" w:rsidP="00660923">
      <w:pPr>
        <w:pStyle w:val="Text4"/>
      </w:pPr>
      <w:r>
        <w:t xml:space="preserve">+ ADD 1 </w:t>
      </w:r>
    </w:p>
    <w:p w:rsidR="00897235" w:rsidRPr="005F0970" w:rsidRDefault="005F0970" w:rsidP="00897235">
      <w:pPr>
        <w:pStyle w:val="Text3"/>
        <w:rPr>
          <w:b/>
          <w:bCs/>
        </w:rPr>
      </w:pPr>
      <w:r>
        <w:t>10096/15 PTS A 53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RESTREINT UE</w:t>
      </w:r>
    </w:p>
    <w:p w:rsidR="005F0970" w:rsidRDefault="005F0970" w:rsidP="00660923">
      <w:pPr>
        <w:pStyle w:val="Text4"/>
      </w:pPr>
      <w:r>
        <w:rPr>
          <w:b/>
          <w:bCs/>
          <w:i/>
          <w:iCs/>
          <w:color w:val="FF0000"/>
        </w:rPr>
        <w:tab/>
      </w:r>
      <w:r>
        <w:rPr>
          <w:b/>
          <w:bCs/>
          <w:i/>
          <w:iCs/>
          <w:color w:val="FF0000"/>
        </w:rPr>
        <w:tab/>
      </w:r>
    </w:p>
    <w:p w:rsidR="00FE40AE" w:rsidRDefault="00FE40AE" w:rsidP="00BB7290">
      <w:pPr>
        <w:pStyle w:val="PointManual"/>
      </w:pPr>
    </w:p>
    <w:p w:rsidR="00DB59DE" w:rsidRDefault="00FB2552" w:rsidP="00DB59DE">
      <w:pPr>
        <w:pStyle w:val="PointManual"/>
      </w:pPr>
      <w:r>
        <w:br w:type="page"/>
      </w:r>
      <w:r w:rsidR="00DB59DE">
        <w:lastRenderedPageBreak/>
        <w:t>-</w:t>
      </w:r>
      <w:r w:rsidR="00DB59DE">
        <w:tab/>
        <w:t>Energy Diplomacy</w:t>
      </w:r>
    </w:p>
    <w:p w:rsidR="007F4255" w:rsidRDefault="007F4255" w:rsidP="007F4255">
      <w:pPr>
        <w:pStyle w:val="Text3"/>
      </w:pPr>
      <w:r>
        <w:t xml:space="preserve">9696/15 CFSP/PESC 227 COPS 169 ENER 238 ENV 394 COMER 84 </w:t>
      </w:r>
    </w:p>
    <w:p w:rsidR="007F4255" w:rsidRDefault="007F4255" w:rsidP="007F4255">
      <w:pPr>
        <w:pStyle w:val="Text5"/>
      </w:pPr>
      <w:r>
        <w:t>CLIMA 59</w:t>
      </w:r>
    </w:p>
    <w:p w:rsidR="007F4255" w:rsidRDefault="007F4255" w:rsidP="007F4255">
      <w:pPr>
        <w:pStyle w:val="Text4"/>
      </w:pPr>
      <w:r>
        <w:t>+ COR 1</w:t>
      </w:r>
      <w:bookmarkStart w:id="1" w:name="_GoBack"/>
      <w:bookmarkEnd w:id="1"/>
    </w:p>
    <w:p w:rsidR="00DB59DE" w:rsidRDefault="00DB59DE" w:rsidP="00BB7290">
      <w:pPr>
        <w:pStyle w:val="PointManual"/>
      </w:pPr>
    </w:p>
    <w:p w:rsidR="00BB7290" w:rsidRDefault="00841989" w:rsidP="00BB7290">
      <w:pPr>
        <w:pStyle w:val="PointManual"/>
        <w:rPr>
          <w:rFonts w:ascii="Trebuchet MS" w:hAnsi="Trebuchet MS"/>
          <w:b/>
          <w:sz w:val="36"/>
          <w:szCs w:val="36"/>
          <w:lang w:eastAsia="fr-BE"/>
        </w:rPr>
      </w:pPr>
      <w:r>
        <w:t>-</w:t>
      </w:r>
      <w:r>
        <w:tab/>
        <w:t>Asia</w:t>
      </w:r>
    </w:p>
    <w:p w:rsidR="00FB2552" w:rsidRPr="0044781C" w:rsidRDefault="00312707" w:rsidP="00312707">
      <w:pPr>
        <w:pStyle w:val="PointManual1"/>
      </w:pPr>
      <w:r>
        <w:t>a)</w:t>
      </w:r>
      <w:r>
        <w:tab/>
      </w:r>
      <w:r w:rsidR="00FB2552" w:rsidRPr="0044781C">
        <w:t>Strategic debate on Asia</w:t>
      </w:r>
    </w:p>
    <w:p w:rsidR="00883D5B" w:rsidRPr="00100C8A" w:rsidRDefault="00883D5B" w:rsidP="00883D5B">
      <w:pPr>
        <w:pStyle w:val="PointDoubleManual3"/>
      </w:pPr>
      <w:r w:rsidRPr="00100C8A">
        <w:rPr>
          <w:rFonts w:asciiTheme="majorBidi" w:hAnsiTheme="majorBidi" w:cstheme="majorBidi"/>
          <w:lang w:eastAsia="en-GB"/>
        </w:rPr>
        <w:t>9725</w:t>
      </w:r>
      <w:r w:rsidRPr="00100C8A">
        <w:rPr>
          <w:rFonts w:asciiTheme="majorBidi" w:hAnsiTheme="majorBidi" w:cstheme="majorBidi"/>
        </w:rPr>
        <w:t>/15 ASIE 25 COASI 71 COPS 171 CFSP/PESC 231 RELEX 462</w:t>
      </w:r>
      <w:r w:rsidRPr="00100C8A">
        <w:rPr>
          <w:rFonts w:asciiTheme="majorBidi" w:hAnsiTheme="majorBidi" w:cstheme="majorBidi"/>
        </w:rPr>
        <w:br/>
      </w:r>
      <w:r w:rsidRPr="00100C8A">
        <w:t>ECOFIN 467</w:t>
      </w:r>
    </w:p>
    <w:p w:rsidR="00883D5B" w:rsidRPr="00100C8A" w:rsidRDefault="00883D5B" w:rsidP="00883D5B">
      <w:pPr>
        <w:pStyle w:val="Text4"/>
      </w:pPr>
      <w:r w:rsidRPr="00100C8A">
        <w:t>+ COR 1</w:t>
      </w:r>
    </w:p>
    <w:p w:rsidR="00FB2552" w:rsidRPr="00100C8A" w:rsidRDefault="00312707" w:rsidP="007410D6">
      <w:pPr>
        <w:pStyle w:val="PointManual1"/>
        <w:spacing w:before="120"/>
      </w:pPr>
      <w:r w:rsidRPr="00100C8A">
        <w:t>b)</w:t>
      </w:r>
      <w:r w:rsidRPr="00100C8A">
        <w:tab/>
      </w:r>
      <w:r w:rsidR="00FB2552" w:rsidRPr="00100C8A">
        <w:t>Draft Council conclusions on EU-ASEAN relations</w:t>
      </w:r>
    </w:p>
    <w:p w:rsidR="00FB2552" w:rsidRPr="00100C8A" w:rsidRDefault="00FB2552" w:rsidP="00FB2552">
      <w:pPr>
        <w:pStyle w:val="Text3"/>
      </w:pPr>
      <w:r w:rsidRPr="00100C8A">
        <w:t xml:space="preserve">9865/15 COASI 76 ASIE 30 COPS 179 CFSP/PESC 253 COHOM 62 </w:t>
      </w:r>
    </w:p>
    <w:p w:rsidR="00FB2552" w:rsidRPr="00100C8A" w:rsidRDefault="00FB2552" w:rsidP="00FB2552">
      <w:pPr>
        <w:pStyle w:val="Text5"/>
      </w:pPr>
      <w:r w:rsidRPr="00100C8A">
        <w:t xml:space="preserve">COHAFA 53 TRANS 207 DEVGEN 96 CONOP 51 </w:t>
      </w:r>
    </w:p>
    <w:p w:rsidR="00FB2552" w:rsidRPr="00883D5B" w:rsidRDefault="00FB2552" w:rsidP="00FB2552">
      <w:pPr>
        <w:pStyle w:val="Text5"/>
      </w:pPr>
      <w:r w:rsidRPr="00883D5B">
        <w:t>CLIMA 62 ENV 407 AVIATION 67</w:t>
      </w:r>
    </w:p>
    <w:p w:rsidR="00BB7290" w:rsidRDefault="00312707" w:rsidP="007410D6">
      <w:pPr>
        <w:pStyle w:val="PointManual1"/>
        <w:spacing w:before="120"/>
        <w:rPr>
          <w:lang w:eastAsia="fr-BE"/>
        </w:rPr>
      </w:pPr>
      <w:r>
        <w:rPr>
          <w:lang w:eastAsia="fr-BE"/>
        </w:rPr>
        <w:t>c)</w:t>
      </w:r>
      <w:r>
        <w:rPr>
          <w:lang w:eastAsia="fr-BE"/>
        </w:rPr>
        <w:tab/>
      </w:r>
      <w:r w:rsidR="00BB7290" w:rsidRPr="00BB7290">
        <w:rPr>
          <w:lang w:eastAsia="fr-BE"/>
        </w:rPr>
        <w:t>Draft Council conclusions on forthcoming elections in Myanmar/Burma</w:t>
      </w:r>
    </w:p>
    <w:p w:rsidR="00BB7290" w:rsidRDefault="00BB7290" w:rsidP="00BB7290">
      <w:pPr>
        <w:pStyle w:val="Text3"/>
        <w:rPr>
          <w:lang w:eastAsia="fr-BE"/>
        </w:rPr>
      </w:pPr>
      <w:r w:rsidRPr="00BB7290">
        <w:rPr>
          <w:lang w:eastAsia="fr-BE"/>
        </w:rPr>
        <w:t>9864/15 COASI 75 ASIE 29 COPS 178 CFSP/PESC 252 RELEX 478</w:t>
      </w:r>
    </w:p>
    <w:p w:rsidR="00BB7290" w:rsidRPr="00BB7290" w:rsidRDefault="00BB7290" w:rsidP="00BB7290">
      <w:pPr>
        <w:pStyle w:val="Text5"/>
        <w:rPr>
          <w:lang w:eastAsia="fr-BE"/>
        </w:rPr>
      </w:pPr>
      <w:r w:rsidRPr="00BB7290">
        <w:rPr>
          <w:lang w:eastAsia="fr-BE"/>
        </w:rPr>
        <w:t xml:space="preserve"> DEVGEN 95 COHOM 61 WTO 132</w:t>
      </w:r>
    </w:p>
    <w:p w:rsidR="00BB7290" w:rsidRDefault="00C66E0C" w:rsidP="00041740">
      <w:pPr>
        <w:pStyle w:val="PointManual1"/>
        <w:spacing w:before="120"/>
      </w:pPr>
      <w:r>
        <w:t>d)</w:t>
      </w:r>
      <w:r>
        <w:tab/>
        <w:t>Draft Council conclusions on the EU Strategy for Central Asia</w:t>
      </w:r>
    </w:p>
    <w:p w:rsidR="00C66E0C" w:rsidRPr="00BB7290" w:rsidRDefault="00C66E0C" w:rsidP="00C66E0C">
      <w:pPr>
        <w:pStyle w:val="Text3"/>
      </w:pPr>
      <w:r>
        <w:t>9972/15 COEST 185</w:t>
      </w:r>
    </w:p>
    <w:p w:rsidR="00C66E0C" w:rsidRDefault="00C66E0C" w:rsidP="00841989">
      <w:pPr>
        <w:pStyle w:val="PointManual"/>
      </w:pPr>
    </w:p>
    <w:p w:rsidR="00100C8A" w:rsidRDefault="00100C8A" w:rsidP="00100C8A">
      <w:pPr>
        <w:pStyle w:val="PointManual"/>
      </w:pPr>
      <w:r>
        <w:t>-</w:t>
      </w:r>
      <w:r>
        <w:tab/>
        <w:t>Any other business</w:t>
      </w:r>
    </w:p>
    <w:p w:rsidR="00100C8A" w:rsidRDefault="00100C8A" w:rsidP="00841989">
      <w:pPr>
        <w:pStyle w:val="PointManual"/>
      </w:pPr>
    </w:p>
    <w:p w:rsidR="00841989" w:rsidRDefault="00841989" w:rsidP="00841989">
      <w:pPr>
        <w:pStyle w:val="PointManual"/>
      </w:pPr>
      <w:r>
        <w:t>-</w:t>
      </w:r>
      <w:r>
        <w:tab/>
        <w:t>EU-UN Cooperation</w:t>
      </w:r>
    </w:p>
    <w:p w:rsidR="00FE40AE" w:rsidRPr="00D6140A" w:rsidRDefault="00FE40AE" w:rsidP="00FE40AE">
      <w:pPr>
        <w:pStyle w:val="Dash1"/>
        <w:rPr>
          <w:lang w:eastAsia="en-GB"/>
        </w:rPr>
      </w:pPr>
      <w:r w:rsidRPr="00FE40AE">
        <w:rPr>
          <w:lang w:eastAsia="en-GB"/>
        </w:rPr>
        <w:t xml:space="preserve">EU </w:t>
      </w:r>
      <w:r w:rsidRPr="00FE40AE">
        <w:t>priorities</w:t>
      </w:r>
      <w:r w:rsidRPr="00D6140A">
        <w:rPr>
          <w:lang w:eastAsia="en-GB"/>
        </w:rPr>
        <w:t xml:space="preserve"> at the United Nations and the Seventieth United Nations General Assembly (September 2015 – September 2016)</w:t>
      </w:r>
    </w:p>
    <w:p w:rsidR="009614F1" w:rsidRDefault="009614F1" w:rsidP="009614F1">
      <w:pPr>
        <w:pStyle w:val="Text3"/>
      </w:pPr>
      <w:r>
        <w:t>10076</w:t>
      </w:r>
      <w:r w:rsidRPr="00DA4B35">
        <w:t xml:space="preserve">/15 </w:t>
      </w:r>
      <w:r w:rsidRPr="00143BF8">
        <w:t>ONU 83</w:t>
      </w:r>
      <w:r>
        <w:t xml:space="preserve"> </w:t>
      </w:r>
      <w:r w:rsidRPr="00143BF8">
        <w:t>CONUN 117</w:t>
      </w:r>
      <w:r>
        <w:t xml:space="preserve"> </w:t>
      </w:r>
      <w:r w:rsidRPr="00143BF8">
        <w:t>COHOM 65</w:t>
      </w:r>
      <w:r>
        <w:t xml:space="preserve"> </w:t>
      </w:r>
      <w:r w:rsidRPr="00143BF8">
        <w:t>CFSP/PESC 283</w:t>
      </w:r>
      <w:r>
        <w:t xml:space="preserve"> </w:t>
      </w:r>
      <w:r w:rsidRPr="00143BF8">
        <w:t>COPS 186</w:t>
      </w:r>
      <w:r>
        <w:t xml:space="preserve"> </w:t>
      </w:r>
    </w:p>
    <w:p w:rsidR="009614F1" w:rsidRPr="00143BF8" w:rsidRDefault="009614F1" w:rsidP="009614F1">
      <w:pPr>
        <w:pStyle w:val="Text5"/>
      </w:pPr>
      <w:r w:rsidRPr="00143BF8">
        <w:t>CSDP/PSDC 366</w:t>
      </w:r>
      <w:r>
        <w:t xml:space="preserve"> </w:t>
      </w:r>
      <w:r w:rsidRPr="00143BF8">
        <w:t>CONOP 54</w:t>
      </w:r>
      <w:r>
        <w:t xml:space="preserve"> </w:t>
      </w:r>
      <w:r w:rsidRPr="00143BF8">
        <w:t>COTER 84</w:t>
      </w:r>
      <w:r>
        <w:t xml:space="preserve"> </w:t>
      </w:r>
      <w:r w:rsidRPr="00143BF8">
        <w:t>DEVGEN 102 CLIMA 70 COHAFA 56 GENDER 12 CYBER 59</w:t>
      </w:r>
      <w:r>
        <w:t xml:space="preserve"> </w:t>
      </w:r>
      <w:r w:rsidRPr="00143BF8">
        <w:t>COAFR 193</w:t>
      </w:r>
      <w:r>
        <w:t xml:space="preserve"> </w:t>
      </w:r>
      <w:r w:rsidRPr="00143BF8">
        <w:t>COASI 78</w:t>
      </w:r>
      <w:r>
        <w:t xml:space="preserve"> </w:t>
      </w:r>
      <w:r w:rsidRPr="00143BF8">
        <w:t>MAMA 67</w:t>
      </w:r>
      <w:r>
        <w:t xml:space="preserve"> </w:t>
      </w:r>
      <w:r w:rsidRPr="00143BF8">
        <w:t>COEST 191</w:t>
      </w:r>
      <w:r>
        <w:t xml:space="preserve"> </w:t>
      </w:r>
      <w:r w:rsidRPr="00143BF8">
        <w:t>COTRA 9</w:t>
      </w:r>
      <w:r>
        <w:t xml:space="preserve"> </w:t>
      </w:r>
      <w:r w:rsidRPr="00143BF8">
        <w:t>COLAC 69</w:t>
      </w:r>
    </w:p>
    <w:p w:rsidR="00312707" w:rsidRDefault="00312707" w:rsidP="009614F1">
      <w:pPr>
        <w:pStyle w:val="Text3"/>
      </w:pPr>
    </w:p>
    <w:p w:rsidR="00841989" w:rsidRDefault="00DB59DE" w:rsidP="00841989">
      <w:pPr>
        <w:pStyle w:val="PointManual"/>
      </w:pPr>
      <w:r>
        <w:t>-</w:t>
      </w:r>
      <w:r>
        <w:tab/>
        <w:t>Former Yugoslav Republic of Macedonia</w:t>
      </w:r>
    </w:p>
    <w:p w:rsidR="00DB59DE" w:rsidRDefault="00DB59DE" w:rsidP="00841989">
      <w:pPr>
        <w:pStyle w:val="PointManual"/>
      </w:pPr>
    </w:p>
    <w:p w:rsidR="00841989" w:rsidRPr="00841989" w:rsidRDefault="00841989" w:rsidP="00841989">
      <w:pPr>
        <w:pStyle w:val="Dash1"/>
        <w:numPr>
          <w:ilvl w:val="0"/>
          <w:numId w:val="0"/>
        </w:numPr>
        <w:ind w:left="1134" w:hanging="567"/>
      </w:pPr>
    </w:p>
    <w:p w:rsidR="00BD4F43" w:rsidRDefault="00BD4F43" w:rsidP="00BD4F43">
      <w:pPr>
        <w:pStyle w:val="FinalLine"/>
      </w:pPr>
    </w:p>
    <w:sectPr w:rsidR="00BD4F43" w:rsidSect="00A81FDF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F43" w:rsidRDefault="00BD4F43" w:rsidP="00BD4F43">
      <w:r>
        <w:separator/>
      </w:r>
    </w:p>
  </w:endnote>
  <w:endnote w:type="continuationSeparator" w:id="0">
    <w:p w:rsidR="00BD4F43" w:rsidRDefault="00BD4F43" w:rsidP="00BD4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A81FDF" w:rsidRPr="00D94637" w:rsidTr="00A81FD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A81FDF" w:rsidRPr="00D94637" w:rsidRDefault="00A81FD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A81FDF" w:rsidRPr="00B310DC" w:rsidTr="00A81FD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A81FDF" w:rsidRPr="00AD7BF2" w:rsidRDefault="00A81FDF" w:rsidP="004F54B2">
          <w:pPr>
            <w:pStyle w:val="FooterText"/>
          </w:pPr>
          <w:r>
            <w:t>CM 2874/1/15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A81FDF" w:rsidRPr="00AD7BF2" w:rsidRDefault="00A81FD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A81FDF" w:rsidRPr="002511D8" w:rsidRDefault="00A81FDF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A81FDF" w:rsidRPr="00B310DC" w:rsidRDefault="00A81FD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7F4255">
            <w:rPr>
              <w:noProof/>
            </w:rPr>
            <w:t>2</w:t>
          </w:r>
          <w:r>
            <w:fldChar w:fldCharType="end"/>
          </w:r>
        </w:p>
      </w:tc>
    </w:tr>
    <w:tr w:rsidR="00A81FDF" w:rsidRPr="00D94637" w:rsidTr="00A81FDF">
      <w:trPr>
        <w:jc w:val="center"/>
      </w:trPr>
      <w:tc>
        <w:tcPr>
          <w:tcW w:w="1774" w:type="pct"/>
          <w:shd w:val="clear" w:color="auto" w:fill="auto"/>
        </w:tcPr>
        <w:p w:rsidR="00A81FDF" w:rsidRPr="00AD7BF2" w:rsidRDefault="00A81FD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A81FDF" w:rsidRPr="00AD7BF2" w:rsidRDefault="00A81FDF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A81FDF" w:rsidRPr="00D94637" w:rsidRDefault="00A81FD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A81FDF" w:rsidRPr="00D94637" w:rsidRDefault="00A81FD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BD4F43" w:rsidRPr="00A81FDF" w:rsidRDefault="00BD4F43" w:rsidP="00A81FDF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A81FDF" w:rsidRPr="00D94637" w:rsidTr="00A81FD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A81FDF" w:rsidRPr="00D94637" w:rsidRDefault="00A81FD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A81FDF" w:rsidRPr="00B310DC" w:rsidTr="00A81FD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A81FDF" w:rsidRPr="00AD7BF2" w:rsidRDefault="00A81FDF" w:rsidP="004F54B2">
          <w:pPr>
            <w:pStyle w:val="FooterText"/>
          </w:pPr>
          <w:r>
            <w:t>CM 2874/1/15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A81FDF" w:rsidRPr="00AD7BF2" w:rsidRDefault="00A81FD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A81FDF" w:rsidRPr="002511D8" w:rsidRDefault="00A81FDF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A81FDF" w:rsidRPr="00B310DC" w:rsidRDefault="00A81FD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7F4255">
            <w:rPr>
              <w:noProof/>
            </w:rPr>
            <w:t>1</w:t>
          </w:r>
          <w:r>
            <w:fldChar w:fldCharType="end"/>
          </w:r>
        </w:p>
      </w:tc>
    </w:tr>
    <w:tr w:rsidR="00A81FDF" w:rsidRPr="00D94637" w:rsidTr="00A81FDF">
      <w:trPr>
        <w:jc w:val="center"/>
      </w:trPr>
      <w:tc>
        <w:tcPr>
          <w:tcW w:w="1774" w:type="pct"/>
          <w:shd w:val="clear" w:color="auto" w:fill="auto"/>
        </w:tcPr>
        <w:p w:rsidR="00A81FDF" w:rsidRPr="00AD7BF2" w:rsidRDefault="00A81FD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A81FDF" w:rsidRPr="00AD7BF2" w:rsidRDefault="00A81FDF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A81FDF" w:rsidRPr="00D94637" w:rsidRDefault="00A81FD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A81FDF" w:rsidRPr="00D94637" w:rsidRDefault="00A81FD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BD4F43" w:rsidRPr="00A81FDF" w:rsidRDefault="00BD4F43" w:rsidP="00A81FDF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F43" w:rsidRDefault="00BD4F43" w:rsidP="00BD4F43">
      <w:r>
        <w:separator/>
      </w:r>
    </w:p>
  </w:footnote>
  <w:footnote w:type="continuationSeparator" w:id="0">
    <w:p w:rsidR="00BD4F43" w:rsidRDefault="00BD4F43" w:rsidP="00BD4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45788d39-29c4-4f7d-94cd-78d5e361d838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6-19&lt;/text&gt;_x000d__x000a_  &lt;/metadata&gt;_x000d__x000a_  &lt;metadata key=&quot;md_Prefix&quot;&gt;_x000d__x000a_    &lt;text&gt;CM&lt;/text&gt;_x000d__x000a_  &lt;/metadata&gt;_x000d__x000a_  &lt;metadata key=&quot;md_DocumentNumber&quot;&gt;_x000d__x000a_    &lt;text&gt;2874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REV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1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&lt;/text&gt;_x000d__x000a_      &lt;text&gt;RELEX&lt;/text&gt;_x000d__x000a_    &lt;/textlist&gt;_x000d__x000a_  &lt;/metadata&gt;_x000d__x000a_  &lt;metadata key=&quot;md_Contact&quot;&gt;_x000d__x000a_    &lt;text&gt;coreper.2@consilium.europa.eu&lt;/text&gt;_x000d__x000a_  &lt;/metadata&gt;_x000d__x000a_  &lt;metadata key=&quot;md_ContactPhoneFax&quot;&gt;_x000d__x000a_    &lt;text&gt;+32-2-281.7814/7199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00th meeting of the COUNCIL OF THE EUROPEAN UNION (Foreign Affairs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400th&amp;lt;/Run&amp;gt; meeting of the COUNCIL OF THE EUROPEAN UNION&amp;lt;LineBreak /&amp;gt;(Foreign Affai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06-22T09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BD4F43"/>
    <w:rsid w:val="00010C1D"/>
    <w:rsid w:val="00041740"/>
    <w:rsid w:val="00061BED"/>
    <w:rsid w:val="0009656C"/>
    <w:rsid w:val="00100C8A"/>
    <w:rsid w:val="00165755"/>
    <w:rsid w:val="00182F2F"/>
    <w:rsid w:val="00193F38"/>
    <w:rsid w:val="001C1958"/>
    <w:rsid w:val="0020216F"/>
    <w:rsid w:val="00213F1F"/>
    <w:rsid w:val="00236DB0"/>
    <w:rsid w:val="002A2AE8"/>
    <w:rsid w:val="00312707"/>
    <w:rsid w:val="003C6E8B"/>
    <w:rsid w:val="0042388E"/>
    <w:rsid w:val="005157F5"/>
    <w:rsid w:val="005B754A"/>
    <w:rsid w:val="005F0970"/>
    <w:rsid w:val="0063379B"/>
    <w:rsid w:val="00660923"/>
    <w:rsid w:val="006671DD"/>
    <w:rsid w:val="006A38C5"/>
    <w:rsid w:val="006C1AD4"/>
    <w:rsid w:val="006E33E2"/>
    <w:rsid w:val="006F4741"/>
    <w:rsid w:val="007410D6"/>
    <w:rsid w:val="0075756A"/>
    <w:rsid w:val="00776F74"/>
    <w:rsid w:val="007F4255"/>
    <w:rsid w:val="00825503"/>
    <w:rsid w:val="00841989"/>
    <w:rsid w:val="008756F9"/>
    <w:rsid w:val="008826F8"/>
    <w:rsid w:val="00883D5B"/>
    <w:rsid w:val="00897235"/>
    <w:rsid w:val="009614F1"/>
    <w:rsid w:val="009C4034"/>
    <w:rsid w:val="00A469D7"/>
    <w:rsid w:val="00A81FDF"/>
    <w:rsid w:val="00AF08D1"/>
    <w:rsid w:val="00B6442F"/>
    <w:rsid w:val="00B774A6"/>
    <w:rsid w:val="00BB7290"/>
    <w:rsid w:val="00BD4F43"/>
    <w:rsid w:val="00BE1373"/>
    <w:rsid w:val="00C66E0C"/>
    <w:rsid w:val="00CA450B"/>
    <w:rsid w:val="00D451E4"/>
    <w:rsid w:val="00DB59DE"/>
    <w:rsid w:val="00F70CCC"/>
    <w:rsid w:val="00FB2552"/>
    <w:rsid w:val="00FC4670"/>
    <w:rsid w:val="00FE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A81FDF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link w:val="PointManual1Char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D4F43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BD4F43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BD4F43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BD4F43"/>
  </w:style>
  <w:style w:type="paragraph" w:customStyle="1" w:styleId="CarcterCarcterCharCarcterCarcterCharCarcterCarcterCharCharCarcterCarcter">
    <w:name w:val="Carácter Carácter Char Carácter Carácter Char Carácter Carácter Char Char Carácter Carácter"/>
    <w:basedOn w:val="Normal"/>
    <w:rsid w:val="00BB7290"/>
    <w:rPr>
      <w:lang w:val="pl-PL" w:eastAsia="pl-PL"/>
    </w:rPr>
  </w:style>
  <w:style w:type="character" w:customStyle="1" w:styleId="PointManual1Char">
    <w:name w:val="Point Manual (1) Char"/>
    <w:link w:val="PointManual1"/>
    <w:rsid w:val="00FB2552"/>
    <w:rPr>
      <w:sz w:val="24"/>
      <w:szCs w:val="24"/>
      <w:lang w:val="en-GB" w:eastAsia="en-US"/>
    </w:rPr>
  </w:style>
  <w:style w:type="paragraph" w:customStyle="1" w:styleId="CarcterCarcterCharCarcterCarcterCharCarcterCarcterCharCharCarcterCarcter0">
    <w:name w:val="Carácter Carácter Char Carácter Carácter Char Carácter Carácter Char Char Carácter Carácter"/>
    <w:basedOn w:val="Normal"/>
    <w:rsid w:val="009614F1"/>
    <w:rPr>
      <w:lang w:val="pl-PL" w:eastAsia="pl-PL"/>
    </w:rPr>
  </w:style>
  <w:style w:type="character" w:customStyle="1" w:styleId="Text3Char">
    <w:name w:val="Text 3 Char"/>
    <w:link w:val="Text3"/>
    <w:locked/>
    <w:rsid w:val="00883D5B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A81FDF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link w:val="PointManual1Char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D4F43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BD4F43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BD4F43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BD4F43"/>
  </w:style>
  <w:style w:type="paragraph" w:customStyle="1" w:styleId="CarcterCarcterCharCarcterCarcterCharCarcterCarcterCharCharCarcterCarcter">
    <w:name w:val="Carácter Carácter Char Carácter Carácter Char Carácter Carácter Char Char Carácter Carácter"/>
    <w:basedOn w:val="Normal"/>
    <w:rsid w:val="00BB7290"/>
    <w:rPr>
      <w:lang w:val="pl-PL" w:eastAsia="pl-PL"/>
    </w:rPr>
  </w:style>
  <w:style w:type="character" w:customStyle="1" w:styleId="PointManual1Char">
    <w:name w:val="Point Manual (1) Char"/>
    <w:link w:val="PointManual1"/>
    <w:rsid w:val="00FB2552"/>
    <w:rPr>
      <w:sz w:val="24"/>
      <w:szCs w:val="24"/>
      <w:lang w:val="en-GB" w:eastAsia="en-US"/>
    </w:rPr>
  </w:style>
  <w:style w:type="paragraph" w:customStyle="1" w:styleId="CarcterCarcterCharCarcterCarcterCharCarcterCarcterCharCharCarcterCarcter0">
    <w:name w:val="Carácter Carácter Char Carácter Carácter Char Carácter Carácter Char Char Carácter Carácter"/>
    <w:basedOn w:val="Normal"/>
    <w:rsid w:val="009614F1"/>
    <w:rPr>
      <w:lang w:val="pl-PL" w:eastAsia="pl-PL"/>
    </w:rPr>
  </w:style>
  <w:style w:type="character" w:customStyle="1" w:styleId="Text3Char">
    <w:name w:val="Text 3 Char"/>
    <w:link w:val="Text3"/>
    <w:locked/>
    <w:rsid w:val="00883D5B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3</TotalTime>
  <Pages>2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GRANET Marie-France</cp:lastModifiedBy>
  <cp:revision>5</cp:revision>
  <cp:lastPrinted>2015-06-05T11:50:00Z</cp:lastPrinted>
  <dcterms:created xsi:type="dcterms:W3CDTF">2015-06-19T07:39:00Z</dcterms:created>
  <dcterms:modified xsi:type="dcterms:W3CDTF">2015-06-19T16:35:00Z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</Properties>
</file>