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06" w:rsidRPr="00DA1ED8" w:rsidRDefault="00674E8D" w:rsidP="00DA1ED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13f0b0f-b1c1-464d-837d-1b8a29166317_0" style="width:568.5pt;height:338.1pt">
            <v:imagedata r:id="rId8" o:title=""/>
          </v:shape>
        </w:pict>
      </w:r>
      <w:bookmarkEnd w:id="0"/>
    </w:p>
    <w:p w:rsidR="00CB5A0C" w:rsidRPr="00164C2D" w:rsidRDefault="00CB5A0C" w:rsidP="00112640">
      <w:pPr>
        <w:pStyle w:val="PointManual"/>
      </w:pPr>
    </w:p>
    <w:p w:rsidR="002C0536" w:rsidRPr="002C0536" w:rsidRDefault="002C0536" w:rsidP="002C0536">
      <w:pPr>
        <w:pStyle w:val="PointManual"/>
        <w:rPr>
          <w:b/>
          <w:bCs/>
          <w:sz w:val="28"/>
          <w:szCs w:val="28"/>
          <w:u w:val="single"/>
          <w:lang w:val="fr-BE"/>
        </w:rPr>
      </w:pPr>
      <w:r w:rsidRPr="002C0536">
        <w:rPr>
          <w:b/>
          <w:bCs/>
          <w:sz w:val="28"/>
          <w:szCs w:val="28"/>
          <w:u w:val="single"/>
          <w:lang w:val="fr-BE"/>
        </w:rPr>
        <w:t>La session débutera à 10</w:t>
      </w:r>
      <w:r>
        <w:rPr>
          <w:b/>
          <w:bCs/>
          <w:sz w:val="28"/>
          <w:szCs w:val="28"/>
          <w:u w:val="single"/>
          <w:lang w:val="fr-BE"/>
        </w:rPr>
        <w:t>h30.</w:t>
      </w:r>
    </w:p>
    <w:p w:rsidR="002C0536" w:rsidRPr="002C0536" w:rsidRDefault="002C0536" w:rsidP="002C0536">
      <w:pPr>
        <w:pStyle w:val="PointManual"/>
        <w:rPr>
          <w:lang w:val="fr-BE"/>
        </w:rPr>
      </w:pPr>
    </w:p>
    <w:p w:rsidR="002C0536" w:rsidRPr="002C0536" w:rsidRDefault="002C0536" w:rsidP="002C0536">
      <w:pPr>
        <w:pStyle w:val="PointManual"/>
        <w:rPr>
          <w:lang w:val="fr-BE"/>
        </w:rPr>
      </w:pPr>
    </w:p>
    <w:p w:rsidR="00112640" w:rsidRPr="00164C2D" w:rsidRDefault="002C0536" w:rsidP="00112640">
      <w:pPr>
        <w:pStyle w:val="PointManual"/>
      </w:pPr>
      <w:r>
        <w:t>1.</w:t>
      </w:r>
      <w:r w:rsidR="00112640" w:rsidRPr="00164C2D">
        <w:tab/>
        <w:t>Adoption de l'ordre du jour</w:t>
      </w:r>
    </w:p>
    <w:p w:rsidR="00112640" w:rsidRPr="00164C2D" w:rsidRDefault="00112640" w:rsidP="00112640">
      <w:pPr>
        <w:pStyle w:val="PointManual"/>
      </w:pPr>
    </w:p>
    <w:p w:rsidR="00112640" w:rsidRPr="00164C2D" w:rsidRDefault="00112640" w:rsidP="00112640">
      <w:pPr>
        <w:jc w:val="center"/>
        <w:rPr>
          <w:b/>
          <w:bCs/>
          <w:i/>
          <w:iCs/>
          <w:color w:val="000000"/>
          <w:u w:val="single"/>
        </w:rPr>
      </w:pPr>
      <w:r w:rsidRPr="00164C2D">
        <w:rPr>
          <w:b/>
          <w:i/>
          <w:color w:val="000000"/>
          <w:u w:val="single"/>
        </w:rPr>
        <w:t>Délibérations législatives</w:t>
      </w:r>
    </w:p>
    <w:p w:rsidR="00112640" w:rsidRPr="00164C2D" w:rsidRDefault="00112640" w:rsidP="00112640">
      <w:pPr>
        <w:jc w:val="center"/>
        <w:rPr>
          <w:b/>
          <w:bCs/>
          <w:i/>
          <w:iCs/>
        </w:rPr>
      </w:pPr>
      <w:r w:rsidRPr="00164C2D">
        <w:rPr>
          <w:b/>
          <w:i/>
        </w:rPr>
        <w:t>(Délibération publique conformément à l'article 16, paragraphe 8, du traité sur l'Union européenne)</w:t>
      </w:r>
    </w:p>
    <w:p w:rsidR="00112640" w:rsidRPr="00164C2D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164C2D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164C2D" w:rsidRDefault="002C0536" w:rsidP="008A66F7">
      <w:pPr>
        <w:tabs>
          <w:tab w:val="num" w:pos="567"/>
          <w:tab w:val="left" w:pos="1418"/>
        </w:tabs>
        <w:outlineLvl w:val="0"/>
      </w:pPr>
      <w:r>
        <w:rPr>
          <w:color w:val="000000"/>
        </w:rPr>
        <w:t>2.</w:t>
      </w:r>
      <w:r w:rsidR="00112640" w:rsidRPr="00164C2D">
        <w:tab/>
        <w:t>Approbation de la liste des points "A"</w:t>
      </w:r>
    </w:p>
    <w:p w:rsidR="00C96710" w:rsidRDefault="00C96710" w:rsidP="00C96710">
      <w:pPr>
        <w:pStyle w:val="Text3"/>
      </w:pPr>
      <w:r>
        <w:t>10099/15 PTS A 54</w:t>
      </w:r>
    </w:p>
    <w:p w:rsidR="00112640" w:rsidRPr="00164C2D" w:rsidRDefault="009B4377" w:rsidP="00C96710">
      <w:pPr>
        <w:tabs>
          <w:tab w:val="num" w:pos="567"/>
          <w:tab w:val="left" w:pos="1418"/>
        </w:tabs>
        <w:jc w:val="center"/>
        <w:outlineLvl w:val="0"/>
        <w:rPr>
          <w:b/>
          <w:bCs/>
          <w:i/>
          <w:iCs/>
          <w:color w:val="000000"/>
          <w:u w:val="single"/>
        </w:rPr>
      </w:pPr>
      <w:r w:rsidRPr="00164C2D">
        <w:br w:type="page"/>
      </w:r>
      <w:r w:rsidR="00112640" w:rsidRPr="00164C2D">
        <w:rPr>
          <w:b/>
          <w:i/>
          <w:color w:val="000000"/>
          <w:u w:val="single"/>
        </w:rPr>
        <w:lastRenderedPageBreak/>
        <w:t>Activités non législatives</w:t>
      </w:r>
    </w:p>
    <w:p w:rsidR="00112640" w:rsidRPr="00164C2D" w:rsidRDefault="00112640" w:rsidP="00112640">
      <w:pPr>
        <w:outlineLvl w:val="0"/>
        <w:rPr>
          <w:color w:val="000000"/>
          <w:u w:val="single"/>
        </w:rPr>
      </w:pPr>
    </w:p>
    <w:p w:rsidR="00112640" w:rsidRPr="00164C2D" w:rsidRDefault="00112640" w:rsidP="00112640">
      <w:pPr>
        <w:outlineLvl w:val="0"/>
        <w:rPr>
          <w:color w:val="000000"/>
          <w:u w:val="single"/>
        </w:rPr>
      </w:pPr>
    </w:p>
    <w:p w:rsidR="00112640" w:rsidRPr="00164C2D" w:rsidRDefault="00C96710" w:rsidP="00112640">
      <w:pPr>
        <w:rPr>
          <w:color w:val="000000"/>
        </w:rPr>
      </w:pPr>
      <w:r>
        <w:t>3.</w:t>
      </w:r>
      <w:r>
        <w:tab/>
      </w:r>
      <w:r w:rsidR="00112640" w:rsidRPr="00164C2D">
        <w:t>Approbation de la liste des points "A"</w:t>
      </w:r>
      <w:r w:rsidR="00112640" w:rsidRPr="00164C2D">
        <w:rPr>
          <w:color w:val="000000"/>
        </w:rPr>
        <w:t xml:space="preserve"> </w:t>
      </w:r>
    </w:p>
    <w:p w:rsidR="00C96710" w:rsidRDefault="00C96710" w:rsidP="00C96710">
      <w:pPr>
        <w:pStyle w:val="Text3"/>
      </w:pPr>
      <w:r>
        <w:t>10100/15 PTS A 55</w:t>
      </w: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C96710" w:rsidP="006A789B">
      <w:pPr>
        <w:pStyle w:val="PointManual"/>
        <w:spacing w:before="0"/>
        <w:rPr>
          <w:color w:val="000000"/>
          <w:u w:val="single"/>
        </w:rPr>
      </w:pPr>
      <w:r>
        <w:t>4.</w:t>
      </w:r>
      <w:r w:rsidR="00112640" w:rsidRPr="00164C2D">
        <w:tab/>
        <w:t>Résolutions, décisions et avis adoptés par le Parlement e</w:t>
      </w:r>
      <w:r w:rsidR="006A789B">
        <w:t>uropéen lors de ses périodes de </w:t>
      </w:r>
      <w:r w:rsidR="00112640" w:rsidRPr="00164C2D">
        <w:t>session tenues à</w:t>
      </w:r>
      <w:r w:rsidR="006A789B">
        <w:t xml:space="preserve"> </w:t>
      </w:r>
      <w:r w:rsidR="00112640" w:rsidRPr="00164C2D">
        <w:t>Bruxelles le 27 mai 2015 et à Strasbour</w:t>
      </w:r>
      <w:r w:rsidR="006A789B">
        <w:t>g du 18 au 21 mai et du 8 au 11 </w:t>
      </w:r>
      <w:r w:rsidR="00112640" w:rsidRPr="00164C2D">
        <w:t>juin 2015</w:t>
      </w:r>
    </w:p>
    <w:p w:rsidR="00C96710" w:rsidRDefault="00C96710" w:rsidP="00C96710">
      <w:pPr>
        <w:pStyle w:val="Text3"/>
      </w:pPr>
      <w:r>
        <w:t>9170/15 PE</w:t>
      </w:r>
      <w:r>
        <w:tab/>
        <w:t>-RE 5</w:t>
      </w: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112640">
      <w:pPr>
        <w:rPr>
          <w:color w:val="000000"/>
          <w:u w:val="single"/>
        </w:rPr>
      </w:pPr>
    </w:p>
    <w:p w:rsidR="00C96710" w:rsidRPr="00164C2D" w:rsidRDefault="00C96710" w:rsidP="00C96710">
      <w:pPr>
        <w:outlineLvl w:val="0"/>
        <w:rPr>
          <w:color w:val="000000"/>
        </w:rPr>
      </w:pPr>
      <w:r>
        <w:rPr>
          <w:color w:val="000000"/>
        </w:rPr>
        <w:t>5.</w:t>
      </w:r>
      <w:r w:rsidRPr="00164C2D">
        <w:tab/>
        <w:t>Ancienne République yougoslave de Macédoine</w:t>
      </w:r>
    </w:p>
    <w:p w:rsidR="00C96710" w:rsidRDefault="00C96710" w:rsidP="00C96710">
      <w:pPr>
        <w:pStyle w:val="DashEqual1"/>
      </w:pPr>
      <w:r w:rsidRPr="00164C2D">
        <w:t>Projet de conclusions</w:t>
      </w:r>
      <w:r>
        <w:t xml:space="preserve"> du Conseil</w:t>
      </w:r>
    </w:p>
    <w:p w:rsidR="00C96710" w:rsidRDefault="00C96710" w:rsidP="00C96710">
      <w:pPr>
        <w:pStyle w:val="Text3"/>
      </w:pPr>
      <w:r>
        <w:t>9924</w:t>
      </w:r>
      <w:r w:rsidRPr="00E80D34">
        <w:t>/15</w:t>
      </w:r>
      <w:r>
        <w:t xml:space="preserve"> COWEB 54</w:t>
      </w:r>
    </w:p>
    <w:p w:rsidR="00C96710" w:rsidRPr="00164C2D" w:rsidRDefault="00C96710" w:rsidP="00C96710">
      <w:pPr>
        <w:outlineLvl w:val="0"/>
        <w:rPr>
          <w:color w:val="000000"/>
        </w:rPr>
      </w:pPr>
    </w:p>
    <w:p w:rsidR="00C96710" w:rsidRPr="00164C2D" w:rsidRDefault="00C96710" w:rsidP="00C96710">
      <w:pPr>
        <w:outlineLvl w:val="0"/>
        <w:rPr>
          <w:color w:val="000000"/>
        </w:rPr>
      </w:pPr>
    </w:p>
    <w:p w:rsidR="00112640" w:rsidRPr="00164C2D" w:rsidRDefault="00C96710" w:rsidP="00112640">
      <w:pPr>
        <w:pStyle w:val="PointManual"/>
        <w:spacing w:before="0"/>
        <w:rPr>
          <w:iCs/>
          <w:color w:val="000000"/>
        </w:rPr>
      </w:pPr>
      <w:r>
        <w:t>6.</w:t>
      </w:r>
      <w:r w:rsidR="00112640" w:rsidRPr="00164C2D">
        <w:tab/>
        <w:t>Préparation du Conseil européen des 25 et 26 juin 2015</w:t>
      </w:r>
    </w:p>
    <w:p w:rsidR="00112640" w:rsidRPr="00164C2D" w:rsidRDefault="00112640" w:rsidP="00112640">
      <w:pPr>
        <w:pStyle w:val="DashEqual1"/>
      </w:pPr>
      <w:r w:rsidRPr="00164C2D">
        <w:t>Projet de conclusions</w:t>
      </w:r>
    </w:p>
    <w:p w:rsidR="00C96710" w:rsidRPr="008E4135" w:rsidRDefault="00C96710" w:rsidP="00C96710">
      <w:pPr>
        <w:pStyle w:val="DashEqual3"/>
        <w:numPr>
          <w:ilvl w:val="0"/>
          <w:numId w:val="0"/>
        </w:numPr>
        <w:ind w:left="1701"/>
      </w:pPr>
      <w:r>
        <w:t>8394/15 CO EUR-PREP 20</w:t>
      </w: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112640" w:rsidP="00112640">
      <w:pPr>
        <w:rPr>
          <w:color w:val="000000"/>
          <w:u w:val="single"/>
        </w:rPr>
      </w:pPr>
    </w:p>
    <w:p w:rsidR="00112640" w:rsidRPr="00164C2D" w:rsidRDefault="00C96710" w:rsidP="00112640">
      <w:r>
        <w:t>7.</w:t>
      </w:r>
      <w:r w:rsidR="00112640" w:rsidRPr="00164C2D">
        <w:tab/>
        <w:t>Semestre européen 2015</w:t>
      </w:r>
    </w:p>
    <w:p w:rsidR="00112640" w:rsidRPr="00164C2D" w:rsidRDefault="00112640" w:rsidP="00112640">
      <w:pPr>
        <w:pStyle w:val="DashEqual1"/>
        <w:rPr>
          <w:u w:val="single"/>
        </w:rPr>
      </w:pPr>
      <w:r w:rsidRPr="00164C2D">
        <w:t>Approbation des recommandations intégrées par pays et transmission au Conseil européen</w:t>
      </w:r>
    </w:p>
    <w:p w:rsidR="00C96710" w:rsidRPr="00DE73AE" w:rsidRDefault="00C96710" w:rsidP="00C96710">
      <w:pPr>
        <w:pStyle w:val="Text3"/>
        <w:rPr>
          <w:lang w:val="de-DE"/>
        </w:rPr>
      </w:pPr>
      <w:r w:rsidRPr="00DE73AE">
        <w:rPr>
          <w:lang w:val="de-DE"/>
        </w:rPr>
        <w:t>9792/15 CO EUR-PREP 28 POLGEN 93 AG 22 ECOFIN 468 UEM 221</w:t>
      </w:r>
    </w:p>
    <w:p w:rsidR="00C96710" w:rsidRDefault="00C96710" w:rsidP="00C96710">
      <w:pPr>
        <w:pStyle w:val="Text5"/>
        <w:rPr>
          <w:lang w:val="de-DE"/>
        </w:rPr>
      </w:pPr>
      <w:r>
        <w:rPr>
          <w:lang w:val="de-DE"/>
        </w:rPr>
        <w:t>SOC 413 COMPET 307 ENV 403 EDUC 209 RECH 192</w:t>
      </w:r>
    </w:p>
    <w:p w:rsidR="00C96710" w:rsidRDefault="00C96710" w:rsidP="00C96710">
      <w:pPr>
        <w:pStyle w:val="Text5"/>
        <w:rPr>
          <w:lang w:val="de-DE"/>
        </w:rPr>
      </w:pPr>
      <w:r>
        <w:rPr>
          <w:lang w:val="de-DE"/>
        </w:rPr>
        <w:t>ENER 244 JAI 441 EMPL 269</w:t>
      </w:r>
    </w:p>
    <w:p w:rsidR="00C96710" w:rsidRDefault="00C96710" w:rsidP="00C96710">
      <w:pPr>
        <w:pStyle w:val="Text3"/>
        <w:rPr>
          <w:lang w:val="de-DE"/>
        </w:rPr>
      </w:pPr>
      <w:r>
        <w:rPr>
          <w:lang w:val="de-DE"/>
        </w:rPr>
        <w:t xml:space="preserve">9854/15 ECOFIN 474 UEM 224 SOC 416 EMPL 271 COMPET 310 </w:t>
      </w:r>
    </w:p>
    <w:p w:rsidR="00C96710" w:rsidRPr="00DE73AE" w:rsidRDefault="00C96710" w:rsidP="00C96710">
      <w:pPr>
        <w:pStyle w:val="Text5"/>
        <w:rPr>
          <w:lang w:val="de-DE"/>
        </w:rPr>
      </w:pPr>
      <w:r>
        <w:rPr>
          <w:lang w:val="de-DE"/>
        </w:rPr>
        <w:t>ENV 406 EDUC 210 RECH 195 ENER 247 JAI 449</w:t>
      </w:r>
    </w:p>
    <w:p w:rsidR="00112640" w:rsidRDefault="00112640" w:rsidP="00112640">
      <w:pPr>
        <w:outlineLvl w:val="0"/>
        <w:rPr>
          <w:color w:val="000000"/>
        </w:rPr>
      </w:pPr>
    </w:p>
    <w:p w:rsidR="00C96710" w:rsidRPr="00164C2D" w:rsidRDefault="00C96710" w:rsidP="00112640">
      <w:pPr>
        <w:outlineLvl w:val="0"/>
        <w:rPr>
          <w:color w:val="000000"/>
        </w:rPr>
      </w:pPr>
    </w:p>
    <w:p w:rsidR="00112640" w:rsidRPr="00164C2D" w:rsidRDefault="00C96710" w:rsidP="00112640">
      <w:pPr>
        <w:pStyle w:val="PointManual1"/>
        <w:ind w:left="0" w:firstLine="0"/>
      </w:pPr>
      <w:r>
        <w:t>8.</w:t>
      </w:r>
      <w:r w:rsidR="00112640" w:rsidRPr="00164C2D">
        <w:tab/>
        <w:t>Programme "Mieux légiférer"</w:t>
      </w:r>
    </w:p>
    <w:p w:rsidR="00C96710" w:rsidRDefault="00C96710" w:rsidP="00C96710">
      <w:pPr>
        <w:pStyle w:val="DashEqual1"/>
      </w:pPr>
      <w:r>
        <w:t>Échange de vues</w:t>
      </w:r>
    </w:p>
    <w:p w:rsidR="00C96710" w:rsidRDefault="00C96710" w:rsidP="00C96710">
      <w:pPr>
        <w:pStyle w:val="Text3"/>
      </w:pPr>
      <w:r>
        <w:t>9804/15 INST 198 POLGEN 95 JUR 381 IA 6 CODEC 868</w:t>
      </w:r>
    </w:p>
    <w:p w:rsidR="00C96710" w:rsidRPr="00C96710" w:rsidRDefault="00C96710" w:rsidP="00C96710">
      <w:pPr>
        <w:pStyle w:val="DashEqual1"/>
        <w:rPr>
          <w:lang w:val="fr-BE"/>
        </w:rPr>
      </w:pPr>
      <w:r w:rsidRPr="00C96710">
        <w:rPr>
          <w:lang w:val="fr-BE"/>
        </w:rPr>
        <w:t>État d'avancement de l'accord interinstitutionnel relatif à l'amélioration de la réglementation</w:t>
      </w:r>
    </w:p>
    <w:p w:rsidR="00C96710" w:rsidRPr="008E4135" w:rsidRDefault="00C96710" w:rsidP="00C96710">
      <w:pPr>
        <w:pStyle w:val="Text3"/>
      </w:pPr>
      <w:r>
        <w:t>9806/15 INST 199 POLGEN 96 JUR 382 IA 7 CODEC 869</w:t>
      </w:r>
    </w:p>
    <w:p w:rsidR="00C96710" w:rsidRPr="00164C2D" w:rsidRDefault="00C96710" w:rsidP="00112640">
      <w:pPr>
        <w:outlineLvl w:val="0"/>
        <w:rPr>
          <w:color w:val="000000"/>
        </w:rPr>
      </w:pPr>
    </w:p>
    <w:p w:rsidR="00112640" w:rsidRPr="00164C2D" w:rsidRDefault="00112640" w:rsidP="00112640">
      <w:pPr>
        <w:outlineLvl w:val="0"/>
        <w:rPr>
          <w:color w:val="000000"/>
        </w:rPr>
      </w:pPr>
    </w:p>
    <w:p w:rsidR="00112640" w:rsidRPr="00164C2D" w:rsidRDefault="00C96710" w:rsidP="00112640">
      <w:pPr>
        <w:outlineLvl w:val="0"/>
        <w:rPr>
          <w:color w:val="000000"/>
        </w:rPr>
      </w:pPr>
      <w:r>
        <w:rPr>
          <w:color w:val="000000"/>
        </w:rPr>
        <w:t>9.</w:t>
      </w:r>
      <w:r w:rsidR="00112640" w:rsidRPr="00164C2D">
        <w:tab/>
        <w:t>Divers</w:t>
      </w:r>
    </w:p>
    <w:p w:rsidR="00C96710" w:rsidRPr="00753A73" w:rsidRDefault="00753A73" w:rsidP="00753A73">
      <w:pPr>
        <w:pStyle w:val="Dash1"/>
        <w:rPr>
          <w:lang w:val="fr-BE"/>
        </w:rPr>
      </w:pPr>
      <w:r>
        <w:rPr>
          <w:lang w:val="fr-BE"/>
        </w:rPr>
        <w:t xml:space="preserve">Réunion </w:t>
      </w:r>
      <w:r w:rsidRPr="00753A73">
        <w:rPr>
          <w:lang w:val="fr-BE"/>
        </w:rPr>
        <w:t>informelle des ministres de l'UE chargés de</w:t>
      </w:r>
      <w:r w:rsidR="00C96710" w:rsidRPr="00753A73">
        <w:rPr>
          <w:lang w:val="fr-BE"/>
        </w:rPr>
        <w:t xml:space="preserve"> </w:t>
      </w:r>
      <w:r>
        <w:rPr>
          <w:lang w:val="fr-BE"/>
        </w:rPr>
        <w:t xml:space="preserve">la </w:t>
      </w:r>
      <w:r w:rsidRPr="00753A73">
        <w:rPr>
          <w:lang w:val="fr-BE"/>
        </w:rPr>
        <w:t xml:space="preserve">politique de cohésion </w:t>
      </w:r>
      <w:r>
        <w:rPr>
          <w:lang w:val="fr-BE"/>
        </w:rPr>
        <w:t xml:space="preserve">ainsi que de </w:t>
      </w:r>
      <w:r w:rsidRPr="00753A73">
        <w:rPr>
          <w:lang w:val="fr-BE"/>
        </w:rPr>
        <w:t>la cohésion territoriale et des affaires urbaines</w:t>
      </w:r>
      <w:r w:rsidR="00C96710" w:rsidRPr="00753A73">
        <w:rPr>
          <w:lang w:val="fr-BE"/>
        </w:rPr>
        <w:t xml:space="preserve"> </w:t>
      </w:r>
      <w:r>
        <w:rPr>
          <w:lang w:val="fr-BE"/>
        </w:rPr>
        <w:t xml:space="preserve">- Riga, 9 et </w:t>
      </w:r>
      <w:r w:rsidR="00C96710" w:rsidRPr="00753A73">
        <w:rPr>
          <w:lang w:val="fr-BE"/>
        </w:rPr>
        <w:t xml:space="preserve">10 </w:t>
      </w:r>
      <w:r>
        <w:rPr>
          <w:lang w:val="fr-BE"/>
        </w:rPr>
        <w:t>juin</w:t>
      </w:r>
      <w:r w:rsidR="00C96710" w:rsidRPr="00753A73">
        <w:rPr>
          <w:lang w:val="fr-BE"/>
        </w:rPr>
        <w:t xml:space="preserve"> 2015</w:t>
      </w:r>
    </w:p>
    <w:p w:rsidR="00C96710" w:rsidRDefault="00C96710" w:rsidP="00C96710">
      <w:pPr>
        <w:pStyle w:val="Dash2"/>
      </w:pPr>
      <w:r w:rsidRPr="00E80D34">
        <w:t>Information</w:t>
      </w:r>
      <w:r>
        <w:t>s communiquées par la présidence</w:t>
      </w:r>
      <w:r w:rsidRPr="00E80D34">
        <w:t xml:space="preserve"> </w:t>
      </w:r>
    </w:p>
    <w:p w:rsidR="00C96710" w:rsidRPr="009D0F16" w:rsidRDefault="00C96710" w:rsidP="00C96710">
      <w:pPr>
        <w:pStyle w:val="Text3"/>
        <w:rPr>
          <w:lang w:val="it-IT"/>
        </w:rPr>
      </w:pPr>
      <w:r w:rsidRPr="009D0F16">
        <w:rPr>
          <w:lang w:val="it-IT"/>
        </w:rPr>
        <w:t>9625/15 FSTR 32 FC 34 REGIO 46 SOC 404 AGRISTR 44 PECHE 200</w:t>
      </w:r>
      <w:r w:rsidR="00753A73">
        <w:rPr>
          <w:lang w:val="it-IT"/>
        </w:rPr>
        <w:t xml:space="preserve"> </w:t>
      </w:r>
    </w:p>
    <w:p w:rsidR="00112640" w:rsidRPr="00E10FDD" w:rsidRDefault="00C96710" w:rsidP="00E10FDD">
      <w:pPr>
        <w:pStyle w:val="Text4"/>
        <w:rPr>
          <w:lang w:val="it-IT"/>
        </w:rPr>
      </w:pPr>
      <w:r w:rsidRPr="00E80D34">
        <w:rPr>
          <w:lang w:val="it-IT"/>
        </w:rPr>
        <w:t>CADREFIN 28</w:t>
      </w:r>
      <w:bookmarkStart w:id="1" w:name="_GoBack"/>
      <w:bookmarkEnd w:id="1"/>
    </w:p>
    <w:p w:rsidR="004F7506" w:rsidRPr="00164C2D" w:rsidRDefault="004F7506" w:rsidP="004F7506">
      <w:pPr>
        <w:pStyle w:val="FinalLine"/>
      </w:pPr>
    </w:p>
    <w:sectPr w:rsidR="004F7506" w:rsidRPr="00164C2D" w:rsidSect="00E10FDD"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06" w:rsidRDefault="004F7506" w:rsidP="004F7506">
      <w:r>
        <w:separator/>
      </w:r>
    </w:p>
  </w:endnote>
  <w:endnote w:type="continuationSeparator" w:id="0">
    <w:p w:rsidR="004F7506" w:rsidRDefault="004F7506" w:rsidP="004F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75D8" w:rsidRPr="00D94637" w:rsidTr="003B75D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75D8" w:rsidRPr="00D94637" w:rsidRDefault="003B75D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B75D8" w:rsidRPr="00B310DC" w:rsidTr="003B75D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75D8" w:rsidRPr="00AD7BF2" w:rsidRDefault="003B75D8" w:rsidP="004F54B2">
          <w:pPr>
            <w:pStyle w:val="FooterText"/>
          </w:pPr>
          <w:r>
            <w:t>10039/15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75D8" w:rsidRPr="00AD7BF2" w:rsidRDefault="003B75D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75D8" w:rsidRPr="002511D8" w:rsidRDefault="003B75D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75D8" w:rsidRPr="00B310DC" w:rsidRDefault="003B75D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10FDD">
            <w:rPr>
              <w:noProof/>
            </w:rPr>
            <w:t>2</w:t>
          </w:r>
          <w:r>
            <w:fldChar w:fldCharType="end"/>
          </w:r>
        </w:p>
      </w:tc>
    </w:tr>
    <w:tr w:rsidR="003B75D8" w:rsidRPr="00D94637" w:rsidTr="003B75D8">
      <w:trPr>
        <w:jc w:val="center"/>
      </w:trPr>
      <w:tc>
        <w:tcPr>
          <w:tcW w:w="1774" w:type="pct"/>
          <w:shd w:val="clear" w:color="auto" w:fill="auto"/>
        </w:tcPr>
        <w:p w:rsidR="003B75D8" w:rsidRPr="00AD7BF2" w:rsidRDefault="003B75D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75D8" w:rsidRPr="00AD7BF2" w:rsidRDefault="003B75D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B75D8" w:rsidRPr="00D94637" w:rsidRDefault="003B75D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75D8" w:rsidRPr="00D94637" w:rsidRDefault="003B75D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4F7506" w:rsidRPr="003B75D8" w:rsidRDefault="004F7506" w:rsidP="003B75D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75D8" w:rsidRPr="00D94637" w:rsidTr="003B75D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75D8" w:rsidRPr="00D94637" w:rsidRDefault="003B75D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B75D8" w:rsidRPr="00B310DC" w:rsidTr="003B75D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75D8" w:rsidRPr="00AD7BF2" w:rsidRDefault="003B75D8" w:rsidP="004F54B2">
          <w:pPr>
            <w:pStyle w:val="FooterText"/>
          </w:pPr>
          <w:r>
            <w:t>10039/15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75D8" w:rsidRPr="00AD7BF2" w:rsidRDefault="003B75D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75D8" w:rsidRPr="002511D8" w:rsidRDefault="003B75D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75D8" w:rsidRPr="00B310DC" w:rsidRDefault="003B75D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10FDD">
            <w:rPr>
              <w:noProof/>
            </w:rPr>
            <w:t>1</w:t>
          </w:r>
          <w:r>
            <w:fldChar w:fldCharType="end"/>
          </w:r>
        </w:p>
      </w:tc>
    </w:tr>
    <w:tr w:rsidR="003B75D8" w:rsidRPr="00D94637" w:rsidTr="003B75D8">
      <w:trPr>
        <w:jc w:val="center"/>
      </w:trPr>
      <w:tc>
        <w:tcPr>
          <w:tcW w:w="1774" w:type="pct"/>
          <w:shd w:val="clear" w:color="auto" w:fill="auto"/>
        </w:tcPr>
        <w:p w:rsidR="003B75D8" w:rsidRPr="00AD7BF2" w:rsidRDefault="003B75D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75D8" w:rsidRPr="00AD7BF2" w:rsidRDefault="003B75D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B75D8" w:rsidRPr="00D94637" w:rsidRDefault="003B75D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75D8" w:rsidRPr="00D94637" w:rsidRDefault="003B75D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4F7506" w:rsidRPr="003B75D8" w:rsidRDefault="004F7506" w:rsidP="003B75D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06" w:rsidRDefault="004F7506" w:rsidP="004F7506">
      <w:r>
        <w:separator/>
      </w:r>
    </w:p>
  </w:footnote>
  <w:footnote w:type="continuationSeparator" w:id="0">
    <w:p w:rsidR="004F7506" w:rsidRDefault="004F7506" w:rsidP="004F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13f0b0f-b1c1-464d-837d-1b8a29166317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6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03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38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01e session du CONSEIL DE L'UNION EUROPÉENNE (Affaires général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1&amp;lt;Run BaselineAlignment=&quot;Superscript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6-23T10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4e43164d-0a4c-46a9-91a4-e988d696ef2e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6-0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7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38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1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01&amp;lt;Run BaselineAlignment=&quot;Superscript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23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F7506"/>
    <w:rsid w:val="00000427"/>
    <w:rsid w:val="00010C1D"/>
    <w:rsid w:val="000320A3"/>
    <w:rsid w:val="0009656C"/>
    <w:rsid w:val="00112640"/>
    <w:rsid w:val="00164C2D"/>
    <w:rsid w:val="00165755"/>
    <w:rsid w:val="00182F2F"/>
    <w:rsid w:val="001C1958"/>
    <w:rsid w:val="001E2A9D"/>
    <w:rsid w:val="00213F1F"/>
    <w:rsid w:val="002A2AE8"/>
    <w:rsid w:val="002C0536"/>
    <w:rsid w:val="002F7394"/>
    <w:rsid w:val="003B75D8"/>
    <w:rsid w:val="003C6E8B"/>
    <w:rsid w:val="00494F28"/>
    <w:rsid w:val="004F7506"/>
    <w:rsid w:val="005122EC"/>
    <w:rsid w:val="005157F5"/>
    <w:rsid w:val="0063379B"/>
    <w:rsid w:val="00674E8D"/>
    <w:rsid w:val="006A38C5"/>
    <w:rsid w:val="006A789B"/>
    <w:rsid w:val="006C1AD4"/>
    <w:rsid w:val="006E33E2"/>
    <w:rsid w:val="006F4741"/>
    <w:rsid w:val="00753A73"/>
    <w:rsid w:val="0075756A"/>
    <w:rsid w:val="00762DC8"/>
    <w:rsid w:val="00825503"/>
    <w:rsid w:val="008826F8"/>
    <w:rsid w:val="008A66F7"/>
    <w:rsid w:val="009B4377"/>
    <w:rsid w:val="009D37FB"/>
    <w:rsid w:val="00A469D7"/>
    <w:rsid w:val="00B63117"/>
    <w:rsid w:val="00BE1373"/>
    <w:rsid w:val="00C81B93"/>
    <w:rsid w:val="00C96710"/>
    <w:rsid w:val="00CB5A0C"/>
    <w:rsid w:val="00CB6E65"/>
    <w:rsid w:val="00D451E4"/>
    <w:rsid w:val="00DA1ED8"/>
    <w:rsid w:val="00E10FDD"/>
    <w:rsid w:val="00E55443"/>
    <w:rsid w:val="00EA7D8B"/>
    <w:rsid w:val="00EE097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A1ED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50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F750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F750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F7506"/>
  </w:style>
  <w:style w:type="character" w:customStyle="1" w:styleId="PointManualChar">
    <w:name w:val="Point Manual Char"/>
    <w:link w:val="PointManual"/>
    <w:locked/>
    <w:rsid w:val="00112640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rsid w:val="00112640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A1ED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50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F750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F750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F7506"/>
  </w:style>
  <w:style w:type="character" w:customStyle="1" w:styleId="PointManualChar">
    <w:name w:val="Point Manual Char"/>
    <w:link w:val="PointManual"/>
    <w:locked/>
    <w:rsid w:val="00112640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rsid w:val="00112640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3</cp:revision>
  <cp:lastPrinted>2015-06-19T15:46:00Z</cp:lastPrinted>
  <dcterms:created xsi:type="dcterms:W3CDTF">2015-06-19T15:56:00Z</dcterms:created>
  <dcterms:modified xsi:type="dcterms:W3CDTF">2015-06-19T15:56:00Z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