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01" w:rsidRPr="00375A64" w:rsidRDefault="001A478A" w:rsidP="00375A64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96658d3-db72-4b7d-9a03-7c85d4d5b363_0" style="width:569pt;height:338pt">
            <v:imagedata r:id="rId9" o:title=""/>
          </v:shape>
        </w:pict>
      </w:r>
      <w:bookmarkEnd w:id="0"/>
    </w:p>
    <w:p w:rsidR="007B7F93" w:rsidRPr="00DD7163" w:rsidRDefault="001E3536" w:rsidP="001A48F6">
      <w:pPr>
        <w:pStyle w:val="PointManual"/>
        <w:spacing w:before="360"/>
      </w:pPr>
      <w:r>
        <w:t>1.</w:t>
      </w:r>
      <w:r w:rsidR="007B7F93" w:rsidRPr="00DD7163">
        <w:tab/>
        <w:t>Adoption of the provisional agenda</w:t>
      </w:r>
    </w:p>
    <w:p w:rsidR="007B7F93" w:rsidRPr="00DD7163" w:rsidRDefault="007B7F93" w:rsidP="007B7F93">
      <w:pPr>
        <w:pStyle w:val="Title"/>
        <w:spacing w:after="0"/>
        <w:outlineLvl w:val="0"/>
      </w:pPr>
      <w:r w:rsidRPr="00DD7163">
        <w:t>Legislative deliberations</w:t>
      </w:r>
    </w:p>
    <w:p w:rsidR="007B7F93" w:rsidRPr="00DD7163" w:rsidRDefault="007B7F93" w:rsidP="007B7F93">
      <w:pPr>
        <w:pStyle w:val="Title"/>
        <w:spacing w:before="0"/>
        <w:rPr>
          <w:u w:val="none"/>
        </w:rPr>
      </w:pPr>
      <w:r w:rsidRPr="00DD7163">
        <w:rPr>
          <w:u w:val="none"/>
        </w:rPr>
        <w:t>(Public deliberation in accordance with Article 16(8) of the Treaty on European Union)</w:t>
      </w:r>
    </w:p>
    <w:p w:rsidR="007B7F93" w:rsidRPr="00DD7163" w:rsidRDefault="001E3536" w:rsidP="008722A3">
      <w:pPr>
        <w:pStyle w:val="PointManual"/>
        <w:spacing w:before="120"/>
      </w:pPr>
      <w:r>
        <w:t>2.</w:t>
      </w:r>
      <w:r w:rsidR="007B7F93" w:rsidRPr="00DD7163">
        <w:tab/>
        <w:t>Approval of the list of "A" items</w:t>
      </w:r>
    </w:p>
    <w:p w:rsidR="00DC0A02" w:rsidRPr="00DD7163" w:rsidRDefault="00665A4B" w:rsidP="00DC0A02">
      <w:pPr>
        <w:pStyle w:val="Text3"/>
      </w:pPr>
      <w:r w:rsidRPr="00DD7163">
        <w:t>9982/15 PTS A 50</w:t>
      </w:r>
    </w:p>
    <w:p w:rsidR="001A48F6" w:rsidRPr="00DD7163" w:rsidRDefault="001E3536" w:rsidP="00DB7523">
      <w:pPr>
        <w:pStyle w:val="PointManual"/>
        <w:spacing w:before="360"/>
        <w:rPr>
          <w:lang w:eastAsia="en-GB"/>
        </w:rPr>
      </w:pPr>
      <w:r>
        <w:rPr>
          <w:lang w:eastAsia="en-GB"/>
        </w:rPr>
        <w:t>3.</w:t>
      </w:r>
      <w:r w:rsidR="001A48F6" w:rsidRPr="00DD7163">
        <w:rPr>
          <w:lang w:eastAsia="en-GB"/>
        </w:rPr>
        <w:tab/>
        <w:t>Banking Structural Reform</w:t>
      </w:r>
    </w:p>
    <w:p w:rsidR="001A48F6" w:rsidRPr="00DD7163" w:rsidRDefault="001A48F6" w:rsidP="001A48F6">
      <w:pPr>
        <w:pStyle w:val="Dash1"/>
        <w:numPr>
          <w:ilvl w:val="0"/>
          <w:numId w:val="20"/>
        </w:numPr>
        <w:rPr>
          <w:lang w:eastAsia="en-GB"/>
        </w:rPr>
      </w:pPr>
      <w:r w:rsidRPr="00DD7163">
        <w:t xml:space="preserve">Proposal for a Regulation of the European Parliament and of the Council </w:t>
      </w:r>
      <w:r w:rsidRPr="00DD7163">
        <w:rPr>
          <w:lang w:eastAsia="en-GB"/>
        </w:rPr>
        <w:t xml:space="preserve">on structural measures improving the resilience of EU credit institutions </w:t>
      </w:r>
      <w:r w:rsidRPr="00DD7163">
        <w:rPr>
          <w:b/>
          <w:bCs/>
          <w:lang w:eastAsia="en-GB"/>
        </w:rPr>
        <w:t>(First reading)</w:t>
      </w:r>
    </w:p>
    <w:p w:rsidR="001A48F6" w:rsidRPr="00DD7163" w:rsidRDefault="001A48F6" w:rsidP="001A48F6">
      <w:pPr>
        <w:pStyle w:val="DashEqual2"/>
      </w:pPr>
      <w:r w:rsidRPr="00DD7163">
        <w:t>General approach</w:t>
      </w:r>
    </w:p>
    <w:p w:rsidR="00582B14" w:rsidRDefault="00582B14" w:rsidP="00582B14">
      <w:pPr>
        <w:pStyle w:val="Text3"/>
      </w:pPr>
      <w:r w:rsidRPr="00DD7163">
        <w:t>989</w:t>
      </w:r>
      <w:r w:rsidR="0012423F">
        <w:t>4/15 EF 112 ECOFIN 480</w:t>
      </w:r>
      <w:r w:rsidR="009C61D2">
        <w:t xml:space="preserve"> CODEC 879</w:t>
      </w:r>
    </w:p>
    <w:p w:rsidR="004C4BB3" w:rsidRPr="0012423F" w:rsidRDefault="004C4BB3" w:rsidP="00582B14">
      <w:pPr>
        <w:pStyle w:val="Text3"/>
        <w:rPr>
          <w:lang w:val="fr-BE"/>
        </w:rPr>
      </w:pPr>
      <w:r w:rsidRPr="0012423F">
        <w:rPr>
          <w:lang w:val="fr-BE"/>
        </w:rPr>
        <w:t>9579/15 EF 100 ECOFIN 438 CODEC 828</w:t>
      </w:r>
    </w:p>
    <w:p w:rsidR="004C4BB3" w:rsidRDefault="004C4BB3" w:rsidP="004C4BB3">
      <w:pPr>
        <w:pStyle w:val="Text4"/>
        <w:rPr>
          <w:lang w:val="fr-BE"/>
        </w:rPr>
      </w:pPr>
      <w:r w:rsidRPr="0012423F">
        <w:rPr>
          <w:lang w:val="fr-BE"/>
        </w:rPr>
        <w:t>+ COR 1</w:t>
      </w:r>
      <w:r w:rsidR="009C61D2" w:rsidRPr="0012423F">
        <w:rPr>
          <w:lang w:val="fr-BE"/>
        </w:rPr>
        <w:t xml:space="preserve"> REV 1</w:t>
      </w:r>
    </w:p>
    <w:p w:rsidR="001A478A" w:rsidRPr="0012423F" w:rsidRDefault="001A478A" w:rsidP="004C4BB3">
      <w:pPr>
        <w:pStyle w:val="Text4"/>
        <w:rPr>
          <w:lang w:val="fr-BE"/>
        </w:rPr>
      </w:pPr>
      <w:r>
        <w:rPr>
          <w:lang w:val="fr-BE"/>
        </w:rPr>
        <w:t>+ COR 2 (</w:t>
      </w:r>
      <w:proofErr w:type="spellStart"/>
      <w:r>
        <w:rPr>
          <w:lang w:val="fr-BE"/>
        </w:rPr>
        <w:t>sv</w:t>
      </w:r>
      <w:proofErr w:type="spellEnd"/>
      <w:r>
        <w:rPr>
          <w:lang w:val="fr-BE"/>
        </w:rPr>
        <w:t>)</w:t>
      </w:r>
      <w:bookmarkStart w:id="1" w:name="_GoBack"/>
      <w:bookmarkEnd w:id="1"/>
    </w:p>
    <w:p w:rsidR="001A48F6" w:rsidRPr="00DD7163" w:rsidRDefault="001E3536" w:rsidP="001A48F6">
      <w:pPr>
        <w:pStyle w:val="PointManual"/>
        <w:spacing w:before="360"/>
        <w:rPr>
          <w:szCs w:val="20"/>
          <w:lang w:eastAsia="en-GB"/>
        </w:rPr>
      </w:pPr>
      <w:r>
        <w:rPr>
          <w:szCs w:val="20"/>
          <w:lang w:eastAsia="en-GB"/>
        </w:rPr>
        <w:t>4.</w:t>
      </w:r>
      <w:r w:rsidR="001A48F6" w:rsidRPr="00DD7163">
        <w:rPr>
          <w:szCs w:val="20"/>
          <w:lang w:eastAsia="en-GB"/>
        </w:rPr>
        <w:tab/>
        <w:t>Investment Plan for Europe</w:t>
      </w:r>
    </w:p>
    <w:p w:rsidR="001A48F6" w:rsidRPr="00DD7163" w:rsidRDefault="001A48F6" w:rsidP="001A48F6">
      <w:pPr>
        <w:pStyle w:val="Dash1"/>
        <w:numPr>
          <w:ilvl w:val="0"/>
          <w:numId w:val="20"/>
        </w:numPr>
        <w:rPr>
          <w:szCs w:val="20"/>
          <w:lang w:eastAsia="en-GB"/>
        </w:rPr>
      </w:pPr>
      <w:r w:rsidRPr="00DD7163">
        <w:rPr>
          <w:szCs w:val="20"/>
          <w:lang w:eastAsia="en-GB"/>
        </w:rPr>
        <w:t xml:space="preserve">Commission </w:t>
      </w:r>
      <w:r w:rsidRPr="00DD7163">
        <w:t>Proposal</w:t>
      </w:r>
      <w:r w:rsidRPr="00DD7163">
        <w:rPr>
          <w:szCs w:val="20"/>
          <w:lang w:eastAsia="en-GB"/>
        </w:rPr>
        <w:t xml:space="preserve"> for a Regulation of the European Parliament and of the Council on the European Fund for Strategic Investments and amending Regulations (EU) No 1291/2013 and (EU) No 1316/2013 </w:t>
      </w:r>
      <w:r w:rsidRPr="00DD7163">
        <w:rPr>
          <w:b/>
          <w:bCs/>
          <w:szCs w:val="20"/>
          <w:lang w:eastAsia="en-GB"/>
        </w:rPr>
        <w:t>(First reading)</w:t>
      </w:r>
    </w:p>
    <w:p w:rsidR="001A48F6" w:rsidRPr="00DD7163" w:rsidRDefault="001A48F6" w:rsidP="001A48F6">
      <w:pPr>
        <w:pStyle w:val="DashEqual2"/>
        <w:rPr>
          <w:szCs w:val="20"/>
          <w:lang w:eastAsia="en-GB"/>
        </w:rPr>
      </w:pPr>
      <w:r w:rsidRPr="00DD7163">
        <w:rPr>
          <w:szCs w:val="20"/>
          <w:lang w:eastAsia="en-GB"/>
        </w:rPr>
        <w:t xml:space="preserve">Information </w:t>
      </w:r>
      <w:r w:rsidRPr="00DD7163">
        <w:t>from</w:t>
      </w:r>
      <w:r w:rsidRPr="00DD7163">
        <w:rPr>
          <w:szCs w:val="20"/>
          <w:lang w:eastAsia="en-GB"/>
        </w:rPr>
        <w:t xml:space="preserve"> the Presidency</w:t>
      </w:r>
    </w:p>
    <w:p w:rsidR="007B7F93" w:rsidRPr="00DD7163" w:rsidRDefault="001E3536" w:rsidP="007B7F93">
      <w:pPr>
        <w:pStyle w:val="PointManual"/>
        <w:spacing w:before="360"/>
        <w:rPr>
          <w:lang w:eastAsia="en-GB"/>
        </w:rPr>
      </w:pPr>
      <w:r>
        <w:rPr>
          <w:lang w:eastAsia="en-GB"/>
        </w:rPr>
        <w:br w:type="page"/>
      </w:r>
      <w:r>
        <w:rPr>
          <w:lang w:eastAsia="en-GB"/>
        </w:rPr>
        <w:lastRenderedPageBreak/>
        <w:t>5.</w:t>
      </w:r>
      <w:r w:rsidR="007B7F93" w:rsidRPr="00DD7163">
        <w:rPr>
          <w:lang w:eastAsia="en-GB"/>
        </w:rPr>
        <w:tab/>
        <w:t>Administrative cooperation</w:t>
      </w:r>
    </w:p>
    <w:p w:rsidR="007B7F93" w:rsidRPr="00DD7163" w:rsidRDefault="00ED0AA4" w:rsidP="00ED0AA4">
      <w:pPr>
        <w:pStyle w:val="Dash1"/>
        <w:numPr>
          <w:ilvl w:val="0"/>
          <w:numId w:val="20"/>
        </w:numPr>
        <w:rPr>
          <w:lang w:eastAsia="en-GB"/>
        </w:rPr>
      </w:pPr>
      <w:r w:rsidRPr="008166D5">
        <w:t>Proposal for a Council Directive amending Directive 2011/16/EU as regards mandatory automatic exchange of information in the field of taxation</w:t>
      </w:r>
    </w:p>
    <w:p w:rsidR="007B7F93" w:rsidRPr="00DD7163" w:rsidRDefault="007B7F93" w:rsidP="008722A3">
      <w:pPr>
        <w:pStyle w:val="DashEqual2"/>
        <w:rPr>
          <w:lang w:eastAsia="en-GB"/>
        </w:rPr>
      </w:pPr>
      <w:r w:rsidRPr="00DD7163">
        <w:rPr>
          <w:lang w:eastAsia="en-GB"/>
        </w:rPr>
        <w:t>State of play</w:t>
      </w:r>
    </w:p>
    <w:p w:rsidR="008722A3" w:rsidRPr="00DD7163" w:rsidRDefault="008722A3" w:rsidP="008722A3">
      <w:pPr>
        <w:pStyle w:val="Text3"/>
        <w:rPr>
          <w:lang w:eastAsia="en-GB"/>
        </w:rPr>
      </w:pPr>
      <w:r w:rsidRPr="00DD7163">
        <w:rPr>
          <w:lang w:eastAsia="en-GB"/>
        </w:rPr>
        <w:t>9495/15 FISC 55 ECOFIN 457</w:t>
      </w:r>
    </w:p>
    <w:p w:rsidR="007B7F93" w:rsidRPr="00DD7163" w:rsidRDefault="001E3536" w:rsidP="007B7F93">
      <w:pPr>
        <w:pStyle w:val="PointManual"/>
        <w:spacing w:before="360"/>
        <w:rPr>
          <w:lang w:eastAsia="en-GB"/>
        </w:rPr>
      </w:pPr>
      <w:r>
        <w:rPr>
          <w:lang w:eastAsia="en-GB"/>
        </w:rPr>
        <w:t>6.</w:t>
      </w:r>
      <w:r w:rsidR="007B7F93" w:rsidRPr="00DD7163">
        <w:rPr>
          <w:lang w:eastAsia="en-GB"/>
        </w:rPr>
        <w:tab/>
        <w:t>Interest and Royalties Directive</w:t>
      </w:r>
    </w:p>
    <w:p w:rsidR="007B7F93" w:rsidRPr="00DD7163" w:rsidRDefault="007B7F93" w:rsidP="007B7F93">
      <w:pPr>
        <w:pStyle w:val="Dash1"/>
        <w:numPr>
          <w:ilvl w:val="0"/>
          <w:numId w:val="20"/>
        </w:numPr>
        <w:rPr>
          <w:lang w:eastAsia="en-GB"/>
        </w:rPr>
      </w:pPr>
      <w:r w:rsidRPr="00DD7163">
        <w:rPr>
          <w:lang w:eastAsia="en-GB"/>
        </w:rPr>
        <w:t xml:space="preserve">Proposal for a </w:t>
      </w:r>
      <w:r w:rsidRPr="00DD7163">
        <w:t>Council</w:t>
      </w:r>
      <w:r w:rsidRPr="00DD7163">
        <w:rPr>
          <w:lang w:eastAsia="en-GB"/>
        </w:rPr>
        <w:t xml:space="preserve"> Directive on a common system of taxation applicable to interest and royalty payments made between associated companies of different Member States (recast)</w:t>
      </w:r>
    </w:p>
    <w:p w:rsidR="007B7F93" w:rsidRPr="00DD7163" w:rsidRDefault="007B7F93" w:rsidP="008722A3">
      <w:pPr>
        <w:pStyle w:val="DashEqual2"/>
        <w:rPr>
          <w:lang w:eastAsia="en-GB"/>
        </w:rPr>
      </w:pPr>
      <w:r w:rsidRPr="00DD7163">
        <w:rPr>
          <w:lang w:eastAsia="en-GB"/>
        </w:rPr>
        <w:t xml:space="preserve">Political </w:t>
      </w:r>
      <w:r w:rsidRPr="00DD7163">
        <w:t>agreement</w:t>
      </w:r>
    </w:p>
    <w:p w:rsidR="004C4B6C" w:rsidRPr="00DD7163" w:rsidRDefault="004C4B6C" w:rsidP="004C4B6C">
      <w:pPr>
        <w:pStyle w:val="Text3"/>
        <w:rPr>
          <w:lang w:eastAsia="en-GB"/>
        </w:rPr>
      </w:pPr>
      <w:r w:rsidRPr="00DD7163">
        <w:rPr>
          <w:lang w:eastAsia="en-GB"/>
        </w:rPr>
        <w:t>9674/15 FISC 68 ECOFIN 456</w:t>
      </w:r>
    </w:p>
    <w:p w:rsidR="00570951" w:rsidRPr="00DD7163" w:rsidRDefault="00570951" w:rsidP="00570951">
      <w:pPr>
        <w:pStyle w:val="Text3"/>
        <w:rPr>
          <w:lang w:eastAsia="en-GB"/>
        </w:rPr>
      </w:pPr>
      <w:r w:rsidRPr="00DD7163">
        <w:rPr>
          <w:lang w:eastAsia="en-GB"/>
        </w:rPr>
        <w:t>9680/15 FISC 69 ECOFIN 458</w:t>
      </w:r>
    </w:p>
    <w:p w:rsidR="007B7F93" w:rsidRPr="00DD7163" w:rsidRDefault="001E3536" w:rsidP="007B7F93">
      <w:pPr>
        <w:pStyle w:val="PointManual"/>
        <w:spacing w:before="360"/>
      </w:pPr>
      <w:r>
        <w:t>7.</w:t>
      </w:r>
      <w:r w:rsidR="007B7F93" w:rsidRPr="00DD7163">
        <w:tab/>
        <w:t>Any other business</w:t>
      </w:r>
    </w:p>
    <w:p w:rsidR="007B7F93" w:rsidRPr="00DD7163" w:rsidRDefault="007B7F93" w:rsidP="007B7F93">
      <w:pPr>
        <w:pStyle w:val="Dash1"/>
        <w:numPr>
          <w:ilvl w:val="0"/>
          <w:numId w:val="20"/>
        </w:numPr>
      </w:pPr>
      <w:r w:rsidRPr="00DD7163">
        <w:t>Current legislative proposals</w:t>
      </w:r>
    </w:p>
    <w:p w:rsidR="007B7F93" w:rsidRPr="00DD7163" w:rsidRDefault="007B7F93" w:rsidP="008722A3">
      <w:pPr>
        <w:pStyle w:val="DashEqual2"/>
      </w:pPr>
      <w:r w:rsidRPr="00DD7163">
        <w:t>Information from the Presidency</w:t>
      </w:r>
    </w:p>
    <w:p w:rsidR="007B7F93" w:rsidRPr="00DD7163" w:rsidRDefault="007B7F93" w:rsidP="007B7F93">
      <w:pPr>
        <w:pStyle w:val="Title"/>
      </w:pPr>
      <w:r w:rsidRPr="00DD7163">
        <w:t>Non-legislative activities</w:t>
      </w:r>
    </w:p>
    <w:p w:rsidR="007B7F93" w:rsidRPr="00DD7163" w:rsidRDefault="001E3536" w:rsidP="007B7F93">
      <w:pPr>
        <w:pStyle w:val="PointManual"/>
        <w:spacing w:before="120"/>
      </w:pPr>
      <w:r>
        <w:t>8.</w:t>
      </w:r>
      <w:r w:rsidR="007B7F93" w:rsidRPr="00DD7163">
        <w:tab/>
        <w:t>Approval of the list of "A" items</w:t>
      </w:r>
    </w:p>
    <w:p w:rsidR="00DC0A02" w:rsidRPr="00DD7163" w:rsidRDefault="00665A4B" w:rsidP="00DC0A02">
      <w:pPr>
        <w:pStyle w:val="Text3"/>
      </w:pPr>
      <w:bookmarkStart w:id="2" w:name="_Toc309385852"/>
      <w:bookmarkStart w:id="3" w:name="_Toc309385762"/>
      <w:r w:rsidRPr="00DD7163">
        <w:t>9983/15 PTS A 51</w:t>
      </w:r>
    </w:p>
    <w:p w:rsidR="004C4B6C" w:rsidRPr="00DD7163" w:rsidRDefault="001E3536" w:rsidP="004C4B6C">
      <w:pPr>
        <w:pStyle w:val="PointManual"/>
        <w:spacing w:before="360"/>
        <w:rPr>
          <w:lang w:eastAsia="en-GB"/>
        </w:rPr>
      </w:pPr>
      <w:r>
        <w:rPr>
          <w:lang w:eastAsia="en-GB"/>
        </w:rPr>
        <w:t>9.</w:t>
      </w:r>
      <w:r w:rsidR="004C4B6C" w:rsidRPr="00DD7163">
        <w:rPr>
          <w:lang w:eastAsia="en-GB"/>
        </w:rPr>
        <w:tab/>
        <w:t>Any other business</w:t>
      </w:r>
    </w:p>
    <w:p w:rsidR="004C4B6C" w:rsidRPr="00DD7163" w:rsidRDefault="00DB7523" w:rsidP="00DB7523">
      <w:pPr>
        <w:pStyle w:val="Dash1"/>
        <w:numPr>
          <w:ilvl w:val="0"/>
          <w:numId w:val="20"/>
        </w:numPr>
        <w:rPr>
          <w:lang w:eastAsia="en-GB"/>
        </w:rPr>
      </w:pPr>
      <w:r w:rsidRPr="00DD7163">
        <w:rPr>
          <w:lang w:eastAsia="en-GB"/>
        </w:rPr>
        <w:t>Commission C</w:t>
      </w:r>
      <w:r w:rsidR="004C4B6C" w:rsidRPr="00DD7163">
        <w:rPr>
          <w:lang w:eastAsia="en-GB"/>
        </w:rPr>
        <w:t>ommunication</w:t>
      </w:r>
      <w:r w:rsidR="00E562AB" w:rsidRPr="00DD7163">
        <w:rPr>
          <w:lang w:eastAsia="en-GB"/>
        </w:rPr>
        <w:t xml:space="preserve">: </w:t>
      </w:r>
      <w:r w:rsidRPr="00DD7163">
        <w:rPr>
          <w:lang w:eastAsia="en-GB"/>
        </w:rPr>
        <w:t>A Fair and Efficient Corporate Tax System in the European Union: 5 Key Areas for Action</w:t>
      </w:r>
    </w:p>
    <w:p w:rsidR="004C4B6C" w:rsidRPr="00DD7163" w:rsidRDefault="00DB7523" w:rsidP="004C4B6C">
      <w:pPr>
        <w:pStyle w:val="DashEqual2"/>
        <w:rPr>
          <w:lang w:eastAsia="en-GB"/>
        </w:rPr>
      </w:pPr>
      <w:r w:rsidRPr="00DD7163">
        <w:rPr>
          <w:lang w:eastAsia="en-GB"/>
        </w:rPr>
        <w:t>Information from</w:t>
      </w:r>
      <w:r w:rsidR="004C4B6C" w:rsidRPr="00DD7163">
        <w:rPr>
          <w:lang w:eastAsia="en-GB"/>
        </w:rPr>
        <w:t xml:space="preserve"> the Commission</w:t>
      </w:r>
    </w:p>
    <w:p w:rsidR="004C4B6C" w:rsidRPr="00DD7163" w:rsidRDefault="004C4B6C" w:rsidP="004C4B6C">
      <w:pPr>
        <w:pStyle w:val="Text3"/>
        <w:rPr>
          <w:lang w:eastAsia="en-GB"/>
        </w:rPr>
      </w:pPr>
      <w:r w:rsidRPr="00DD7163">
        <w:rPr>
          <w:lang w:eastAsia="en-GB"/>
        </w:rPr>
        <w:t>9949/15 FISC 75 ECOFIN 489</w:t>
      </w:r>
    </w:p>
    <w:p w:rsidR="00DB7523" w:rsidRPr="00DD7163" w:rsidRDefault="00DB7523" w:rsidP="00DB7523">
      <w:pPr>
        <w:pStyle w:val="Text4"/>
        <w:rPr>
          <w:lang w:eastAsia="en-GB"/>
        </w:rPr>
      </w:pPr>
      <w:r w:rsidRPr="00DD7163">
        <w:rPr>
          <w:lang w:eastAsia="en-GB"/>
        </w:rPr>
        <w:t>+ ADD 1</w:t>
      </w:r>
    </w:p>
    <w:p w:rsidR="00DB7523" w:rsidRPr="00DD7163" w:rsidRDefault="00DB7523" w:rsidP="00DB7523">
      <w:pPr>
        <w:pStyle w:val="Text4"/>
        <w:rPr>
          <w:lang w:eastAsia="en-GB"/>
        </w:rPr>
      </w:pPr>
      <w:r w:rsidRPr="00DD7163">
        <w:rPr>
          <w:lang w:eastAsia="en-GB"/>
        </w:rPr>
        <w:t>+ ADD 2</w:t>
      </w:r>
    </w:p>
    <w:p w:rsidR="007B7F93" w:rsidRPr="00DD7163" w:rsidRDefault="001E3536" w:rsidP="007B7F93">
      <w:pPr>
        <w:pStyle w:val="PointManual"/>
        <w:spacing w:before="360"/>
        <w:rPr>
          <w:lang w:eastAsia="en-GB"/>
        </w:rPr>
      </w:pPr>
      <w:r>
        <w:rPr>
          <w:lang w:eastAsia="en-GB"/>
        </w:rPr>
        <w:t>10.</w:t>
      </w:r>
      <w:r w:rsidR="007B7F93" w:rsidRPr="00DD7163">
        <w:rPr>
          <w:lang w:eastAsia="en-GB"/>
        </w:rPr>
        <w:tab/>
      </w:r>
      <w:r w:rsidR="007B7F93" w:rsidRPr="00DD7163">
        <w:t>Implementation</w:t>
      </w:r>
      <w:r w:rsidR="007B7F93" w:rsidRPr="00DD7163">
        <w:rPr>
          <w:lang w:eastAsia="en-GB"/>
        </w:rPr>
        <w:t xml:space="preserve"> of the Banking Union</w:t>
      </w:r>
    </w:p>
    <w:p w:rsidR="007B7F93" w:rsidRPr="00DD7163" w:rsidRDefault="007B7F93" w:rsidP="008722A3">
      <w:pPr>
        <w:pStyle w:val="DashEqual1"/>
        <w:rPr>
          <w:lang w:eastAsia="en-GB"/>
        </w:rPr>
      </w:pPr>
      <w:r w:rsidRPr="00DD7163">
        <w:rPr>
          <w:lang w:eastAsia="en-GB"/>
        </w:rPr>
        <w:t>State of play</w:t>
      </w:r>
    </w:p>
    <w:p w:rsidR="007B7F93" w:rsidRPr="00DD7163" w:rsidRDefault="001E3536" w:rsidP="007B7F93">
      <w:pPr>
        <w:pStyle w:val="PointManual"/>
        <w:spacing w:before="360"/>
        <w:rPr>
          <w:lang w:eastAsia="en-GB"/>
        </w:rPr>
      </w:pPr>
      <w:r>
        <w:rPr>
          <w:lang w:eastAsia="en-GB"/>
        </w:rPr>
        <w:t>11.</w:t>
      </w:r>
      <w:r w:rsidR="007B7F93" w:rsidRPr="00DD7163">
        <w:rPr>
          <w:lang w:eastAsia="en-GB"/>
        </w:rPr>
        <w:tab/>
        <w:t>Capital Markets Union</w:t>
      </w:r>
    </w:p>
    <w:p w:rsidR="007B7F93" w:rsidRPr="00DD7163" w:rsidRDefault="007B7F93" w:rsidP="008722A3">
      <w:pPr>
        <w:pStyle w:val="DashEqual1"/>
        <w:rPr>
          <w:lang w:eastAsia="en-GB"/>
        </w:rPr>
      </w:pPr>
      <w:r w:rsidRPr="00DD7163">
        <w:rPr>
          <w:lang w:eastAsia="en-GB"/>
        </w:rPr>
        <w:t>Adoption of Council conclusions</w:t>
      </w:r>
    </w:p>
    <w:p w:rsidR="00570951" w:rsidRPr="00DD7163" w:rsidRDefault="00570951" w:rsidP="00570951">
      <w:pPr>
        <w:pStyle w:val="Text3"/>
        <w:rPr>
          <w:lang w:eastAsia="en-GB"/>
        </w:rPr>
      </w:pPr>
      <w:r w:rsidRPr="00DD7163">
        <w:rPr>
          <w:lang w:eastAsia="en-GB"/>
        </w:rPr>
        <w:t>9852/15 EF 110 ECOFIN 473 SURE 14 UEM 223</w:t>
      </w:r>
    </w:p>
    <w:p w:rsidR="007B7F93" w:rsidRPr="00DD7163" w:rsidRDefault="001E3536" w:rsidP="007B7F93">
      <w:pPr>
        <w:pStyle w:val="PointManual"/>
        <w:spacing w:before="360"/>
        <w:rPr>
          <w:lang w:eastAsia="en-GB"/>
        </w:rPr>
      </w:pPr>
      <w:r>
        <w:rPr>
          <w:lang w:eastAsia="en-GB"/>
        </w:rPr>
        <w:br w:type="page"/>
      </w:r>
      <w:r>
        <w:rPr>
          <w:lang w:eastAsia="en-GB"/>
        </w:rPr>
        <w:lastRenderedPageBreak/>
        <w:t>12.</w:t>
      </w:r>
      <w:r w:rsidR="007B7F93" w:rsidRPr="00DD7163">
        <w:rPr>
          <w:lang w:eastAsia="en-GB"/>
        </w:rPr>
        <w:tab/>
        <w:t>Contribution to the European Council meeting on 25-26 June 2015</w:t>
      </w:r>
    </w:p>
    <w:p w:rsidR="007B7F93" w:rsidRPr="00DD7163" w:rsidRDefault="00DD7163" w:rsidP="007B7F93">
      <w:pPr>
        <w:pStyle w:val="PointManual1"/>
        <w:spacing w:before="120"/>
        <w:rPr>
          <w:lang w:eastAsia="en-GB"/>
        </w:rPr>
      </w:pPr>
      <w:r>
        <w:rPr>
          <w:lang w:eastAsia="en-GB"/>
        </w:rPr>
        <w:t>a)</w:t>
      </w:r>
      <w:r>
        <w:rPr>
          <w:lang w:eastAsia="en-GB"/>
        </w:rPr>
        <w:tab/>
        <w:t>European Semester 2015</w:t>
      </w:r>
    </w:p>
    <w:p w:rsidR="007B7F93" w:rsidRPr="00DD7163" w:rsidRDefault="007B7F93" w:rsidP="00093325">
      <w:pPr>
        <w:pStyle w:val="DashEqual3"/>
        <w:rPr>
          <w:lang w:eastAsia="en-GB"/>
        </w:rPr>
      </w:pPr>
      <w:r w:rsidRPr="00DD7163">
        <w:rPr>
          <w:lang w:eastAsia="en-GB"/>
        </w:rPr>
        <w:t>Approval</w:t>
      </w:r>
    </w:p>
    <w:p w:rsidR="00093325" w:rsidRPr="00DD7163" w:rsidRDefault="00093325" w:rsidP="008C6E1B">
      <w:pPr>
        <w:pStyle w:val="Text3"/>
        <w:rPr>
          <w:lang w:val="da-DK" w:eastAsia="en-GB"/>
        </w:rPr>
      </w:pPr>
      <w:r w:rsidRPr="00DD7163">
        <w:rPr>
          <w:lang w:val="da-DK" w:eastAsia="en-GB"/>
        </w:rPr>
        <w:t>9229</w:t>
      </w:r>
      <w:r w:rsidR="008C6E1B" w:rsidRPr="00DD7163">
        <w:rPr>
          <w:lang w:val="da-DK" w:eastAsia="en-GB"/>
        </w:rPr>
        <w:t>/1</w:t>
      </w:r>
      <w:r w:rsidRPr="00DD7163">
        <w:rPr>
          <w:lang w:val="da-DK" w:eastAsia="en-GB"/>
        </w:rPr>
        <w:t>/15</w:t>
      </w:r>
      <w:r w:rsidR="008C6E1B" w:rsidRPr="00DD7163">
        <w:rPr>
          <w:lang w:val="da-DK" w:eastAsia="en-GB"/>
        </w:rPr>
        <w:t xml:space="preserve"> REV 1</w:t>
      </w:r>
      <w:r w:rsidRPr="00DD7163">
        <w:rPr>
          <w:lang w:val="da-DK" w:eastAsia="en-GB"/>
        </w:rPr>
        <w:t xml:space="preserve"> UEM 172 ECOFIN 377 SOC 340 COMPET 251 ENV 333 </w:t>
      </w:r>
    </w:p>
    <w:p w:rsidR="00093325" w:rsidRPr="00DD7163" w:rsidRDefault="008C6E1B" w:rsidP="00093325">
      <w:pPr>
        <w:pStyle w:val="Text5"/>
        <w:rPr>
          <w:lang w:eastAsia="en-GB"/>
        </w:rPr>
      </w:pPr>
      <w:r w:rsidRPr="00DD7163">
        <w:rPr>
          <w:lang w:eastAsia="en-GB"/>
        </w:rPr>
        <w:t xml:space="preserve">EDUC 159 </w:t>
      </w:r>
      <w:r w:rsidR="00093325" w:rsidRPr="00DD7163">
        <w:rPr>
          <w:lang w:eastAsia="en-GB"/>
        </w:rPr>
        <w:t>RECH 150 ENER 191 JAI 355 EMPL 214</w:t>
      </w:r>
    </w:p>
    <w:p w:rsidR="00093325" w:rsidRPr="00DD7163" w:rsidRDefault="00093325" w:rsidP="008C6E1B">
      <w:pPr>
        <w:pStyle w:val="Text3"/>
        <w:rPr>
          <w:lang w:eastAsia="en-GB"/>
        </w:rPr>
      </w:pPr>
      <w:r w:rsidRPr="00DD7163">
        <w:rPr>
          <w:lang w:eastAsia="en-GB"/>
        </w:rPr>
        <w:t>9305</w:t>
      </w:r>
      <w:r w:rsidR="008C6E1B" w:rsidRPr="00DD7163">
        <w:rPr>
          <w:lang w:eastAsia="en-GB"/>
        </w:rPr>
        <w:t>/1</w:t>
      </w:r>
      <w:r w:rsidRPr="00DD7163">
        <w:rPr>
          <w:lang w:eastAsia="en-GB"/>
        </w:rPr>
        <w:t>/15</w:t>
      </w:r>
      <w:r w:rsidR="008C6E1B" w:rsidRPr="00DD7163">
        <w:rPr>
          <w:lang w:eastAsia="en-GB"/>
        </w:rPr>
        <w:t xml:space="preserve"> REV 1</w:t>
      </w:r>
      <w:r w:rsidRPr="00DD7163">
        <w:rPr>
          <w:lang w:eastAsia="en-GB"/>
        </w:rPr>
        <w:t xml:space="preserve"> UEM 201 ECOFIN 410 SOC 373 COMPET 282 ENV 370 </w:t>
      </w:r>
    </w:p>
    <w:p w:rsidR="00093325" w:rsidRPr="00DD7163" w:rsidRDefault="008C6E1B" w:rsidP="00093325">
      <w:pPr>
        <w:pStyle w:val="Text5"/>
        <w:rPr>
          <w:lang w:eastAsia="en-GB"/>
        </w:rPr>
      </w:pPr>
      <w:r w:rsidRPr="00DD7163">
        <w:rPr>
          <w:lang w:eastAsia="en-GB"/>
        </w:rPr>
        <w:t xml:space="preserve">EDUC 190 </w:t>
      </w:r>
      <w:r w:rsidR="00093325" w:rsidRPr="00DD7163">
        <w:rPr>
          <w:lang w:eastAsia="en-GB"/>
        </w:rPr>
        <w:t>RECH 178 ENER 225 JAI 385 EMPL 245</w:t>
      </w:r>
    </w:p>
    <w:p w:rsidR="00093325" w:rsidRPr="00DD7163" w:rsidRDefault="00093325" w:rsidP="00C574A6">
      <w:pPr>
        <w:pStyle w:val="Text3"/>
        <w:rPr>
          <w:lang w:eastAsia="en-GB"/>
        </w:rPr>
      </w:pPr>
      <w:r w:rsidRPr="00DD7163">
        <w:rPr>
          <w:lang w:eastAsia="en-GB"/>
        </w:rPr>
        <w:t>9882</w:t>
      </w:r>
      <w:r w:rsidR="00C574A6" w:rsidRPr="00DD7163">
        <w:rPr>
          <w:lang w:eastAsia="en-GB"/>
        </w:rPr>
        <w:t>/1</w:t>
      </w:r>
      <w:r w:rsidRPr="00DD7163">
        <w:rPr>
          <w:lang w:eastAsia="en-GB"/>
        </w:rPr>
        <w:t>/15</w:t>
      </w:r>
      <w:r w:rsidR="00C574A6" w:rsidRPr="00DD7163">
        <w:rPr>
          <w:lang w:eastAsia="en-GB"/>
        </w:rPr>
        <w:t xml:space="preserve"> REV 1</w:t>
      </w:r>
      <w:r w:rsidRPr="00DD7163">
        <w:rPr>
          <w:lang w:eastAsia="en-GB"/>
        </w:rPr>
        <w:t xml:space="preserve"> UEM 227 ECOFIN</w:t>
      </w:r>
      <w:r w:rsidR="00C574A6" w:rsidRPr="00DD7163">
        <w:rPr>
          <w:lang w:eastAsia="en-GB"/>
        </w:rPr>
        <w:t xml:space="preserve"> 477 SOC 418 COMPET 312 ENV 408</w:t>
      </w:r>
    </w:p>
    <w:p w:rsidR="00093325" w:rsidRPr="00DD7163" w:rsidRDefault="00C574A6" w:rsidP="00093325">
      <w:pPr>
        <w:pStyle w:val="Text5"/>
        <w:rPr>
          <w:lang w:eastAsia="en-GB"/>
        </w:rPr>
      </w:pPr>
      <w:r w:rsidRPr="00DD7163">
        <w:rPr>
          <w:lang w:eastAsia="en-GB"/>
        </w:rPr>
        <w:t xml:space="preserve">EDUC 211 </w:t>
      </w:r>
      <w:r w:rsidR="00093325" w:rsidRPr="00DD7163">
        <w:rPr>
          <w:lang w:eastAsia="en-GB"/>
        </w:rPr>
        <w:t>RECH 196 ENER 248 JAI 454</w:t>
      </w:r>
      <w:r w:rsidR="000F7E8B" w:rsidRPr="00DD7163">
        <w:rPr>
          <w:lang w:eastAsia="en-GB"/>
        </w:rPr>
        <w:t xml:space="preserve"> EMPL 272</w:t>
      </w:r>
    </w:p>
    <w:p w:rsidR="00093325" w:rsidRPr="00DD7163" w:rsidRDefault="00093325" w:rsidP="00DD7163">
      <w:pPr>
        <w:pStyle w:val="Text3"/>
        <w:rPr>
          <w:lang w:eastAsia="en-GB"/>
        </w:rPr>
      </w:pPr>
      <w:r w:rsidRPr="00DD7163">
        <w:rPr>
          <w:lang w:eastAsia="en-GB"/>
        </w:rPr>
        <w:t xml:space="preserve">8886/15 UEM 130 ECOFIN 327 SOC 297 COMPET 198 ENV 283 </w:t>
      </w:r>
    </w:p>
    <w:p w:rsidR="00093325" w:rsidRPr="00DD7163" w:rsidRDefault="00DD7163" w:rsidP="00093325">
      <w:pPr>
        <w:pStyle w:val="Text5"/>
        <w:rPr>
          <w:lang w:eastAsia="en-GB"/>
        </w:rPr>
      </w:pPr>
      <w:r w:rsidRPr="00DD7163">
        <w:rPr>
          <w:lang w:eastAsia="en-GB"/>
        </w:rPr>
        <w:t xml:space="preserve">EDUC 125 </w:t>
      </w:r>
      <w:r w:rsidR="00093325" w:rsidRPr="00DD7163">
        <w:rPr>
          <w:lang w:eastAsia="en-GB"/>
        </w:rPr>
        <w:t>RECH 111 ENER 146 JAI 292 EMPL 187</w:t>
      </w:r>
    </w:p>
    <w:p w:rsidR="00DD7163" w:rsidRPr="00DD7163" w:rsidRDefault="00DD7163" w:rsidP="00DD7163">
      <w:pPr>
        <w:pStyle w:val="PointManual2"/>
        <w:rPr>
          <w:lang w:eastAsia="en-GB"/>
        </w:rPr>
      </w:pPr>
      <w:r w:rsidRPr="00DD7163">
        <w:rPr>
          <w:lang w:eastAsia="en-GB"/>
        </w:rPr>
        <w:t>i)</w:t>
      </w:r>
      <w:r w:rsidRPr="00DD7163">
        <w:rPr>
          <w:lang w:eastAsia="en-GB"/>
        </w:rPr>
        <w:tab/>
        <w:t>Draft Council Recommendations on the National Reform Programmes 2015 to each Member State and draft Council Opinions on the updated Stability or Convergence Programmes</w:t>
      </w:r>
    </w:p>
    <w:p w:rsidR="007B7F93" w:rsidRPr="00DD7163" w:rsidRDefault="007B7F93" w:rsidP="007B7F93">
      <w:pPr>
        <w:pStyle w:val="PointManual2"/>
        <w:rPr>
          <w:lang w:eastAsia="en-GB"/>
        </w:rPr>
      </w:pPr>
      <w:r w:rsidRPr="00DD7163">
        <w:rPr>
          <w:lang w:eastAsia="en-GB"/>
        </w:rPr>
        <w:t>ii)</w:t>
      </w:r>
      <w:r w:rsidRPr="00DD7163">
        <w:rPr>
          <w:lang w:eastAsia="en-GB"/>
        </w:rPr>
        <w:tab/>
        <w:t>Draft Council Recommendation on the implementation of the broad guidelines for the economic policies of the Member States whose currency is the euro</w:t>
      </w:r>
    </w:p>
    <w:p w:rsidR="004C4B6C" w:rsidRPr="00DD7163" w:rsidRDefault="004C4B6C" w:rsidP="004C4B6C">
      <w:pPr>
        <w:pStyle w:val="PointManual1"/>
        <w:spacing w:before="120"/>
        <w:rPr>
          <w:lang w:eastAsia="en-GB"/>
        </w:rPr>
      </w:pPr>
      <w:r w:rsidRPr="00DD7163">
        <w:rPr>
          <w:lang w:eastAsia="en-GB"/>
        </w:rPr>
        <w:t>b)</w:t>
      </w:r>
      <w:r w:rsidRPr="00DD7163">
        <w:rPr>
          <w:lang w:eastAsia="en-GB"/>
        </w:rPr>
        <w:tab/>
        <w:t>Broad Economic Policy Guidelines</w:t>
      </w:r>
    </w:p>
    <w:p w:rsidR="004C4B6C" w:rsidRPr="00DD7163" w:rsidRDefault="004C4B6C" w:rsidP="004C4B6C">
      <w:pPr>
        <w:pStyle w:val="DashEqual2"/>
        <w:rPr>
          <w:lang w:eastAsia="en-GB"/>
        </w:rPr>
      </w:pPr>
      <w:r w:rsidRPr="00DD7163">
        <w:t>Report</w:t>
      </w:r>
      <w:r w:rsidRPr="00DD7163">
        <w:rPr>
          <w:lang w:eastAsia="en-GB"/>
        </w:rPr>
        <w:t xml:space="preserve"> to the European Council</w:t>
      </w:r>
    </w:p>
    <w:p w:rsidR="004C4B6C" w:rsidRPr="00DD7163" w:rsidRDefault="004C4B6C" w:rsidP="004C4B6C">
      <w:pPr>
        <w:pStyle w:val="Text3"/>
        <w:rPr>
          <w:lang w:val="pt-PT" w:eastAsia="en-GB"/>
        </w:rPr>
      </w:pPr>
      <w:r w:rsidRPr="00DD7163">
        <w:rPr>
          <w:lang w:val="pt-PT" w:eastAsia="en-GB"/>
        </w:rPr>
        <w:t xml:space="preserve">6675/15 </w:t>
      </w:r>
      <w:r w:rsidRPr="00DD7163">
        <w:rPr>
          <w:lang w:val="pt-PT"/>
        </w:rPr>
        <w:t>ECOFIN</w:t>
      </w:r>
      <w:r w:rsidRPr="00DD7163">
        <w:rPr>
          <w:lang w:val="pt-PT" w:eastAsia="en-GB"/>
        </w:rPr>
        <w:t xml:space="preserve"> 169 UEM 74 SOC 137 COMPET 93 ENV 133 EDUC 69</w:t>
      </w:r>
    </w:p>
    <w:p w:rsidR="004C4B6C" w:rsidRPr="00DD7163" w:rsidRDefault="004C4B6C" w:rsidP="004C4B6C">
      <w:pPr>
        <w:pStyle w:val="Text5"/>
        <w:rPr>
          <w:lang w:val="de-DE"/>
        </w:rPr>
      </w:pPr>
      <w:r w:rsidRPr="00DD7163">
        <w:rPr>
          <w:lang w:val="de-DE" w:eastAsia="en-GB"/>
        </w:rPr>
        <w:t xml:space="preserve">RECH 63 </w:t>
      </w:r>
      <w:r w:rsidRPr="00DD7163">
        <w:rPr>
          <w:lang w:val="de-DE"/>
        </w:rPr>
        <w:t>ENER 79 POLGEN 69 TRANS 159 MI 294 IND 73</w:t>
      </w:r>
    </w:p>
    <w:p w:rsidR="004C4B6C" w:rsidRPr="00DD7163" w:rsidRDefault="004C4B6C" w:rsidP="004C4B6C">
      <w:pPr>
        <w:pStyle w:val="Text5"/>
        <w:rPr>
          <w:lang w:val="de-DE"/>
        </w:rPr>
      </w:pPr>
      <w:r w:rsidRPr="00DD7163">
        <w:rPr>
          <w:lang w:val="de-DE"/>
        </w:rPr>
        <w:t>AGRI 254 AG 15 CO-EUR PREP 23</w:t>
      </w:r>
    </w:p>
    <w:p w:rsidR="004C4B6C" w:rsidRPr="00DD7163" w:rsidRDefault="004C4B6C" w:rsidP="004C4B6C">
      <w:pPr>
        <w:pStyle w:val="Text4"/>
        <w:rPr>
          <w:lang w:eastAsia="en-GB"/>
        </w:rPr>
      </w:pPr>
      <w:r w:rsidRPr="00DD7163">
        <w:rPr>
          <w:lang w:eastAsia="en-GB"/>
        </w:rPr>
        <w:t>+ ADD 1</w:t>
      </w:r>
    </w:p>
    <w:p w:rsidR="007B7F93" w:rsidRPr="00DD7163" w:rsidRDefault="004C4B6C" w:rsidP="00A32138">
      <w:pPr>
        <w:pStyle w:val="PointManual1"/>
        <w:spacing w:before="120"/>
        <w:rPr>
          <w:lang w:eastAsia="en-GB"/>
        </w:rPr>
      </w:pPr>
      <w:r w:rsidRPr="00DD7163">
        <w:rPr>
          <w:lang w:eastAsia="en-GB"/>
        </w:rPr>
        <w:t>c)</w:t>
      </w:r>
      <w:r w:rsidR="007B7F93" w:rsidRPr="00DD7163">
        <w:rPr>
          <w:lang w:eastAsia="en-GB"/>
        </w:rPr>
        <w:tab/>
        <w:t>Report on preparing for next steps on better economic governance in the euro area</w:t>
      </w:r>
    </w:p>
    <w:p w:rsidR="007B7F93" w:rsidRPr="00DD7163" w:rsidRDefault="007B7F93" w:rsidP="008722A3">
      <w:pPr>
        <w:pStyle w:val="DashEqual2"/>
        <w:rPr>
          <w:lang w:eastAsia="en-GB"/>
        </w:rPr>
      </w:pPr>
      <w:r w:rsidRPr="00DD7163">
        <w:rPr>
          <w:lang w:eastAsia="en-GB"/>
        </w:rPr>
        <w:t>Exchange of views</w:t>
      </w:r>
    </w:p>
    <w:p w:rsidR="007B7F93" w:rsidRPr="00DD7163" w:rsidRDefault="001E3536" w:rsidP="007B7F93">
      <w:pPr>
        <w:pStyle w:val="PointManual"/>
        <w:spacing w:before="360"/>
        <w:rPr>
          <w:lang w:eastAsia="en-GB"/>
        </w:rPr>
      </w:pPr>
      <w:r>
        <w:rPr>
          <w:lang w:eastAsia="en-GB"/>
        </w:rPr>
        <w:t>13.</w:t>
      </w:r>
      <w:r w:rsidR="007B7F93" w:rsidRPr="00DD7163">
        <w:rPr>
          <w:lang w:eastAsia="en-GB"/>
        </w:rPr>
        <w:tab/>
        <w:t>Implementation of the Stability and Growth Pact (*)</w:t>
      </w:r>
    </w:p>
    <w:p w:rsidR="007B7F93" w:rsidRPr="00DD7163" w:rsidRDefault="007B7F93" w:rsidP="008722A3">
      <w:pPr>
        <w:pStyle w:val="DashEqual1"/>
        <w:rPr>
          <w:lang w:eastAsia="en-GB"/>
        </w:rPr>
      </w:pPr>
      <w:r w:rsidRPr="00DD7163">
        <w:t>Adoption</w:t>
      </w:r>
      <w:r w:rsidRPr="00DD7163">
        <w:rPr>
          <w:lang w:eastAsia="en-GB"/>
        </w:rPr>
        <w:t xml:space="preserve"> of Council Decision</w:t>
      </w:r>
      <w:r w:rsidR="00ED0AA4">
        <w:rPr>
          <w:lang w:eastAsia="en-GB"/>
        </w:rPr>
        <w:t>s</w:t>
      </w:r>
      <w:r w:rsidRPr="00DD7163">
        <w:rPr>
          <w:lang w:eastAsia="en-GB"/>
        </w:rPr>
        <w:t xml:space="preserve"> / Recommendation</w:t>
      </w:r>
    </w:p>
    <w:p w:rsidR="00DC0A02" w:rsidRPr="00DD7163" w:rsidRDefault="00DC0A02" w:rsidP="00DC0A02">
      <w:pPr>
        <w:pStyle w:val="Text3"/>
        <w:rPr>
          <w:lang w:val="pt-PT" w:eastAsia="en-GB"/>
        </w:rPr>
      </w:pPr>
      <w:r w:rsidRPr="00DD7163">
        <w:rPr>
          <w:lang w:val="pt-PT" w:eastAsia="en-GB"/>
        </w:rPr>
        <w:t>9457/15 ECOFIN 427 UEM 209</w:t>
      </w:r>
    </w:p>
    <w:p w:rsidR="006E13E3" w:rsidRPr="00DD7163" w:rsidRDefault="006E13E3" w:rsidP="006E13E3">
      <w:pPr>
        <w:pStyle w:val="Text4"/>
      </w:pPr>
      <w:r>
        <w:t>+ COR 1</w:t>
      </w:r>
    </w:p>
    <w:p w:rsidR="00DC0A02" w:rsidRPr="00DD7163" w:rsidRDefault="00DC0A02" w:rsidP="00DC0A02">
      <w:pPr>
        <w:pStyle w:val="Text3"/>
        <w:rPr>
          <w:lang w:val="pt-PT" w:eastAsia="en-GB"/>
        </w:rPr>
      </w:pPr>
      <w:r w:rsidRPr="00DD7163">
        <w:rPr>
          <w:lang w:val="pt-PT" w:eastAsia="en-GB"/>
        </w:rPr>
        <w:t>9456/15 ECOFIN 426 UEM 208</w:t>
      </w:r>
    </w:p>
    <w:p w:rsidR="006E13E3" w:rsidRPr="00DD7163" w:rsidRDefault="006E13E3" w:rsidP="006E13E3">
      <w:pPr>
        <w:pStyle w:val="Text4"/>
      </w:pPr>
      <w:r>
        <w:t>+ COR 1</w:t>
      </w:r>
    </w:p>
    <w:p w:rsidR="00DC0A02" w:rsidRPr="00DD7163" w:rsidRDefault="00DC0A02" w:rsidP="00DC0A02">
      <w:pPr>
        <w:pStyle w:val="Text3"/>
        <w:rPr>
          <w:lang w:val="pt-PT" w:eastAsia="en-GB"/>
        </w:rPr>
      </w:pPr>
      <w:r w:rsidRPr="00DD7163">
        <w:rPr>
          <w:lang w:val="pt-PT" w:eastAsia="en-GB"/>
        </w:rPr>
        <w:t>9453/15 ECOFIN 424 UEM 206</w:t>
      </w:r>
    </w:p>
    <w:p w:rsidR="006E13E3" w:rsidRPr="00DD7163" w:rsidRDefault="006E13E3" w:rsidP="006E13E3">
      <w:pPr>
        <w:pStyle w:val="Text4"/>
      </w:pPr>
      <w:r>
        <w:t>+ COR 1</w:t>
      </w:r>
    </w:p>
    <w:p w:rsidR="00DC0A02" w:rsidRPr="00DD7163" w:rsidRDefault="00DC0A02" w:rsidP="00DC0A02">
      <w:pPr>
        <w:pStyle w:val="Text3"/>
        <w:rPr>
          <w:lang w:val="pt-PT" w:eastAsia="en-GB"/>
        </w:rPr>
      </w:pPr>
      <w:r w:rsidRPr="00DD7163">
        <w:rPr>
          <w:lang w:val="pt-PT" w:eastAsia="en-GB"/>
        </w:rPr>
        <w:t>9454/15 ECOFIN 425 UEM 207</w:t>
      </w:r>
    </w:p>
    <w:p w:rsidR="006E13E3" w:rsidRPr="00DD7163" w:rsidRDefault="006E13E3" w:rsidP="006E13E3">
      <w:pPr>
        <w:pStyle w:val="Text4"/>
      </w:pPr>
      <w:r>
        <w:t>+ COR 1</w:t>
      </w:r>
    </w:p>
    <w:p w:rsidR="007B7F93" w:rsidRPr="00DD7163" w:rsidRDefault="007B7F93" w:rsidP="006E13E3">
      <w:pPr>
        <w:spacing w:before="480"/>
        <w:rPr>
          <w:lang w:eastAsia="en-GB"/>
        </w:rPr>
      </w:pPr>
      <w:r w:rsidRPr="00DD7163">
        <w:rPr>
          <w:lang w:eastAsia="en-GB"/>
        </w:rPr>
        <w:t>____________</w:t>
      </w:r>
      <w:r w:rsidR="00E435EA" w:rsidRPr="00DD7163">
        <w:rPr>
          <w:lang w:eastAsia="en-GB"/>
        </w:rPr>
        <w:t>______</w:t>
      </w:r>
      <w:r w:rsidRPr="00DD7163">
        <w:rPr>
          <w:lang w:eastAsia="en-GB"/>
        </w:rPr>
        <w:t>__</w:t>
      </w:r>
    </w:p>
    <w:p w:rsidR="007B7F93" w:rsidRPr="00DD7163" w:rsidRDefault="007B7F93" w:rsidP="00E435EA">
      <w:pPr>
        <w:spacing w:before="40"/>
        <w:rPr>
          <w:lang w:eastAsia="en-GB"/>
        </w:rPr>
      </w:pPr>
      <w:r w:rsidRPr="00DD7163">
        <w:rPr>
          <w:lang w:eastAsia="en-GB"/>
        </w:rPr>
        <w:t>(*)</w:t>
      </w:r>
      <w:r w:rsidR="00E435EA" w:rsidRPr="00DD7163">
        <w:rPr>
          <w:lang w:eastAsia="en-GB"/>
        </w:rPr>
        <w:tab/>
      </w:r>
      <w:r w:rsidRPr="00DD7163">
        <w:rPr>
          <w:lang w:eastAsia="en-GB"/>
        </w:rPr>
        <w:t>Item on which a vote may be requested</w:t>
      </w:r>
    </w:p>
    <w:bookmarkEnd w:id="2"/>
    <w:bookmarkEnd w:id="3"/>
    <w:p w:rsidR="007B7F93" w:rsidRPr="00DD7163" w:rsidRDefault="007B7F93" w:rsidP="001A48F6">
      <w:pPr>
        <w:spacing w:before="480"/>
        <w:jc w:val="center"/>
        <w:rPr>
          <w:snapToGrid w:val="0"/>
        </w:rPr>
      </w:pPr>
      <w:r w:rsidRPr="00DD7163">
        <w:rPr>
          <w:snapToGrid w:val="0"/>
        </w:rPr>
        <w:t>o</w:t>
      </w:r>
    </w:p>
    <w:p w:rsidR="007B7F93" w:rsidRPr="00DD7163" w:rsidRDefault="007B7F93" w:rsidP="007B7F93">
      <w:pPr>
        <w:spacing w:before="120"/>
        <w:jc w:val="center"/>
        <w:rPr>
          <w:snapToGrid w:val="0"/>
        </w:rPr>
      </w:pPr>
      <w:r w:rsidRPr="00DD7163">
        <w:rPr>
          <w:snapToGrid w:val="0"/>
        </w:rPr>
        <w:t>o</w:t>
      </w:r>
      <w:r w:rsidRPr="00DD7163">
        <w:rPr>
          <w:snapToGrid w:val="0"/>
        </w:rPr>
        <w:tab/>
        <w:t>o</w:t>
      </w:r>
    </w:p>
    <w:p w:rsidR="007B7F93" w:rsidRPr="00DD7163" w:rsidRDefault="001E3536" w:rsidP="007B7F93">
      <w:pPr>
        <w:spacing w:before="200"/>
        <w:rPr>
          <w:b/>
          <w:bCs/>
        </w:rPr>
      </w:pPr>
      <w:r>
        <w:rPr>
          <w:b/>
          <w:bCs/>
        </w:rPr>
        <w:br w:type="page"/>
      </w:r>
      <w:r w:rsidR="007B7F93" w:rsidRPr="00DD7163">
        <w:rPr>
          <w:b/>
          <w:bCs/>
        </w:rPr>
        <w:lastRenderedPageBreak/>
        <w:t>p.m.:</w:t>
      </w:r>
    </w:p>
    <w:p w:rsidR="007B7F93" w:rsidRPr="00DD7163" w:rsidRDefault="007B7F93" w:rsidP="007B7F93">
      <w:pPr>
        <w:spacing w:before="240"/>
        <w:rPr>
          <w:b/>
          <w:u w:val="single"/>
        </w:rPr>
      </w:pPr>
      <w:r w:rsidRPr="00DD7163">
        <w:rPr>
          <w:b/>
          <w:u w:val="single"/>
        </w:rPr>
        <w:t>Thursday 18 June 2015</w:t>
      </w:r>
    </w:p>
    <w:p w:rsidR="007B7F93" w:rsidRPr="00DD7163" w:rsidRDefault="007B7F93" w:rsidP="007B7F93">
      <w:pPr>
        <w:spacing w:before="200"/>
        <w:ind w:left="1134" w:hanging="1134"/>
        <w:rPr>
          <w:bCs/>
        </w:rPr>
      </w:pPr>
      <w:r w:rsidRPr="00DD7163">
        <w:t>15.00</w:t>
      </w:r>
      <w:r w:rsidRPr="00DD7163">
        <w:tab/>
        <w:t>Eurogroup</w:t>
      </w:r>
    </w:p>
    <w:p w:rsidR="007B7F93" w:rsidRPr="00DD7163" w:rsidRDefault="007B7F93" w:rsidP="007B7F93">
      <w:pPr>
        <w:spacing w:before="240"/>
        <w:ind w:left="1134" w:hanging="1134"/>
        <w:rPr>
          <w:b/>
          <w:bCs/>
          <w:u w:val="single"/>
        </w:rPr>
      </w:pPr>
      <w:r w:rsidRPr="00DD7163">
        <w:rPr>
          <w:b/>
          <w:bCs/>
          <w:u w:val="single"/>
        </w:rPr>
        <w:t>Friday 19 June 2015</w:t>
      </w:r>
    </w:p>
    <w:p w:rsidR="007B7F93" w:rsidRPr="00DD7163" w:rsidRDefault="007B7F93" w:rsidP="007B7F93">
      <w:pPr>
        <w:spacing w:before="200"/>
        <w:ind w:left="1134" w:hanging="1134"/>
      </w:pPr>
      <w:r w:rsidRPr="00DD7163">
        <w:t>08.30</w:t>
      </w:r>
      <w:r w:rsidRPr="00DD7163">
        <w:tab/>
        <w:t>Annual EIB Governors meeting</w:t>
      </w:r>
    </w:p>
    <w:p w:rsidR="007B7F93" w:rsidRPr="00DD7163" w:rsidRDefault="00EF0426" w:rsidP="007B7F93">
      <w:pPr>
        <w:spacing w:before="200"/>
        <w:ind w:left="1134" w:hanging="1134"/>
      </w:pPr>
      <w:r w:rsidRPr="00DD7163">
        <w:t>09.3</w:t>
      </w:r>
      <w:r w:rsidR="007B7F93" w:rsidRPr="00DD7163">
        <w:t>0</w:t>
      </w:r>
      <w:r w:rsidR="007B7F93" w:rsidRPr="00DD7163">
        <w:tab/>
        <w:t>Breakfast</w:t>
      </w:r>
    </w:p>
    <w:p w:rsidR="007B7F93" w:rsidRPr="00B80319" w:rsidRDefault="007B7F93" w:rsidP="004F1DF6">
      <w:pPr>
        <w:spacing w:before="200"/>
        <w:ind w:left="1134" w:hanging="1134"/>
      </w:pPr>
      <w:r w:rsidRPr="00DD7163">
        <w:t>1</w:t>
      </w:r>
      <w:r w:rsidR="004C4B6C" w:rsidRPr="00DD7163">
        <w:t>0.0</w:t>
      </w:r>
      <w:r w:rsidR="004F1DF6" w:rsidRPr="00DD7163">
        <w:t>0</w:t>
      </w:r>
      <w:r w:rsidR="004F1DF6" w:rsidRPr="00DD7163">
        <w:tab/>
        <w:t>Council (ECOFIN)</w:t>
      </w:r>
    </w:p>
    <w:p w:rsidR="001E4E01" w:rsidRDefault="001E4E01" w:rsidP="007B7F93">
      <w:pPr>
        <w:pStyle w:val="FinalLine"/>
        <w:spacing w:before="720"/>
      </w:pPr>
    </w:p>
    <w:sectPr w:rsidR="001E4E01" w:rsidSect="001A47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01" w:rsidRDefault="001E4E01" w:rsidP="001E4E01">
      <w:r>
        <w:separator/>
      </w:r>
    </w:p>
  </w:endnote>
  <w:endnote w:type="continuationSeparator" w:id="0">
    <w:p w:rsidR="001E4E01" w:rsidRDefault="001E4E01" w:rsidP="001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78A" w:rsidRPr="001A478A" w:rsidRDefault="001A478A" w:rsidP="001A47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A478A" w:rsidRPr="00D94637" w:rsidTr="001A478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A478A" w:rsidRPr="00D94637" w:rsidRDefault="001A478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1A478A" w:rsidRPr="00B310DC" w:rsidTr="001A478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A478A" w:rsidRPr="00AD7BF2" w:rsidRDefault="001A478A" w:rsidP="004F54B2">
          <w:pPr>
            <w:pStyle w:val="FooterText"/>
          </w:pPr>
          <w:r>
            <w:t>9980/15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A478A" w:rsidRPr="00AD7BF2" w:rsidRDefault="001A478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A478A" w:rsidRPr="002511D8" w:rsidRDefault="001A478A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A478A" w:rsidRPr="00B310DC" w:rsidRDefault="001A478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  <w:tr w:rsidR="001A478A" w:rsidRPr="00D94637" w:rsidTr="001A478A">
      <w:trPr>
        <w:jc w:val="center"/>
      </w:trPr>
      <w:tc>
        <w:tcPr>
          <w:tcW w:w="1774" w:type="pct"/>
          <w:shd w:val="clear" w:color="auto" w:fill="auto"/>
        </w:tcPr>
        <w:p w:rsidR="001A478A" w:rsidRPr="00AD7BF2" w:rsidRDefault="001A478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A478A" w:rsidRPr="00AD7BF2" w:rsidRDefault="001A478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A478A" w:rsidRPr="00D94637" w:rsidRDefault="001A478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A478A" w:rsidRPr="00D94637" w:rsidRDefault="001A478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1E4E01" w:rsidRPr="001A478A" w:rsidRDefault="001E4E01" w:rsidP="001A478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A478A" w:rsidRPr="00D94637" w:rsidTr="001A478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A478A" w:rsidRPr="00D94637" w:rsidRDefault="001A478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A478A" w:rsidRPr="00B310DC" w:rsidTr="001A478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A478A" w:rsidRPr="00AD7BF2" w:rsidRDefault="001A478A" w:rsidP="004F54B2">
          <w:pPr>
            <w:pStyle w:val="FooterText"/>
          </w:pPr>
          <w:r>
            <w:t>9980/15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A478A" w:rsidRPr="00AD7BF2" w:rsidRDefault="001A478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A478A" w:rsidRPr="002511D8" w:rsidRDefault="001A478A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A478A" w:rsidRPr="00B310DC" w:rsidRDefault="001A478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A478A" w:rsidRPr="00D94637" w:rsidTr="001A478A">
      <w:trPr>
        <w:jc w:val="center"/>
      </w:trPr>
      <w:tc>
        <w:tcPr>
          <w:tcW w:w="1774" w:type="pct"/>
          <w:shd w:val="clear" w:color="auto" w:fill="auto"/>
        </w:tcPr>
        <w:p w:rsidR="001A478A" w:rsidRPr="00AD7BF2" w:rsidRDefault="001A478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A478A" w:rsidRPr="00AD7BF2" w:rsidRDefault="001A478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A478A" w:rsidRPr="00D94637" w:rsidRDefault="001A478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A478A" w:rsidRPr="00D94637" w:rsidRDefault="001A478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1E4E01" w:rsidRPr="001A478A" w:rsidRDefault="001E4E01" w:rsidP="001A478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01" w:rsidRDefault="001E4E01" w:rsidP="001E4E01">
      <w:r>
        <w:separator/>
      </w:r>
    </w:p>
  </w:footnote>
  <w:footnote w:type="continuationSeparator" w:id="0">
    <w:p w:rsidR="001E4E01" w:rsidRDefault="001E4E01" w:rsidP="001E4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78A" w:rsidRPr="001A478A" w:rsidRDefault="001A478A" w:rsidP="001A47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78A" w:rsidRPr="001A478A" w:rsidRDefault="001A478A" w:rsidP="001A478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78A" w:rsidRPr="001A478A" w:rsidRDefault="001A478A" w:rsidP="001A478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9AA5C63"/>
    <w:multiLevelType w:val="singleLevel"/>
    <w:tmpl w:val="F8B4BAC6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8">
    <w:nsid w:val="6C0B397A"/>
    <w:multiLevelType w:val="singleLevel"/>
    <w:tmpl w:val="39D2B61E"/>
    <w:lvl w:ilvl="0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3"/>
  </w:num>
  <w:num w:numId="2">
    <w:abstractNumId w:val="21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2"/>
  </w:num>
  <w:num w:numId="8">
    <w:abstractNumId w:val="14"/>
  </w:num>
  <w:num w:numId="9">
    <w:abstractNumId w:val="17"/>
  </w:num>
  <w:num w:numId="10">
    <w:abstractNumId w:val="11"/>
  </w:num>
  <w:num w:numId="11">
    <w:abstractNumId w:val="1"/>
  </w:num>
  <w:num w:numId="12">
    <w:abstractNumId w:val="19"/>
  </w:num>
  <w:num w:numId="13">
    <w:abstractNumId w:val="10"/>
  </w:num>
  <w:num w:numId="14">
    <w:abstractNumId w:val="5"/>
  </w:num>
  <w:num w:numId="15">
    <w:abstractNumId w:val="20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2"/>
  </w:num>
  <w:num w:numId="28">
    <w:abstractNumId w:val="12"/>
  </w:num>
  <w:num w:numId="29">
    <w:abstractNumId w:val="12"/>
  </w:num>
  <w:num w:numId="30">
    <w:abstractNumId w:val="17"/>
  </w:num>
  <w:num w:numId="31">
    <w:abstractNumId w:val="21"/>
  </w:num>
  <w:num w:numId="32">
    <w:abstractNumId w:val="14"/>
  </w:num>
  <w:num w:numId="3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196658d3-db72-4b7d-9a03-7c85d4d5b363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18&lt;/text&gt;_x000d__x000a_  &lt;/metadata&gt;_x000d__x000a_  &lt;metadata key=&quot;md_Prefix&quot;&gt;_x000d__x000a_    &lt;text&gt;&lt;/text&gt;_x000d__x000a_  &lt;/metadata&gt;_x000d__x000a_  &lt;metadata key=&quot;md_DocumentNumber&quot;&gt;_x000d__x000a_    &lt;text&gt;998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36&lt;/text&gt;_x000d__x000a_      &lt;text&gt;ECOFIN 492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399th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399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a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06-19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5.3&quot; technicalblockguid=&quot;374c470c-5d43-413c-9fa8-5481bc8550c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18&lt;/text&gt;_x000d__x000a_  &lt;/metadata&gt;_x000d__x000a_  &lt;metadata key=&quot;md_Prefix&quot;&gt;_x000d__x000a_    &lt;text&gt;CM&lt;/text&gt;_x000d__x000a_  &lt;/metadata&gt;_x000d__x000a_  &lt;metadata key=&quot;md_DocumentNumber&quot;&gt;_x000d__x000a_    &lt;text&gt;290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36&lt;/text&gt;_x000d__x000a_      &lt;text&gt;ECOFIN 492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9th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399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9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E4E01"/>
    <w:rsid w:val="00010C1D"/>
    <w:rsid w:val="00093325"/>
    <w:rsid w:val="0009656C"/>
    <w:rsid w:val="000F7E8B"/>
    <w:rsid w:val="001130B7"/>
    <w:rsid w:val="0012423F"/>
    <w:rsid w:val="00135106"/>
    <w:rsid w:val="00165755"/>
    <w:rsid w:val="00182F2F"/>
    <w:rsid w:val="001A478A"/>
    <w:rsid w:val="001A48F6"/>
    <w:rsid w:val="001C1958"/>
    <w:rsid w:val="001E3536"/>
    <w:rsid w:val="001E4E01"/>
    <w:rsid w:val="00213F1F"/>
    <w:rsid w:val="002A2AE8"/>
    <w:rsid w:val="00375A64"/>
    <w:rsid w:val="003C6E8B"/>
    <w:rsid w:val="004C4B6C"/>
    <w:rsid w:val="004C4BB3"/>
    <w:rsid w:val="004E2F9C"/>
    <w:rsid w:val="004F0566"/>
    <w:rsid w:val="004F1DF6"/>
    <w:rsid w:val="005157F5"/>
    <w:rsid w:val="00570951"/>
    <w:rsid w:val="00571313"/>
    <w:rsid w:val="00582B14"/>
    <w:rsid w:val="0060332A"/>
    <w:rsid w:val="0063379B"/>
    <w:rsid w:val="00665A4B"/>
    <w:rsid w:val="006A38C5"/>
    <w:rsid w:val="006C1AD4"/>
    <w:rsid w:val="006E13E3"/>
    <w:rsid w:val="006E33E2"/>
    <w:rsid w:val="006F4741"/>
    <w:rsid w:val="0075756A"/>
    <w:rsid w:val="007B7F93"/>
    <w:rsid w:val="00825503"/>
    <w:rsid w:val="00860308"/>
    <w:rsid w:val="008722A3"/>
    <w:rsid w:val="008826F8"/>
    <w:rsid w:val="008C6E1B"/>
    <w:rsid w:val="009C61D2"/>
    <w:rsid w:val="00A32138"/>
    <w:rsid w:val="00A469D7"/>
    <w:rsid w:val="00BD4249"/>
    <w:rsid w:val="00BE1373"/>
    <w:rsid w:val="00C574A6"/>
    <w:rsid w:val="00D451E4"/>
    <w:rsid w:val="00DB7523"/>
    <w:rsid w:val="00DC0A02"/>
    <w:rsid w:val="00DD7163"/>
    <w:rsid w:val="00E435EA"/>
    <w:rsid w:val="00E562AB"/>
    <w:rsid w:val="00ED0AA4"/>
    <w:rsid w:val="00EE0521"/>
    <w:rsid w:val="00EF042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75A6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E4E0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E4E0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E4E0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E4E01"/>
  </w:style>
  <w:style w:type="character" w:customStyle="1" w:styleId="TitleChar">
    <w:name w:val="Title Char"/>
    <w:basedOn w:val="DefaultParagraphFont"/>
    <w:link w:val="Title"/>
    <w:rsid w:val="007B7F93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7B7F93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2A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75A6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E4E0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E4E0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E4E0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E4E01"/>
  </w:style>
  <w:style w:type="character" w:customStyle="1" w:styleId="TitleChar">
    <w:name w:val="Title Char"/>
    <w:basedOn w:val="DefaultParagraphFont"/>
    <w:link w:val="Title"/>
    <w:rsid w:val="007B7F93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7B7F93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2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E1B7-501D-49DE-99C9-53F97738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4</Pages>
  <Words>600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LAUBENGEIGER Andrea</cp:lastModifiedBy>
  <cp:revision>5</cp:revision>
  <cp:lastPrinted>2015-06-18T09:33:00Z</cp:lastPrinted>
  <dcterms:created xsi:type="dcterms:W3CDTF">2015-06-18T08:40:00Z</dcterms:created>
  <dcterms:modified xsi:type="dcterms:W3CDTF">2015-06-18T09:33:00Z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