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2" w:rsidRPr="005059F1" w:rsidRDefault="005059F1" w:rsidP="005059F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e55e688-7a4a-49e2-9ef1-b205922f208d_0" style="width:568.5pt;height:338.25pt">
            <v:imagedata r:id="rId8" o:title=""/>
          </v:shape>
        </w:pict>
      </w:r>
      <w:bookmarkEnd w:id="0"/>
    </w:p>
    <w:p w:rsidR="00CC77C0" w:rsidRPr="00925763" w:rsidRDefault="00CC77C0" w:rsidP="00CC77C0">
      <w:pPr>
        <w:pStyle w:val="PointManual"/>
      </w:pPr>
    </w:p>
    <w:p w:rsidR="00CC77C0" w:rsidRPr="00925763" w:rsidRDefault="00CC77C0" w:rsidP="00CC77C0">
      <w:pPr>
        <w:pStyle w:val="PointManual"/>
      </w:pPr>
      <w:r w:rsidRPr="00925763">
        <w:t>1.</w:t>
      </w:r>
      <w:r w:rsidRPr="00925763">
        <w:tab/>
        <w:t>Adoption de l'ordre du jour</w:t>
      </w:r>
    </w:p>
    <w:p w:rsidR="00CC77C0" w:rsidRPr="00925763" w:rsidRDefault="00CC77C0" w:rsidP="00CC77C0">
      <w:pPr>
        <w:pStyle w:val="PointManual"/>
      </w:pPr>
    </w:p>
    <w:p w:rsidR="00CC77C0" w:rsidRPr="00925763" w:rsidRDefault="00CC77C0" w:rsidP="00CC77C0">
      <w:pPr>
        <w:pStyle w:val="NormalCentered"/>
      </w:pPr>
      <w:r w:rsidRPr="00925763">
        <w:rPr>
          <w:b/>
          <w:i/>
          <w:u w:val="single"/>
        </w:rPr>
        <w:t>Activités non législatives</w:t>
      </w:r>
    </w:p>
    <w:p w:rsidR="00CC77C0" w:rsidRPr="00925763" w:rsidRDefault="00CC77C0" w:rsidP="00CC77C0">
      <w:pPr>
        <w:pStyle w:val="PointManual"/>
      </w:pPr>
      <w:r w:rsidRPr="00925763">
        <w:t>2.</w:t>
      </w:r>
      <w:r w:rsidRPr="00925763">
        <w:tab/>
        <w:t>Approbation de la liste des points "A"</w:t>
      </w:r>
    </w:p>
    <w:p w:rsidR="00CC77C0" w:rsidRPr="00925763" w:rsidRDefault="00CC77C0" w:rsidP="00CC77C0">
      <w:pPr>
        <w:pStyle w:val="Text3"/>
      </w:pPr>
      <w:r w:rsidRPr="00925763">
        <w:t>10094/15 PTS A 52</w:t>
      </w:r>
    </w:p>
    <w:p w:rsidR="00CC77C0" w:rsidRPr="00925763" w:rsidRDefault="00CC77C0" w:rsidP="00CC77C0">
      <w:pPr>
        <w:pStyle w:val="Text4"/>
      </w:pPr>
      <w:r w:rsidRPr="00925763">
        <w:t xml:space="preserve">+ ADD 1 </w:t>
      </w:r>
    </w:p>
    <w:p w:rsidR="00CC77C0" w:rsidRPr="00925763" w:rsidRDefault="00CC77C0" w:rsidP="00CC77C0">
      <w:pPr>
        <w:pStyle w:val="Text3"/>
        <w:rPr>
          <w:b/>
          <w:bCs/>
        </w:rPr>
      </w:pPr>
      <w:r w:rsidRPr="00925763">
        <w:t>10096/15 PTS A 53</w:t>
      </w:r>
      <w:r w:rsidRPr="00925763">
        <w:tab/>
      </w:r>
      <w:r w:rsidRPr="00925763">
        <w:tab/>
      </w:r>
      <w:r w:rsidRPr="00925763">
        <w:tab/>
      </w:r>
      <w:r w:rsidRPr="00925763">
        <w:tab/>
      </w:r>
      <w:r w:rsidRPr="00925763">
        <w:rPr>
          <w:b/>
        </w:rPr>
        <w:t>RESTREINT UE</w:t>
      </w:r>
    </w:p>
    <w:p w:rsidR="00CC77C0" w:rsidRPr="00925763" w:rsidRDefault="00CC77C0" w:rsidP="00CC77C0">
      <w:pPr>
        <w:pStyle w:val="Text4"/>
      </w:pPr>
      <w:r w:rsidRPr="00925763">
        <w:tab/>
      </w:r>
      <w:r w:rsidRPr="00925763">
        <w:tab/>
      </w:r>
    </w:p>
    <w:p w:rsidR="00CC77C0" w:rsidRPr="00925763" w:rsidRDefault="00CC77C0" w:rsidP="00CC77C0">
      <w:pPr>
        <w:pStyle w:val="PointManual"/>
      </w:pPr>
      <w:r w:rsidRPr="00925763">
        <w:t>3.</w:t>
      </w:r>
      <w:r w:rsidRPr="00925763">
        <w:tab/>
        <w:t>Diplomatie dans le domaine de l'énergie</w:t>
      </w:r>
    </w:p>
    <w:p w:rsidR="00CC77C0" w:rsidRPr="00925763" w:rsidRDefault="00CC77C0" w:rsidP="00CC77C0">
      <w:pPr>
        <w:pStyle w:val="Text3"/>
      </w:pPr>
      <w:r w:rsidRPr="00925763">
        <w:t xml:space="preserve">9696/15 CFSP/PESC 227 COPS 169 ENER 238 ENV 394 COMER 84 </w:t>
      </w:r>
    </w:p>
    <w:p w:rsidR="00CC77C0" w:rsidRPr="00925763" w:rsidRDefault="00CC77C0" w:rsidP="00CC77C0">
      <w:pPr>
        <w:pStyle w:val="Text5"/>
      </w:pPr>
      <w:r w:rsidRPr="00925763">
        <w:t>CLIMA 59</w:t>
      </w:r>
    </w:p>
    <w:p w:rsidR="00CC77C0" w:rsidRPr="00925763" w:rsidRDefault="00CC77C0" w:rsidP="00CC77C0">
      <w:pPr>
        <w:pStyle w:val="Text4"/>
      </w:pPr>
      <w:r w:rsidRPr="00925763">
        <w:t>+ COR 1</w:t>
      </w:r>
    </w:p>
    <w:p w:rsidR="00CC77C0" w:rsidRPr="00925763" w:rsidRDefault="00CC77C0" w:rsidP="00CC77C0">
      <w:pPr>
        <w:pStyle w:val="PointManual"/>
      </w:pPr>
      <w:r w:rsidRPr="00925763">
        <w:br w:type="page"/>
      </w:r>
    </w:p>
    <w:p w:rsidR="00CC77C0" w:rsidRPr="006D3AE1" w:rsidRDefault="00CC77C0" w:rsidP="00CC77C0">
      <w:pPr>
        <w:pStyle w:val="PointManual"/>
        <w:rPr>
          <w:rFonts w:asciiTheme="majorBidi" w:hAnsiTheme="majorBidi" w:cstheme="majorBidi"/>
          <w:b/>
        </w:rPr>
      </w:pPr>
      <w:r w:rsidRPr="00925763">
        <w:t>4.</w:t>
      </w:r>
      <w:r w:rsidRPr="00925763">
        <w:tab/>
        <w:t>Asie</w:t>
      </w:r>
    </w:p>
    <w:p w:rsidR="00CC77C0" w:rsidRPr="00925763" w:rsidRDefault="00CC77C0" w:rsidP="00CC77C0">
      <w:pPr>
        <w:pStyle w:val="PointManual1"/>
      </w:pPr>
      <w:r w:rsidRPr="00925763">
        <w:t>a)</w:t>
      </w:r>
      <w:r w:rsidRPr="00925763">
        <w:tab/>
        <w:t>Débat stratégique sur l'Asie</w:t>
      </w:r>
    </w:p>
    <w:p w:rsidR="00CC77C0" w:rsidRPr="00925763" w:rsidRDefault="00CC77C0" w:rsidP="00CC77C0">
      <w:pPr>
        <w:pStyle w:val="PointDoubleManual3"/>
      </w:pPr>
      <w:r w:rsidRPr="00925763">
        <w:rPr>
          <w:rFonts w:asciiTheme="majorBidi" w:hAnsiTheme="majorBidi" w:cstheme="majorBidi"/>
        </w:rPr>
        <w:t>9725/15 ASIE 25 COASI 71 COPS 171 CFSP/PESC 231 RELEX 462</w:t>
      </w:r>
      <w:r w:rsidRPr="00925763">
        <w:rPr>
          <w:rFonts w:asciiTheme="majorBidi" w:hAnsiTheme="majorBidi" w:cstheme="majorBidi"/>
        </w:rPr>
        <w:br/>
      </w:r>
      <w:r w:rsidRPr="00925763">
        <w:t>ECOFIN 467</w:t>
      </w:r>
    </w:p>
    <w:p w:rsidR="00CC77C0" w:rsidRPr="00925763" w:rsidRDefault="00CC77C0" w:rsidP="00CC77C0">
      <w:pPr>
        <w:pStyle w:val="Text4"/>
      </w:pPr>
      <w:r w:rsidRPr="00925763">
        <w:t>+ COR 1</w:t>
      </w:r>
    </w:p>
    <w:p w:rsidR="00CC77C0" w:rsidRPr="00925763" w:rsidRDefault="00CC77C0" w:rsidP="00CC77C0">
      <w:pPr>
        <w:pStyle w:val="PointManual1"/>
        <w:spacing w:before="120"/>
      </w:pPr>
      <w:r w:rsidRPr="00925763">
        <w:t>b)</w:t>
      </w:r>
      <w:r w:rsidRPr="00925763">
        <w:tab/>
        <w:t>Projet de conclusions du Conseil sur les relations UE-ASEAN</w:t>
      </w:r>
    </w:p>
    <w:p w:rsidR="00CC77C0" w:rsidRPr="00925763" w:rsidRDefault="00CC77C0" w:rsidP="00CC77C0">
      <w:pPr>
        <w:pStyle w:val="Text3"/>
      </w:pPr>
      <w:r w:rsidRPr="00925763">
        <w:t xml:space="preserve">9865/15 COASI 76 ASIE 30 COPS 179 CFSP/PESC 253 COHOM 62 </w:t>
      </w:r>
    </w:p>
    <w:p w:rsidR="00CC77C0" w:rsidRPr="00925763" w:rsidRDefault="00CC77C0" w:rsidP="00CC77C0">
      <w:pPr>
        <w:pStyle w:val="Text5"/>
      </w:pPr>
      <w:r w:rsidRPr="00925763">
        <w:t xml:space="preserve">COHAFA 53 TRANS 207 DEVGEN 96 CONOP 51 </w:t>
      </w:r>
    </w:p>
    <w:p w:rsidR="00CC77C0" w:rsidRPr="00925763" w:rsidRDefault="00CC77C0" w:rsidP="00CC77C0">
      <w:pPr>
        <w:pStyle w:val="Text5"/>
      </w:pPr>
      <w:r w:rsidRPr="00925763">
        <w:t>CLIMA 62 ENV 407 AVIATION 67</w:t>
      </w:r>
    </w:p>
    <w:p w:rsidR="00CC77C0" w:rsidRPr="00925763" w:rsidRDefault="00CC77C0" w:rsidP="00CC77C0">
      <w:pPr>
        <w:pStyle w:val="PointManual1"/>
        <w:spacing w:before="120"/>
      </w:pPr>
      <w:r w:rsidRPr="00925763">
        <w:t>c)</w:t>
      </w:r>
      <w:r w:rsidRPr="00925763">
        <w:tab/>
        <w:t>Projet de conclusions du Conseil sur les élections qu</w:t>
      </w:r>
      <w:r w:rsidR="006D3AE1">
        <w:t>i se tiendront prochainement au </w:t>
      </w:r>
      <w:bookmarkStart w:id="1" w:name="_GoBack"/>
      <w:bookmarkEnd w:id="1"/>
      <w:r w:rsidRPr="00925763">
        <w:t>Myanmar/en Birmanie</w:t>
      </w:r>
    </w:p>
    <w:p w:rsidR="00CC77C0" w:rsidRPr="00925763" w:rsidRDefault="00CC77C0" w:rsidP="00CC77C0">
      <w:pPr>
        <w:pStyle w:val="Text3"/>
      </w:pPr>
      <w:r w:rsidRPr="00925763">
        <w:t>9864/15 COASI 75 ASIE 29 COPS 178 CFSP/PESC 252 RELEX 478</w:t>
      </w:r>
    </w:p>
    <w:p w:rsidR="00CC77C0" w:rsidRPr="00925763" w:rsidRDefault="00CC77C0" w:rsidP="00CC77C0">
      <w:pPr>
        <w:pStyle w:val="Text5"/>
      </w:pPr>
      <w:r w:rsidRPr="00925763">
        <w:t xml:space="preserve"> DEVGEN 95 COHOM 61 WTO 132</w:t>
      </w:r>
    </w:p>
    <w:p w:rsidR="00CC77C0" w:rsidRPr="00925763" w:rsidRDefault="00CC77C0" w:rsidP="00CC77C0">
      <w:pPr>
        <w:pStyle w:val="PointManual1"/>
        <w:spacing w:before="120"/>
      </w:pPr>
      <w:r w:rsidRPr="00925763">
        <w:t>d)</w:t>
      </w:r>
      <w:r w:rsidRPr="00925763">
        <w:tab/>
        <w:t>Projet de conclusions du Conseil sur la stratégie de l'UE pour l'Asie centrale</w:t>
      </w:r>
    </w:p>
    <w:p w:rsidR="00CC77C0" w:rsidRPr="00925763" w:rsidRDefault="00CC77C0" w:rsidP="00CC77C0">
      <w:pPr>
        <w:pStyle w:val="Text3"/>
      </w:pPr>
      <w:r w:rsidRPr="00925763">
        <w:t>9972/15 COEST 185</w:t>
      </w:r>
    </w:p>
    <w:p w:rsidR="00CC77C0" w:rsidRPr="00925763" w:rsidRDefault="00CC77C0" w:rsidP="00CC77C0">
      <w:pPr>
        <w:pStyle w:val="PointManual"/>
      </w:pPr>
    </w:p>
    <w:p w:rsidR="00CC77C0" w:rsidRPr="00925763" w:rsidRDefault="00CC77C0" w:rsidP="00CC77C0">
      <w:pPr>
        <w:pStyle w:val="PointManual"/>
      </w:pPr>
      <w:r w:rsidRPr="00925763">
        <w:t>5.</w:t>
      </w:r>
      <w:r w:rsidRPr="00925763">
        <w:tab/>
        <w:t>Divers</w:t>
      </w:r>
    </w:p>
    <w:p w:rsidR="00CC77C0" w:rsidRPr="00925763" w:rsidRDefault="00CC77C0" w:rsidP="00CC77C0">
      <w:pPr>
        <w:pStyle w:val="PointManual"/>
      </w:pPr>
    </w:p>
    <w:p w:rsidR="00CC77C0" w:rsidRPr="00925763" w:rsidRDefault="00CC77C0" w:rsidP="00CC77C0">
      <w:pPr>
        <w:pStyle w:val="PointManual"/>
      </w:pPr>
      <w:r w:rsidRPr="00925763">
        <w:t>6.</w:t>
      </w:r>
      <w:r w:rsidRPr="00925763">
        <w:tab/>
        <w:t>Coopération UE-Nations unies</w:t>
      </w:r>
    </w:p>
    <w:p w:rsidR="00CC77C0" w:rsidRPr="00925763" w:rsidRDefault="00CC77C0" w:rsidP="00CC77C0">
      <w:pPr>
        <w:pStyle w:val="Dash1"/>
      </w:pPr>
      <w:r w:rsidRPr="00925763">
        <w:t>Priorités de l'UE aux Nations unies et à la 70</w:t>
      </w:r>
      <w:r w:rsidRPr="00925763">
        <w:rPr>
          <w:vertAlign w:val="superscript"/>
        </w:rPr>
        <w:t>e</w:t>
      </w:r>
      <w:r w:rsidRPr="00925763">
        <w:t xml:space="preserve"> Assemblée générale des Nations unies (septembre 2015 - septembre 2016)</w:t>
      </w:r>
    </w:p>
    <w:p w:rsidR="00CC77C0" w:rsidRPr="00925763" w:rsidRDefault="00CC77C0" w:rsidP="00CC77C0">
      <w:pPr>
        <w:pStyle w:val="Text3"/>
      </w:pPr>
      <w:r w:rsidRPr="00925763">
        <w:t xml:space="preserve">10076/15 ONU 83 CONUN 117 COHOM 65 CFSP/PESC 283 COPS 186 </w:t>
      </w:r>
    </w:p>
    <w:p w:rsidR="00CC77C0" w:rsidRPr="00925763" w:rsidRDefault="00CC77C0" w:rsidP="00CC77C0">
      <w:pPr>
        <w:pStyle w:val="Text5"/>
      </w:pPr>
      <w:r w:rsidRPr="00925763">
        <w:t>CSDP/PSDC 366 CONOP 54 COTER 84 DEVGEN 102 CLIMA 70 COHAFA 56 GENDER 12 CYBER 59 COAFR 193 COASI 78 MAMA 67 COEST 191 COTRA 9 COLAC 69</w:t>
      </w:r>
    </w:p>
    <w:p w:rsidR="00CC77C0" w:rsidRPr="00925763" w:rsidRDefault="00CC77C0" w:rsidP="00CC77C0">
      <w:pPr>
        <w:pStyle w:val="Text3"/>
      </w:pPr>
    </w:p>
    <w:p w:rsidR="00CC77C0" w:rsidRPr="00925763" w:rsidRDefault="00CC77C0" w:rsidP="00CC77C0">
      <w:pPr>
        <w:pStyle w:val="PointManual"/>
      </w:pPr>
      <w:r w:rsidRPr="00925763">
        <w:t>7.</w:t>
      </w:r>
      <w:r w:rsidRPr="00925763">
        <w:tab/>
        <w:t>Ancienne République yougoslave de Macédoine</w:t>
      </w:r>
    </w:p>
    <w:p w:rsidR="00CC77C0" w:rsidRPr="00925763" w:rsidRDefault="00CC77C0" w:rsidP="00CC77C0">
      <w:pPr>
        <w:pStyle w:val="PointManual"/>
      </w:pPr>
    </w:p>
    <w:p w:rsidR="00CC77C0" w:rsidRPr="00925763" w:rsidRDefault="00CC77C0" w:rsidP="00CC77C0">
      <w:pPr>
        <w:pStyle w:val="Dash1"/>
        <w:numPr>
          <w:ilvl w:val="0"/>
          <w:numId w:val="0"/>
        </w:numPr>
        <w:ind w:left="1134" w:hanging="567"/>
      </w:pPr>
    </w:p>
    <w:p w:rsidR="00B13822" w:rsidRPr="00925763" w:rsidRDefault="00B13822" w:rsidP="00CF5C02">
      <w:pPr>
        <w:pStyle w:val="PointManual"/>
      </w:pPr>
    </w:p>
    <w:p w:rsidR="00FC4670" w:rsidRPr="00B91580" w:rsidRDefault="00FC4670" w:rsidP="00B13822">
      <w:pPr>
        <w:pStyle w:val="FinalLine"/>
      </w:pPr>
    </w:p>
    <w:sectPr w:rsidR="00FC4670" w:rsidRPr="00B91580" w:rsidSect="00360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22" w:rsidRDefault="00B13822" w:rsidP="00B13822">
      <w:r>
        <w:separator/>
      </w:r>
    </w:p>
  </w:endnote>
  <w:endnote w:type="continuationSeparator" w:id="0">
    <w:p w:rsidR="00B13822" w:rsidRDefault="00B13822" w:rsidP="00B1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29" w:rsidRPr="003605A8" w:rsidRDefault="00481329" w:rsidP="00360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05A8" w:rsidRPr="00D94637" w:rsidTr="003605A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05A8" w:rsidRPr="00D94637" w:rsidRDefault="003605A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605A8" w:rsidRPr="00B310DC" w:rsidTr="003605A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05A8" w:rsidRPr="00AD7BF2" w:rsidRDefault="003605A8" w:rsidP="004F54B2">
          <w:pPr>
            <w:pStyle w:val="FooterText"/>
          </w:pPr>
          <w:r>
            <w:t>10038/15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05A8" w:rsidRPr="00AD7BF2" w:rsidRDefault="003605A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05A8" w:rsidRPr="002511D8" w:rsidRDefault="003605A8" w:rsidP="00D94637">
          <w:pPr>
            <w:pStyle w:val="FooterText"/>
            <w:jc w:val="center"/>
          </w:pPr>
          <w:r>
            <w:t>ile/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05A8" w:rsidRPr="00B310DC" w:rsidRDefault="003605A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D3AE1">
            <w:rPr>
              <w:noProof/>
            </w:rPr>
            <w:t>2</w:t>
          </w:r>
          <w:r>
            <w:fldChar w:fldCharType="end"/>
          </w:r>
        </w:p>
      </w:tc>
    </w:tr>
    <w:tr w:rsidR="003605A8" w:rsidRPr="00D94637" w:rsidTr="003605A8">
      <w:trPr>
        <w:jc w:val="center"/>
      </w:trPr>
      <w:tc>
        <w:tcPr>
          <w:tcW w:w="1774" w:type="pct"/>
          <w:shd w:val="clear" w:color="auto" w:fill="auto"/>
        </w:tcPr>
        <w:p w:rsidR="003605A8" w:rsidRPr="00AD7BF2" w:rsidRDefault="003605A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05A8" w:rsidRPr="00AD7BF2" w:rsidRDefault="003605A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605A8" w:rsidRPr="00D94637" w:rsidRDefault="003605A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05A8" w:rsidRPr="00D94637" w:rsidRDefault="003605A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13822" w:rsidRPr="003605A8" w:rsidRDefault="00B13822" w:rsidP="003605A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605A8" w:rsidRPr="00D94637" w:rsidTr="003605A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605A8" w:rsidRPr="00D94637" w:rsidRDefault="003605A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605A8" w:rsidRPr="00B310DC" w:rsidTr="003605A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605A8" w:rsidRPr="00AD7BF2" w:rsidRDefault="003605A8" w:rsidP="004F54B2">
          <w:pPr>
            <w:pStyle w:val="FooterText"/>
          </w:pPr>
          <w:r>
            <w:t>10038/15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605A8" w:rsidRPr="00AD7BF2" w:rsidRDefault="003605A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605A8" w:rsidRPr="002511D8" w:rsidRDefault="003605A8" w:rsidP="00D94637">
          <w:pPr>
            <w:pStyle w:val="FooterText"/>
            <w:jc w:val="center"/>
          </w:pPr>
          <w:r>
            <w:t>ile/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605A8" w:rsidRPr="00B310DC" w:rsidRDefault="003605A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D3AE1">
            <w:rPr>
              <w:noProof/>
            </w:rPr>
            <w:t>1</w:t>
          </w:r>
          <w:r>
            <w:fldChar w:fldCharType="end"/>
          </w:r>
        </w:p>
      </w:tc>
    </w:tr>
    <w:tr w:rsidR="003605A8" w:rsidRPr="00D94637" w:rsidTr="003605A8">
      <w:trPr>
        <w:jc w:val="center"/>
      </w:trPr>
      <w:tc>
        <w:tcPr>
          <w:tcW w:w="1774" w:type="pct"/>
          <w:shd w:val="clear" w:color="auto" w:fill="auto"/>
        </w:tcPr>
        <w:p w:rsidR="003605A8" w:rsidRPr="00AD7BF2" w:rsidRDefault="003605A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605A8" w:rsidRPr="00AD7BF2" w:rsidRDefault="003605A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605A8" w:rsidRPr="00D94637" w:rsidRDefault="003605A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605A8" w:rsidRPr="00D94637" w:rsidRDefault="003605A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13822" w:rsidRPr="003605A8" w:rsidRDefault="00B13822" w:rsidP="003605A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22" w:rsidRDefault="00B13822" w:rsidP="00B13822">
      <w:r>
        <w:separator/>
      </w:r>
    </w:p>
  </w:footnote>
  <w:footnote w:type="continuationSeparator" w:id="0">
    <w:p w:rsidR="00B13822" w:rsidRDefault="00B13822" w:rsidP="00B1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29" w:rsidRPr="003605A8" w:rsidRDefault="00481329" w:rsidP="00360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29" w:rsidRPr="003605A8" w:rsidRDefault="00481329" w:rsidP="003605A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29" w:rsidRPr="003605A8" w:rsidRDefault="00481329" w:rsidP="003605A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e55e688-7a4a-49e2-9ef1-b205922f208d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3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7&lt;/text&gt;_x000d__x000a_      &lt;text&gt;RELEX   4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0e session du CONSEIL DE L'UNION EUROPÉENNE 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xml:space=&quot;preserve&quot;&amp;gt;3400&amp;lt;Run BaselineAlignment=&quot;Superscript&quot;&amp;gt;e&amp;lt;/Run&amp;gt; session du CONSEIL DE L'UNION EUROPÉENNE 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le/s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6-22T09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3822"/>
    <w:rsid w:val="00010C1D"/>
    <w:rsid w:val="0009656C"/>
    <w:rsid w:val="00165755"/>
    <w:rsid w:val="00182F2F"/>
    <w:rsid w:val="001C1958"/>
    <w:rsid w:val="00213F1F"/>
    <w:rsid w:val="002A2AE8"/>
    <w:rsid w:val="003605A8"/>
    <w:rsid w:val="003C6E8B"/>
    <w:rsid w:val="00481329"/>
    <w:rsid w:val="005059F1"/>
    <w:rsid w:val="005157F5"/>
    <w:rsid w:val="0063379B"/>
    <w:rsid w:val="006A38C5"/>
    <w:rsid w:val="006C1AD4"/>
    <w:rsid w:val="006D3AE1"/>
    <w:rsid w:val="006E33E2"/>
    <w:rsid w:val="006F4741"/>
    <w:rsid w:val="0075756A"/>
    <w:rsid w:val="00825503"/>
    <w:rsid w:val="008826F8"/>
    <w:rsid w:val="00925763"/>
    <w:rsid w:val="00A469D7"/>
    <w:rsid w:val="00B13822"/>
    <w:rsid w:val="00B32C70"/>
    <w:rsid w:val="00B91580"/>
    <w:rsid w:val="00BE1373"/>
    <w:rsid w:val="00CC77C0"/>
    <w:rsid w:val="00CF5C02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059F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CF5C0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382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1382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1382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13822"/>
  </w:style>
  <w:style w:type="character" w:customStyle="1" w:styleId="PointManual1Char">
    <w:name w:val="Point Manual (1) Char"/>
    <w:link w:val="PointManual1"/>
    <w:rsid w:val="00CC77C0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CC77C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059F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CF5C0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1382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1382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1382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13822"/>
  </w:style>
  <w:style w:type="character" w:customStyle="1" w:styleId="PointManual1Char">
    <w:name w:val="Point Manual (1) Char"/>
    <w:link w:val="PointManual1"/>
    <w:rsid w:val="00CC77C0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CC77C0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4</cp:revision>
  <dcterms:created xsi:type="dcterms:W3CDTF">2015-06-19T17:38:00Z</dcterms:created>
  <dcterms:modified xsi:type="dcterms:W3CDTF">2015-06-19T17:39:00Z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