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B5" w:rsidRPr="00FC4787" w:rsidRDefault="00531046" w:rsidP="00FC478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2c7ee81-20f8-417f-90c3-8cb9cbbf6ede" style="width:568.55pt;height:338.25pt">
            <v:imagedata r:id="rId8" o:title=""/>
          </v:shape>
        </w:pict>
      </w:r>
      <w:bookmarkEnd w:id="0"/>
    </w:p>
    <w:p w:rsidR="00A81BCA" w:rsidRPr="003B0D84" w:rsidRDefault="00A81BCA" w:rsidP="00406890">
      <w:pPr>
        <w:pStyle w:val="PointManual"/>
      </w:pPr>
    </w:p>
    <w:p w:rsidR="00A81BCA" w:rsidRPr="003B0D84" w:rsidRDefault="00A81BCA" w:rsidP="00406890">
      <w:pPr>
        <w:pStyle w:val="PointManual"/>
      </w:pPr>
    </w:p>
    <w:p w:rsidR="00406890" w:rsidRPr="003B0D84" w:rsidRDefault="00DF0590" w:rsidP="00406890">
      <w:pPr>
        <w:pStyle w:val="PointManual"/>
      </w:pPr>
      <w:r w:rsidRPr="003B0D84">
        <w:t>1.</w:t>
      </w:r>
      <w:r w:rsidRPr="003B0D84">
        <w:tab/>
        <w:t>Приемане на предварителния дневен ред</w:t>
      </w:r>
    </w:p>
    <w:p w:rsidR="00406890" w:rsidRPr="003B0D84" w:rsidRDefault="00406890" w:rsidP="00406890">
      <w:pPr>
        <w:pStyle w:val="PointManual"/>
      </w:pPr>
    </w:p>
    <w:p w:rsidR="00406890" w:rsidRPr="003B0D84" w:rsidRDefault="00406890" w:rsidP="00406890">
      <w:pPr>
        <w:pStyle w:val="NormalCentered"/>
        <w:rPr>
          <w:b/>
          <w:bCs/>
          <w:i/>
          <w:iCs/>
          <w:u w:val="single"/>
        </w:rPr>
      </w:pPr>
      <w:r w:rsidRPr="003B0D84">
        <w:rPr>
          <w:b/>
          <w:i/>
          <w:u w:val="single"/>
        </w:rPr>
        <w:t>Обсъждания на законодателни актове</w:t>
      </w:r>
    </w:p>
    <w:p w:rsidR="00406890" w:rsidRPr="003B0D84" w:rsidRDefault="00406890" w:rsidP="00406890">
      <w:pPr>
        <w:pStyle w:val="NormalCentered"/>
        <w:spacing w:before="120"/>
        <w:rPr>
          <w:b/>
          <w:bCs/>
          <w:i/>
          <w:iCs/>
        </w:rPr>
      </w:pPr>
      <w:r w:rsidRPr="003B0D84">
        <w:rPr>
          <w:b/>
          <w:i/>
        </w:rPr>
        <w:t>(открито обсъждане съгласно член 16, параграф 8 от Договора за Европейския съюз)</w:t>
      </w:r>
    </w:p>
    <w:p w:rsidR="000633EB" w:rsidRPr="003B0D84" w:rsidRDefault="000633EB" w:rsidP="00DF0590">
      <w:pPr>
        <w:pStyle w:val="PointManual"/>
      </w:pPr>
    </w:p>
    <w:p w:rsidR="00406890" w:rsidRPr="003B0D84" w:rsidRDefault="00DF0590" w:rsidP="00DF0590">
      <w:pPr>
        <w:pStyle w:val="PointManual"/>
      </w:pPr>
      <w:r w:rsidRPr="003B0D84">
        <w:t>2.</w:t>
      </w:r>
      <w:r w:rsidRPr="003B0D84">
        <w:tab/>
        <w:t>Одобряване на списъка на точки А</w:t>
      </w:r>
    </w:p>
    <w:p w:rsidR="00DF0590" w:rsidRPr="003B0D84" w:rsidRDefault="00DF0590" w:rsidP="00DF0590">
      <w:pPr>
        <w:pStyle w:val="Text3"/>
      </w:pPr>
      <w:r w:rsidRPr="003B0D84">
        <w:t>7122/15 PTS A 24</w:t>
      </w:r>
    </w:p>
    <w:p w:rsidR="00406890" w:rsidRPr="003B0D84" w:rsidRDefault="00406890" w:rsidP="00406890">
      <w:pPr>
        <w:pStyle w:val="PointManual"/>
        <w:spacing w:before="240"/>
      </w:pPr>
    </w:p>
    <w:p w:rsidR="00406890" w:rsidRPr="003B0D84" w:rsidRDefault="00A81BCA" w:rsidP="00406890">
      <w:pPr>
        <w:pStyle w:val="Dash2"/>
        <w:numPr>
          <w:ilvl w:val="0"/>
          <w:numId w:val="0"/>
        </w:numPr>
        <w:ind w:left="1701"/>
      </w:pPr>
      <w:r w:rsidRPr="003B0D84">
        <w:br w:type="page"/>
      </w:r>
    </w:p>
    <w:p w:rsidR="00406890" w:rsidRPr="003B0D84" w:rsidRDefault="00406890" w:rsidP="00406890">
      <w:pPr>
        <w:pStyle w:val="NormalCentered"/>
        <w:rPr>
          <w:b/>
          <w:bCs/>
          <w:i/>
          <w:iCs/>
          <w:u w:val="single"/>
        </w:rPr>
      </w:pPr>
      <w:r w:rsidRPr="003B0D84">
        <w:rPr>
          <w:b/>
          <w:i/>
          <w:u w:val="single"/>
        </w:rPr>
        <w:t>Незаконодателни дейности</w:t>
      </w:r>
    </w:p>
    <w:p w:rsidR="00406890" w:rsidRPr="003B0D84" w:rsidRDefault="00406890" w:rsidP="00406890">
      <w:pPr>
        <w:pStyle w:val="PointManual"/>
      </w:pPr>
    </w:p>
    <w:p w:rsidR="00406890" w:rsidRPr="003B0D84" w:rsidRDefault="00A81BCA" w:rsidP="00406890">
      <w:pPr>
        <w:pStyle w:val="PointManual"/>
      </w:pPr>
      <w:r w:rsidRPr="003B0D84">
        <w:t>3.</w:t>
      </w:r>
      <w:r w:rsidRPr="003B0D84">
        <w:tab/>
        <w:t>Одобряване на списъка на точки А</w:t>
      </w:r>
    </w:p>
    <w:p w:rsidR="00DF0590" w:rsidRPr="003B0D84" w:rsidRDefault="00DF0590" w:rsidP="00DF0590">
      <w:pPr>
        <w:pStyle w:val="Text3"/>
      </w:pPr>
      <w:r w:rsidRPr="003B0D84">
        <w:t>7124/15 PTS A 25</w:t>
      </w:r>
    </w:p>
    <w:p w:rsidR="00406890" w:rsidRPr="003B0D84" w:rsidRDefault="00406890" w:rsidP="00406890">
      <w:pPr>
        <w:pStyle w:val="PointManual"/>
      </w:pPr>
    </w:p>
    <w:p w:rsidR="00406890" w:rsidRPr="003B0D84" w:rsidRDefault="00A81BCA" w:rsidP="00406890">
      <w:pPr>
        <w:pStyle w:val="PointManual"/>
      </w:pPr>
      <w:r w:rsidRPr="003B0D84">
        <w:t>4.</w:t>
      </w:r>
      <w:r w:rsidRPr="003B0D84">
        <w:tab/>
        <w:t>Резолюции, решения и становища, приети от Европейския парламент по време на месечната му сесия в Страсбург на 9—12 февруари 2015 г.</w:t>
      </w:r>
    </w:p>
    <w:p w:rsidR="00DF0590" w:rsidRPr="003B0D84" w:rsidRDefault="00DF0590" w:rsidP="00DF0590">
      <w:pPr>
        <w:pStyle w:val="Text3"/>
      </w:pPr>
      <w:r w:rsidRPr="003B0D84">
        <w:t>6464/15 PE-RE 2</w:t>
      </w:r>
    </w:p>
    <w:p w:rsidR="00406890" w:rsidRPr="003B0D84" w:rsidRDefault="00406890" w:rsidP="00406890">
      <w:pPr>
        <w:pStyle w:val="PointManual"/>
      </w:pPr>
    </w:p>
    <w:p w:rsidR="00406890" w:rsidRPr="003B0D84" w:rsidRDefault="00A81BCA" w:rsidP="00A81BCA">
      <w:pPr>
        <w:pStyle w:val="PointManual"/>
      </w:pPr>
      <w:r w:rsidRPr="003B0D84">
        <w:t>5.</w:t>
      </w:r>
      <w:r w:rsidRPr="003B0D84">
        <w:tab/>
        <w:t>Подготовка за заседанието на Европейския съвет на 19—20 март 2015 г.</w:t>
      </w:r>
    </w:p>
    <w:p w:rsidR="00406890" w:rsidRPr="003B0D84" w:rsidRDefault="00406890" w:rsidP="00406890">
      <w:pPr>
        <w:pStyle w:val="Dash1"/>
      </w:pPr>
      <w:r w:rsidRPr="003B0D84">
        <w:t>Проект за заключения на Съвета</w:t>
      </w:r>
    </w:p>
    <w:p w:rsidR="00DF0590" w:rsidRPr="003B0D84" w:rsidRDefault="00DF0590" w:rsidP="00DF0590">
      <w:pPr>
        <w:pStyle w:val="Text3"/>
      </w:pPr>
      <w:r w:rsidRPr="003B0D84">
        <w:t>5498/15 CO EUR-PREP 4</w:t>
      </w:r>
    </w:p>
    <w:p w:rsidR="00406890" w:rsidRPr="003B0D84" w:rsidRDefault="00406890" w:rsidP="00406890">
      <w:pPr>
        <w:pStyle w:val="PointManual"/>
      </w:pPr>
    </w:p>
    <w:p w:rsidR="00406890" w:rsidRPr="003B0D84" w:rsidRDefault="00A81BCA" w:rsidP="00406890">
      <w:pPr>
        <w:pStyle w:val="PointManual"/>
      </w:pPr>
      <w:r w:rsidRPr="003B0D84">
        <w:t>6.</w:t>
      </w:r>
      <w:r w:rsidRPr="003B0D84">
        <w:tab/>
        <w:t>Европейски семестър 2015 г.</w:t>
      </w:r>
    </w:p>
    <w:p w:rsidR="00A1358A" w:rsidRPr="003B0D84" w:rsidRDefault="00486EFA" w:rsidP="00486EFA">
      <w:pPr>
        <w:pStyle w:val="PointManual1"/>
      </w:pPr>
      <w:r w:rsidRPr="00486EFA">
        <w:t>а)</w:t>
      </w:r>
      <w:r w:rsidRPr="00486EFA">
        <w:tab/>
      </w:r>
      <w:r w:rsidR="00406890" w:rsidRPr="00486EFA">
        <w:t>Обобщаващ</w:t>
      </w:r>
      <w:r w:rsidR="00406890" w:rsidRPr="003B0D84">
        <w:t xml:space="preserve"> доклад</w:t>
      </w:r>
    </w:p>
    <w:p w:rsidR="00DF0590" w:rsidRPr="003B0D84" w:rsidRDefault="00DF0590" w:rsidP="00DF0590">
      <w:pPr>
        <w:pStyle w:val="Text3"/>
      </w:pPr>
      <w:r w:rsidRPr="003B0D84">
        <w:t>6552/15 CO EUR-PREP 11 POLGEN 28 ENV 81 ENER 44 MI 111 RECH 34</w:t>
      </w:r>
    </w:p>
    <w:p w:rsidR="00A1358A" w:rsidRPr="003B0D84" w:rsidRDefault="00DF0590" w:rsidP="00DF0590">
      <w:pPr>
        <w:pStyle w:val="Text5"/>
      </w:pPr>
      <w:r w:rsidRPr="003B0D84">
        <w:t>COMPET 62 IND 25 ECOFIN 134 SOC 103 EDUC 41</w:t>
      </w:r>
    </w:p>
    <w:p w:rsidR="00DF0590" w:rsidRPr="003B0D84" w:rsidRDefault="00DF0590" w:rsidP="00DF0590">
      <w:pPr>
        <w:pStyle w:val="Text5"/>
      </w:pPr>
      <w:r w:rsidRPr="003B0D84">
        <w:t>TELECOM 53 JAI 110 EMPL 51</w:t>
      </w:r>
    </w:p>
    <w:p w:rsidR="00406890" w:rsidRPr="003B0D84" w:rsidRDefault="00406890" w:rsidP="00406890">
      <w:pPr>
        <w:pStyle w:val="Pointabc1"/>
        <w:numPr>
          <w:ilvl w:val="0"/>
          <w:numId w:val="0"/>
        </w:numPr>
        <w:ind w:left="1134"/>
      </w:pPr>
    </w:p>
    <w:p w:rsidR="00406890" w:rsidRPr="003B0D84" w:rsidRDefault="00486EFA" w:rsidP="00486EFA">
      <w:pPr>
        <w:pStyle w:val="PointManual1"/>
      </w:pPr>
      <w:r w:rsidRPr="00486EFA">
        <w:t>б)</w:t>
      </w:r>
      <w:r w:rsidRPr="00486EFA">
        <w:tab/>
      </w:r>
      <w:r w:rsidR="00406890" w:rsidRPr="00486EFA">
        <w:t>Актуализирана</w:t>
      </w:r>
      <w:r w:rsidR="00406890" w:rsidRPr="003B0D84">
        <w:t xml:space="preserve"> пътна карта</w:t>
      </w:r>
    </w:p>
    <w:p w:rsidR="00DF0590" w:rsidRPr="003B0D84" w:rsidRDefault="00DF0590" w:rsidP="00DF0590">
      <w:pPr>
        <w:pStyle w:val="Text3"/>
      </w:pPr>
      <w:r w:rsidRPr="003B0D84">
        <w:t>6543/15 CO EUR-PREP 10 POLGEN 27 ENV 79 ENER 43 MI 110 RECH 33</w:t>
      </w:r>
    </w:p>
    <w:p w:rsidR="00DF0590" w:rsidRPr="003B0D84" w:rsidRDefault="00DF0590" w:rsidP="00DF0590">
      <w:pPr>
        <w:pStyle w:val="Text5"/>
      </w:pPr>
      <w:r w:rsidRPr="003B0D84">
        <w:t>COMPET 61 IN 24 ECOFIN 133 SOC 101 EDUC 39</w:t>
      </w:r>
    </w:p>
    <w:p w:rsidR="00DF0590" w:rsidRPr="003B0D84" w:rsidRDefault="00DF0590" w:rsidP="00DF0590">
      <w:pPr>
        <w:pStyle w:val="Text5"/>
      </w:pPr>
      <w:r w:rsidRPr="003B0D84">
        <w:t>TELECOM 52 JAI 109 EMPL 49</w:t>
      </w:r>
    </w:p>
    <w:p w:rsidR="00406890" w:rsidRPr="003B0D84" w:rsidRDefault="00406890" w:rsidP="00406890">
      <w:pPr>
        <w:pStyle w:val="PointManual"/>
      </w:pPr>
    </w:p>
    <w:p w:rsidR="00406890" w:rsidRPr="003B0D84" w:rsidRDefault="00A81BCA" w:rsidP="00406890">
      <w:pPr>
        <w:pStyle w:val="PointManual"/>
      </w:pPr>
      <w:r w:rsidRPr="003B0D84">
        <w:t>7.</w:t>
      </w:r>
      <w:r w:rsidRPr="003B0D84">
        <w:tab/>
        <w:t>Други въпроси</w:t>
      </w:r>
    </w:p>
    <w:p w:rsidR="00406890" w:rsidRPr="003B0D84" w:rsidRDefault="00406890" w:rsidP="00406890">
      <w:pPr>
        <w:pStyle w:val="PointManual"/>
        <w:rPr>
          <w:b/>
          <w:bCs/>
          <w:color w:val="FF0000"/>
          <w:sz w:val="32"/>
          <w:szCs w:val="32"/>
        </w:rPr>
      </w:pPr>
    </w:p>
    <w:p w:rsidR="00FC4670" w:rsidRPr="00F9434C" w:rsidRDefault="00FC4670" w:rsidP="00A378B5">
      <w:pPr>
        <w:pStyle w:val="FinalLine"/>
      </w:pPr>
    </w:p>
    <w:sectPr w:rsidR="00FC4670" w:rsidRPr="00F9434C" w:rsidSect="00FC4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B5" w:rsidRDefault="00A378B5" w:rsidP="00A378B5">
      <w:r>
        <w:separator/>
      </w:r>
    </w:p>
  </w:endnote>
  <w:endnote w:type="continuationSeparator" w:id="0">
    <w:p w:rsidR="00A378B5" w:rsidRDefault="00A378B5" w:rsidP="00A3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9E" w:rsidRPr="00FC4787" w:rsidRDefault="00B9179E" w:rsidP="00FC4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4787" w:rsidRPr="00D94637" w:rsidTr="00FC47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4787" w:rsidRPr="00D94637" w:rsidRDefault="00FC47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4787" w:rsidRPr="00B310DC" w:rsidTr="00FC47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4787" w:rsidRPr="00AD7BF2" w:rsidRDefault="00FC4787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4787" w:rsidRPr="00AD7BF2" w:rsidRDefault="00FC47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4787" w:rsidRPr="002511D8" w:rsidRDefault="00FC4787" w:rsidP="00D94637">
          <w:pPr>
            <w:pStyle w:val="FooterText"/>
            <w:jc w:val="center"/>
          </w:pPr>
          <w:proofErr w:type="spellStart"/>
          <w:r>
            <w:t>ee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4787" w:rsidRPr="00B310DC" w:rsidRDefault="00FC47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8176C">
            <w:rPr>
              <w:noProof/>
            </w:rPr>
            <w:t>2</w:t>
          </w:r>
          <w:r>
            <w:fldChar w:fldCharType="end"/>
          </w:r>
        </w:p>
      </w:tc>
    </w:tr>
    <w:tr w:rsidR="00FC4787" w:rsidRPr="00D94637" w:rsidTr="00FC4787">
      <w:trPr>
        <w:jc w:val="center"/>
      </w:trPr>
      <w:tc>
        <w:tcPr>
          <w:tcW w:w="1774" w:type="pct"/>
          <w:shd w:val="clear" w:color="auto" w:fill="auto"/>
        </w:tcPr>
        <w:p w:rsidR="00FC4787" w:rsidRPr="00AD7BF2" w:rsidRDefault="00FC47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4787" w:rsidRPr="00AD7BF2" w:rsidRDefault="00FC47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4787" w:rsidRPr="00D94637" w:rsidRDefault="00FC47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4787" w:rsidRPr="00D94637" w:rsidRDefault="00FC47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378B5" w:rsidRPr="00FC4787" w:rsidRDefault="00A378B5" w:rsidP="00FC478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4787" w:rsidRPr="00D94637" w:rsidTr="00FC47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4787" w:rsidRPr="00D94637" w:rsidRDefault="00FC47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4787" w:rsidRPr="00B310DC" w:rsidTr="00FC47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4787" w:rsidRPr="00AD7BF2" w:rsidRDefault="00FC4787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4787" w:rsidRPr="00AD7BF2" w:rsidRDefault="00FC47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4787" w:rsidRPr="002511D8" w:rsidRDefault="00FC4787" w:rsidP="00D94637">
          <w:pPr>
            <w:pStyle w:val="FooterText"/>
            <w:jc w:val="center"/>
          </w:pPr>
          <w:proofErr w:type="spellStart"/>
          <w:r>
            <w:t>ee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4787" w:rsidRPr="00B310DC" w:rsidRDefault="00FC47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8176C">
            <w:rPr>
              <w:noProof/>
            </w:rPr>
            <w:t>1</w:t>
          </w:r>
          <w:r>
            <w:fldChar w:fldCharType="end"/>
          </w:r>
        </w:p>
      </w:tc>
    </w:tr>
    <w:tr w:rsidR="00FC4787" w:rsidRPr="00D94637" w:rsidTr="00FC4787">
      <w:trPr>
        <w:jc w:val="center"/>
      </w:trPr>
      <w:tc>
        <w:tcPr>
          <w:tcW w:w="1774" w:type="pct"/>
          <w:shd w:val="clear" w:color="auto" w:fill="auto"/>
        </w:tcPr>
        <w:p w:rsidR="00FC4787" w:rsidRPr="00AD7BF2" w:rsidRDefault="00FC47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4787" w:rsidRPr="00AD7BF2" w:rsidRDefault="00FC47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4787" w:rsidRPr="00D94637" w:rsidRDefault="00FC47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4787" w:rsidRPr="00D94637" w:rsidRDefault="00FC47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378B5" w:rsidRPr="00FC4787" w:rsidRDefault="00A378B5" w:rsidP="00FC47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B5" w:rsidRDefault="00A378B5" w:rsidP="00A378B5">
      <w:r>
        <w:separator/>
      </w:r>
    </w:p>
  </w:footnote>
  <w:footnote w:type="continuationSeparator" w:id="0">
    <w:p w:rsidR="00A378B5" w:rsidRDefault="00A378B5" w:rsidP="00A3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9E" w:rsidRPr="00FC4787" w:rsidRDefault="00B9179E" w:rsidP="00FC4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9E" w:rsidRPr="00FC4787" w:rsidRDefault="00B9179E" w:rsidP="00FC478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9E" w:rsidRPr="00FC4787" w:rsidRDefault="00B9179E" w:rsidP="00FC478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82c7ee81-20f8-417f-90c3-8cb9cbbf6ed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1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8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e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17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378B5"/>
    <w:rsid w:val="00010C1D"/>
    <w:rsid w:val="000633EB"/>
    <w:rsid w:val="0008176C"/>
    <w:rsid w:val="0009656C"/>
    <w:rsid w:val="0010483F"/>
    <w:rsid w:val="00165755"/>
    <w:rsid w:val="00182F2F"/>
    <w:rsid w:val="002A2AE8"/>
    <w:rsid w:val="003B0D84"/>
    <w:rsid w:val="003C6E8B"/>
    <w:rsid w:val="00406890"/>
    <w:rsid w:val="00486EFA"/>
    <w:rsid w:val="005157F5"/>
    <w:rsid w:val="00531046"/>
    <w:rsid w:val="0063379B"/>
    <w:rsid w:val="006A38C5"/>
    <w:rsid w:val="006C1AD4"/>
    <w:rsid w:val="006E33E2"/>
    <w:rsid w:val="006F4741"/>
    <w:rsid w:val="0075756A"/>
    <w:rsid w:val="00825503"/>
    <w:rsid w:val="0084555C"/>
    <w:rsid w:val="008826F8"/>
    <w:rsid w:val="00990F7D"/>
    <w:rsid w:val="00A1358A"/>
    <w:rsid w:val="00A378B5"/>
    <w:rsid w:val="00A469D7"/>
    <w:rsid w:val="00A81BCA"/>
    <w:rsid w:val="00B9179E"/>
    <w:rsid w:val="00BE1373"/>
    <w:rsid w:val="00D451E4"/>
    <w:rsid w:val="00DF0590"/>
    <w:rsid w:val="00E6446A"/>
    <w:rsid w:val="00F9434C"/>
    <w:rsid w:val="00FC4670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2015-03-13T11:55:00Z</cp:lastPrinted>
  <dcterms:created xsi:type="dcterms:W3CDTF">2015-03-13T15:16:00Z</dcterms:created>
  <dcterms:modified xsi:type="dcterms:W3CDTF">2015-03-13T15:16:00Z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