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6B" w:rsidRPr="00FF5E32" w:rsidRDefault="00563FC8" w:rsidP="00FF5E32">
      <w:pPr>
        <w:pStyle w:val="TechnicalBlock"/>
        <w:ind w:left="-1134" w:right="-1134"/>
      </w:pPr>
      <w:bookmarkStart w:id="0" w:name="DW_BM_COVERPAGE"/>
      <w:bookmarkStart w:id="1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f824a05-e9bc-4982-90f7-31495a32f6e3_0" style="width:568.5pt;height:480pt">
            <v:imagedata r:id="rId8" o:title=""/>
          </v:shape>
        </w:pict>
      </w:r>
      <w:bookmarkEnd w:id="0"/>
      <w:bookmarkEnd w:id="1"/>
    </w:p>
    <w:p w:rsidR="00BA3442" w:rsidRPr="00FF5E32" w:rsidRDefault="00BA3442" w:rsidP="0053706B"/>
    <w:p w:rsidR="00BA3442" w:rsidRPr="00FF5E32" w:rsidRDefault="00BA3442" w:rsidP="0053706B"/>
    <w:p w:rsidR="0053706B" w:rsidRPr="00FF5E32" w:rsidRDefault="0053706B" w:rsidP="0053706B">
      <w:pPr>
        <w:pStyle w:val="PointManual"/>
        <w:spacing w:before="0"/>
      </w:pPr>
      <w:r w:rsidRPr="00FF5E32">
        <w:t>1.</w:t>
      </w:r>
      <w:r w:rsidRPr="00FF5E32">
        <w:tab/>
        <w:t>Приемане на предварителния дневен ред</w:t>
      </w:r>
    </w:p>
    <w:p w:rsidR="0053706B" w:rsidRPr="00FF5E32" w:rsidRDefault="0053706B" w:rsidP="0053706B">
      <w:pPr>
        <w:outlineLvl w:val="0"/>
        <w:rPr>
          <w:b/>
          <w:u w:val="single"/>
        </w:rPr>
      </w:pPr>
    </w:p>
    <w:p w:rsidR="0053706B" w:rsidRPr="00FF5E32" w:rsidRDefault="0053706B" w:rsidP="0053706B">
      <w:pPr>
        <w:outlineLvl w:val="0"/>
        <w:rPr>
          <w:b/>
          <w:u w:val="single"/>
        </w:rPr>
      </w:pPr>
    </w:p>
    <w:p w:rsidR="0053706B" w:rsidRPr="00FF5E32" w:rsidRDefault="0053706B" w:rsidP="0053706B">
      <w:pPr>
        <w:outlineLvl w:val="0"/>
        <w:rPr>
          <w:b/>
          <w:u w:val="single"/>
        </w:rPr>
      </w:pPr>
    </w:p>
    <w:p w:rsidR="0053706B" w:rsidRPr="00FF5E32" w:rsidRDefault="0053706B" w:rsidP="0053706B">
      <w:pPr>
        <w:outlineLvl w:val="0"/>
        <w:rPr>
          <w:b/>
          <w:u w:val="single"/>
        </w:rPr>
      </w:pPr>
      <w:r w:rsidRPr="00FF5E32">
        <w:rPr>
          <w:b/>
          <w:u w:val="single"/>
        </w:rPr>
        <w:t>Обсъждания на законодателни актове</w:t>
      </w:r>
    </w:p>
    <w:p w:rsidR="0053706B" w:rsidRPr="00FF5E32" w:rsidRDefault="0053706B" w:rsidP="0053706B">
      <w:pPr>
        <w:rPr>
          <w:b/>
        </w:rPr>
      </w:pPr>
      <w:r w:rsidRPr="00FF5E32">
        <w:rPr>
          <w:b/>
        </w:rPr>
        <w:t>(открито обсъждане съгласно член 16, параграф 8 от Договора за Европейския съюз)</w:t>
      </w:r>
    </w:p>
    <w:p w:rsidR="0053706B" w:rsidRPr="00FF5E32" w:rsidRDefault="0053706B" w:rsidP="0053706B">
      <w:pPr>
        <w:rPr>
          <w:b/>
          <w:bCs/>
          <w:iCs/>
          <w:szCs w:val="32"/>
          <w:u w:val="single"/>
        </w:rPr>
      </w:pPr>
    </w:p>
    <w:p w:rsidR="0053706B" w:rsidRPr="00FF5E32" w:rsidRDefault="0053706B" w:rsidP="0053706B">
      <w:pPr>
        <w:rPr>
          <w:b/>
          <w:bCs/>
          <w:iCs/>
          <w:szCs w:val="32"/>
          <w:u w:val="single"/>
        </w:rPr>
      </w:pPr>
    </w:p>
    <w:p w:rsidR="0053706B" w:rsidRPr="00FF5E32" w:rsidRDefault="0053706B" w:rsidP="0053706B">
      <w:pPr>
        <w:pStyle w:val="PointManual"/>
        <w:spacing w:before="0"/>
      </w:pPr>
      <w:r w:rsidRPr="00FF5E32">
        <w:t>2.</w:t>
      </w:r>
      <w:r w:rsidRPr="00FF5E32">
        <w:tab/>
        <w:t>(евентуално) Одобряване на списъка на точки А</w:t>
      </w:r>
    </w:p>
    <w:p w:rsidR="0053706B" w:rsidRPr="00FF5E32" w:rsidRDefault="0053706B" w:rsidP="0030257E">
      <w:pPr>
        <w:rPr>
          <w:b/>
          <w:u w:val="single"/>
        </w:rPr>
      </w:pPr>
      <w:r w:rsidRPr="00FF5E32">
        <w:br w:type="page"/>
      </w:r>
    </w:p>
    <w:p w:rsidR="0053706B" w:rsidRPr="00FF5E32" w:rsidRDefault="0053706B" w:rsidP="0053706B">
      <w:pPr>
        <w:rPr>
          <w:b/>
          <w:u w:val="single"/>
        </w:rPr>
      </w:pPr>
      <w:r w:rsidRPr="00FF5E32">
        <w:rPr>
          <w:b/>
          <w:u w:val="single"/>
        </w:rPr>
        <w:t>Незаконодателни дейности</w:t>
      </w:r>
    </w:p>
    <w:p w:rsidR="0053706B" w:rsidRPr="00FF5E32" w:rsidRDefault="0053706B" w:rsidP="0053706B">
      <w:pPr>
        <w:rPr>
          <w:b/>
        </w:rPr>
      </w:pPr>
    </w:p>
    <w:p w:rsidR="0053706B" w:rsidRPr="00FF5E32" w:rsidRDefault="0053706B" w:rsidP="0053706B">
      <w:pPr>
        <w:rPr>
          <w:b/>
        </w:rPr>
      </w:pPr>
    </w:p>
    <w:p w:rsidR="0053706B" w:rsidRPr="00FF5E32" w:rsidRDefault="0053706B" w:rsidP="0053706B">
      <w:pPr>
        <w:pStyle w:val="PointManual"/>
        <w:spacing w:before="0"/>
      </w:pPr>
      <w:r w:rsidRPr="00FF5E32">
        <w:t>3.</w:t>
      </w:r>
      <w:r w:rsidRPr="00FF5E32">
        <w:tab/>
        <w:t>(евентуално) Одобряване на списъка на точки А</w:t>
      </w:r>
    </w:p>
    <w:p w:rsidR="0053706B" w:rsidRPr="00FF5E32" w:rsidRDefault="0053706B" w:rsidP="0053706B">
      <w:pPr>
        <w:rPr>
          <w:b/>
        </w:rPr>
      </w:pPr>
    </w:p>
    <w:p w:rsidR="0053706B" w:rsidRPr="00FF5E32" w:rsidRDefault="0053706B" w:rsidP="0053706B">
      <w:pPr>
        <w:rPr>
          <w:b/>
        </w:rPr>
      </w:pPr>
    </w:p>
    <w:p w:rsidR="0053706B" w:rsidRPr="00FF5E32" w:rsidRDefault="0053706B" w:rsidP="0053706B">
      <w:pPr>
        <w:rPr>
          <w:b/>
        </w:rPr>
      </w:pPr>
    </w:p>
    <w:p w:rsidR="0053706B" w:rsidRPr="00FF5E32" w:rsidRDefault="0053706B" w:rsidP="0053706B">
      <w:pPr>
        <w:pStyle w:val="PointManual"/>
        <w:spacing w:before="0"/>
      </w:pPr>
      <w:r w:rsidRPr="00FF5E32">
        <w:t>4.</w:t>
      </w:r>
      <w:r w:rsidRPr="00FF5E32">
        <w:tab/>
        <w:t>Изпълнение на Стратегията за енергийна сигурност — сигурност на доставките</w:t>
      </w:r>
    </w:p>
    <w:p w:rsidR="0053706B" w:rsidRPr="00FF5E32" w:rsidRDefault="0053706B" w:rsidP="00387468">
      <w:pPr>
        <w:pStyle w:val="Dash1"/>
        <w:numPr>
          <w:ilvl w:val="0"/>
          <w:numId w:val="20"/>
        </w:numPr>
        <w:rPr>
          <w:b/>
        </w:rPr>
      </w:pPr>
      <w:r w:rsidRPr="00FF5E32">
        <w:t>Ориентационен дебат</w:t>
      </w:r>
    </w:p>
    <w:p w:rsidR="0053706B" w:rsidRPr="00FF5E32" w:rsidRDefault="00280E56" w:rsidP="00A36C86">
      <w:pPr>
        <w:pStyle w:val="Text3"/>
      </w:pPr>
      <w:r w:rsidRPr="00FF5E32">
        <w:t>10409/14 ENER 208 ENV 494 CLIMA 61 POLGEN 79</w:t>
      </w:r>
    </w:p>
    <w:p w:rsidR="0053706B" w:rsidRPr="00FF5E32" w:rsidRDefault="0053706B" w:rsidP="0053706B">
      <w:pPr>
        <w:rPr>
          <w:i/>
        </w:rPr>
      </w:pPr>
    </w:p>
    <w:p w:rsidR="005D7B22" w:rsidRPr="00FF5E32" w:rsidRDefault="005D7B22" w:rsidP="0053706B">
      <w:pPr>
        <w:rPr>
          <w:i/>
        </w:rPr>
      </w:pPr>
    </w:p>
    <w:p w:rsidR="0053706B" w:rsidRPr="00FF5E32" w:rsidRDefault="0053706B" w:rsidP="0053706B">
      <w:pPr>
        <w:rPr>
          <w:i/>
        </w:rPr>
      </w:pPr>
    </w:p>
    <w:p w:rsidR="0053706B" w:rsidRPr="00FF5E32" w:rsidRDefault="0053706B" w:rsidP="009E3D99">
      <w:pPr>
        <w:pStyle w:val="PointManual"/>
        <w:spacing w:before="0"/>
      </w:pPr>
      <w:r w:rsidRPr="00FF5E32">
        <w:t>5.</w:t>
      </w:r>
      <w:r w:rsidRPr="00FF5E32">
        <w:tab/>
        <w:t>Проект за заключения на Съвета относно прилагането на енергийния съюз: предоставяне на повече права на потребителите и привличане на инвестиции в енергийния сектор</w:t>
      </w:r>
    </w:p>
    <w:p w:rsidR="0053706B" w:rsidRPr="00FF5E32" w:rsidRDefault="0053706B" w:rsidP="00271708">
      <w:pPr>
        <w:pStyle w:val="Dash1"/>
        <w:rPr>
          <w:b/>
          <w:i/>
          <w:iCs/>
        </w:rPr>
      </w:pPr>
      <w:r w:rsidRPr="00FF5E32">
        <w:t>Приемане</w:t>
      </w:r>
    </w:p>
    <w:p w:rsidR="0053706B" w:rsidRPr="00FF5E32" w:rsidRDefault="0053706B" w:rsidP="0053706B">
      <w:pPr>
        <w:rPr>
          <w:i/>
        </w:rPr>
      </w:pPr>
    </w:p>
    <w:p w:rsidR="0053706B" w:rsidRPr="00FF5E32" w:rsidRDefault="0053706B" w:rsidP="0053706B">
      <w:pPr>
        <w:rPr>
          <w:iCs/>
        </w:rPr>
      </w:pPr>
    </w:p>
    <w:p w:rsidR="0053706B" w:rsidRPr="00FF5E32" w:rsidRDefault="0053706B" w:rsidP="0053706B">
      <w:pPr>
        <w:rPr>
          <w:i/>
        </w:rPr>
      </w:pPr>
    </w:p>
    <w:p w:rsidR="0053706B" w:rsidRPr="00FF5E32" w:rsidRDefault="0053706B" w:rsidP="0053706B">
      <w:pPr>
        <w:rPr>
          <w:b/>
          <w:bCs/>
          <w:u w:val="single"/>
        </w:rPr>
      </w:pPr>
      <w:r w:rsidRPr="00FF5E32">
        <w:rPr>
          <w:b/>
          <w:u w:val="single"/>
        </w:rPr>
        <w:t>Други въпроси</w:t>
      </w:r>
    </w:p>
    <w:p w:rsidR="0053706B" w:rsidRPr="00FF5E32" w:rsidRDefault="0053706B" w:rsidP="0053706B">
      <w:pPr>
        <w:rPr>
          <w:b/>
          <w:bCs/>
          <w:u w:val="single"/>
        </w:rPr>
      </w:pPr>
    </w:p>
    <w:p w:rsidR="0053706B" w:rsidRPr="00FF5E32" w:rsidRDefault="0053706B" w:rsidP="0053706B">
      <w:pPr>
        <w:pStyle w:val="PointDoubleManual"/>
        <w:spacing w:before="0"/>
        <w:rPr>
          <w:b/>
          <w:bCs/>
        </w:rPr>
      </w:pPr>
      <w:r w:rsidRPr="00FF5E32">
        <w:t>6.</w:t>
      </w:r>
      <w:r w:rsidRPr="00FF5E32">
        <w:tab/>
        <w:t>a)</w:t>
      </w:r>
      <w:r w:rsidRPr="00FF5E32">
        <w:tab/>
        <w:t>Външни отношения в областта на енергетиката</w:t>
      </w:r>
    </w:p>
    <w:p w:rsidR="0053706B" w:rsidRPr="00FF5E32" w:rsidRDefault="0053706B" w:rsidP="0053706B">
      <w:pPr>
        <w:pStyle w:val="PointManual2"/>
        <w:rPr>
          <w:b/>
          <w:i/>
        </w:rPr>
      </w:pPr>
      <w:r w:rsidRPr="00FF5E32">
        <w:t>i)</w:t>
      </w:r>
      <w:r w:rsidRPr="00FF5E32">
        <w:tab/>
        <w:t>Тристранни отношения Украйна — Русия — ЕС</w:t>
      </w:r>
    </w:p>
    <w:p w:rsidR="0053706B" w:rsidRPr="00FF5E32" w:rsidRDefault="0053706B" w:rsidP="0053706B">
      <w:pPr>
        <w:pStyle w:val="PointManual2"/>
        <w:rPr>
          <w:b/>
          <w:i/>
        </w:rPr>
      </w:pPr>
      <w:r w:rsidRPr="00FF5E32">
        <w:t>ii)</w:t>
      </w:r>
      <w:r w:rsidRPr="00FF5E32">
        <w:tab/>
        <w:t>Енергийна общност</w:t>
      </w:r>
    </w:p>
    <w:p w:rsidR="0053706B" w:rsidRPr="00FF5E32" w:rsidRDefault="0053706B" w:rsidP="00387468">
      <w:pPr>
        <w:pStyle w:val="Dash2"/>
        <w:numPr>
          <w:ilvl w:val="0"/>
          <w:numId w:val="21"/>
        </w:numPr>
        <w:rPr>
          <w:b/>
        </w:rPr>
      </w:pPr>
      <w:r w:rsidRPr="00FF5E32">
        <w:t>Информация от Комисията</w:t>
      </w:r>
    </w:p>
    <w:p w:rsidR="0053706B" w:rsidRPr="00FF5E32" w:rsidRDefault="0053706B" w:rsidP="0053706B">
      <w:pPr>
        <w:pStyle w:val="PointManual1"/>
        <w:rPr>
          <w:b/>
        </w:rPr>
      </w:pPr>
    </w:p>
    <w:p w:rsidR="00095181" w:rsidRPr="00FF5E32" w:rsidRDefault="00095181" w:rsidP="003626FD">
      <w:pPr>
        <w:pStyle w:val="PointManual1"/>
        <w:rPr>
          <w:bCs/>
        </w:rPr>
      </w:pPr>
      <w:r w:rsidRPr="00FF5E32">
        <w:t>б)</w:t>
      </w:r>
      <w:r w:rsidRPr="00FF5E32">
        <w:tab/>
        <w:t>Резултати от 10-ото пленарно заседание на Европейския форум за ядрена енергия (ENEF) (Прага, 26—27 май 2015 г.)</w:t>
      </w:r>
    </w:p>
    <w:p w:rsidR="00095181" w:rsidRPr="00FF5E32" w:rsidRDefault="00095181" w:rsidP="00095181">
      <w:pPr>
        <w:pStyle w:val="Dash2"/>
        <w:rPr>
          <w:bCs/>
        </w:rPr>
      </w:pPr>
      <w:r w:rsidRPr="00FF5E32">
        <w:t>Информация от делегацията на Чешката република</w:t>
      </w:r>
    </w:p>
    <w:p w:rsidR="00095181" w:rsidRPr="00FF5E32" w:rsidRDefault="00095181" w:rsidP="0053706B">
      <w:pPr>
        <w:pStyle w:val="PointManual1"/>
        <w:rPr>
          <w:b/>
        </w:rPr>
      </w:pPr>
    </w:p>
    <w:p w:rsidR="0053706B" w:rsidRPr="00FF5E32" w:rsidRDefault="009B6FC3" w:rsidP="0030257E">
      <w:pPr>
        <w:pStyle w:val="PointManual1"/>
        <w:rPr>
          <w:b/>
        </w:rPr>
      </w:pPr>
      <w:r w:rsidRPr="00FF5E32">
        <w:t>в)</w:t>
      </w:r>
      <w:r w:rsidRPr="00FF5E32">
        <w:tab/>
        <w:t>Работна програма на предстоящото председателство</w:t>
      </w:r>
    </w:p>
    <w:p w:rsidR="0053706B" w:rsidRPr="00FF5E32" w:rsidRDefault="0053706B" w:rsidP="0053706B">
      <w:pPr>
        <w:pStyle w:val="Dash2"/>
        <w:rPr>
          <w:b/>
        </w:rPr>
      </w:pPr>
      <w:r w:rsidRPr="00FF5E32">
        <w:t>Представяне от делегацията на Люксембург</w:t>
      </w:r>
    </w:p>
    <w:p w:rsidR="0053706B" w:rsidRPr="00FF5E32" w:rsidRDefault="0053706B" w:rsidP="006F140F"/>
    <w:p w:rsidR="006F140F" w:rsidRPr="00FF5E32" w:rsidRDefault="006F140F" w:rsidP="0053706B">
      <w:pPr>
        <w:pStyle w:val="FinalLine"/>
        <w:spacing w:after="360"/>
      </w:pPr>
    </w:p>
    <w:p w:rsidR="006F140F" w:rsidRPr="00FF5E32" w:rsidRDefault="00F2384B" w:rsidP="00F2384B">
      <w:pPr>
        <w:pStyle w:val="NB"/>
      </w:pPr>
      <w:r w:rsidRPr="00FF5E32">
        <w:t>NB:</w:t>
      </w:r>
      <w:r w:rsidRPr="00FF5E32">
        <w:tab/>
        <w:t xml:space="preserve">Моля изпратете до служба „Протокол“ във възможно най-кратък срок списък на делегатите, които ще участват в заседанието, на адрес </w:t>
      </w:r>
      <w:proofErr w:type="spellStart"/>
      <w:r w:rsidRPr="00FF5E32">
        <w:t>protocole</w:t>
      </w:r>
      <w:proofErr w:type="spellEnd"/>
      <w:r w:rsidRPr="00FF5E32">
        <w:t>.</w:t>
      </w:r>
      <w:proofErr w:type="spellStart"/>
      <w:r w:rsidRPr="00FF5E32">
        <w:t>participants@consilium</w:t>
      </w:r>
      <w:proofErr w:type="spellEnd"/>
      <w:r w:rsidRPr="00FF5E32">
        <w:t>.</w:t>
      </w:r>
      <w:proofErr w:type="spellStart"/>
      <w:r w:rsidRPr="00FF5E32">
        <w:t>europa</w:t>
      </w:r>
      <w:proofErr w:type="spellEnd"/>
      <w:r w:rsidRPr="00FF5E32">
        <w:t>.</w:t>
      </w:r>
      <w:proofErr w:type="spellStart"/>
      <w:r w:rsidRPr="00FF5E32">
        <w:t>eu</w:t>
      </w:r>
      <w:proofErr w:type="spellEnd"/>
      <w:r w:rsidRPr="00FF5E32">
        <w:t>.</w:t>
      </w:r>
    </w:p>
    <w:p w:rsidR="00FC4670" w:rsidRPr="00F2384B" w:rsidRDefault="00F2384B" w:rsidP="00F2384B">
      <w:pPr>
        <w:pStyle w:val="NB"/>
      </w:pPr>
      <w:r w:rsidRPr="00FF5E32">
        <w:t>NB:</w:t>
      </w:r>
      <w:r w:rsidRPr="00FF5E32"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F2384B" w:rsidSect="00FF5E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A1C" w:rsidRDefault="002D3A1C" w:rsidP="006F140F">
      <w:r>
        <w:separator/>
      </w:r>
    </w:p>
  </w:endnote>
  <w:endnote w:type="continuationSeparator" w:id="0">
    <w:p w:rsidR="002D3A1C" w:rsidRDefault="002D3A1C" w:rsidP="006F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D42" w:rsidRPr="00FF5E32" w:rsidRDefault="00553D42" w:rsidP="00FF5E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F5E32" w:rsidRPr="00D94637" w:rsidTr="00FF5E3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F5E32" w:rsidRPr="00D94637" w:rsidRDefault="00FF5E3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F5E32" w:rsidRPr="00B310DC" w:rsidTr="00FF5E3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F5E32" w:rsidRPr="00AD7BF2" w:rsidRDefault="00FF5E32" w:rsidP="004F54B2">
          <w:pPr>
            <w:pStyle w:val="FooterText"/>
          </w:pPr>
          <w:r>
            <w:t>CM 2683/15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F5E32" w:rsidRPr="00AD7BF2" w:rsidRDefault="00FF5E3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F5E32" w:rsidRPr="002511D8" w:rsidRDefault="00FF5E32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F5E32" w:rsidRPr="00B310DC" w:rsidRDefault="00FF5E3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63FC8">
            <w:rPr>
              <w:noProof/>
            </w:rPr>
            <w:t>2</w:t>
          </w:r>
          <w:r>
            <w:fldChar w:fldCharType="end"/>
          </w:r>
        </w:p>
      </w:tc>
    </w:tr>
    <w:tr w:rsidR="00FF5E32" w:rsidRPr="00D94637" w:rsidTr="00FF5E32">
      <w:trPr>
        <w:jc w:val="center"/>
      </w:trPr>
      <w:tc>
        <w:tcPr>
          <w:tcW w:w="1774" w:type="pct"/>
          <w:shd w:val="clear" w:color="auto" w:fill="auto"/>
        </w:tcPr>
        <w:p w:rsidR="00FF5E32" w:rsidRPr="00AD7BF2" w:rsidRDefault="00FF5E3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F5E32" w:rsidRPr="00AD7BF2" w:rsidRDefault="00FF5E32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FF5E32" w:rsidRPr="00D94637" w:rsidRDefault="00FF5E3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F5E32" w:rsidRPr="00D94637" w:rsidRDefault="00FF5E3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6F140F" w:rsidRPr="00FF5E32" w:rsidRDefault="006F140F" w:rsidP="00FF5E32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F5E32" w:rsidRPr="00D94637" w:rsidTr="00FF5E3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F5E32" w:rsidRPr="00D94637" w:rsidRDefault="00FF5E3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F5E32" w:rsidRPr="00B310DC" w:rsidTr="00FF5E3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F5E32" w:rsidRPr="00AD7BF2" w:rsidRDefault="00FF5E32" w:rsidP="004F54B2">
          <w:pPr>
            <w:pStyle w:val="FooterText"/>
          </w:pPr>
          <w:r>
            <w:t>CM 2683/15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F5E32" w:rsidRPr="00AD7BF2" w:rsidRDefault="00FF5E3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F5E32" w:rsidRPr="002511D8" w:rsidRDefault="00FF5E32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F5E32" w:rsidRPr="00B310DC" w:rsidRDefault="00FF5E3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63FC8">
            <w:rPr>
              <w:noProof/>
            </w:rPr>
            <w:t>1</w:t>
          </w:r>
          <w:r>
            <w:fldChar w:fldCharType="end"/>
          </w:r>
        </w:p>
      </w:tc>
    </w:tr>
    <w:tr w:rsidR="00FF5E32" w:rsidRPr="00D94637" w:rsidTr="00FF5E32">
      <w:trPr>
        <w:jc w:val="center"/>
      </w:trPr>
      <w:tc>
        <w:tcPr>
          <w:tcW w:w="1774" w:type="pct"/>
          <w:shd w:val="clear" w:color="auto" w:fill="auto"/>
        </w:tcPr>
        <w:p w:rsidR="00FF5E32" w:rsidRPr="00AD7BF2" w:rsidRDefault="00FF5E3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F5E32" w:rsidRPr="00AD7BF2" w:rsidRDefault="00FF5E32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FF5E32" w:rsidRPr="00D94637" w:rsidRDefault="00FF5E3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F5E32" w:rsidRPr="00D94637" w:rsidRDefault="00FF5E3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6F140F" w:rsidRPr="00FF5E32" w:rsidRDefault="006F140F" w:rsidP="00FF5E32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A1C" w:rsidRDefault="002D3A1C" w:rsidP="006F140F">
      <w:r>
        <w:separator/>
      </w:r>
    </w:p>
  </w:footnote>
  <w:footnote w:type="continuationSeparator" w:id="0">
    <w:p w:rsidR="002D3A1C" w:rsidRDefault="002D3A1C" w:rsidP="006F1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D42" w:rsidRPr="00FF5E32" w:rsidRDefault="00553D42" w:rsidP="00FF5E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D42" w:rsidRPr="00FF5E32" w:rsidRDefault="00553D42" w:rsidP="00FF5E32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D42" w:rsidRPr="00FF5E32" w:rsidRDefault="00553D42" w:rsidP="00FF5E32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 w:numId="20">
    <w:abstractNumId w:val="17"/>
    <w:lvlOverride w:ilvl="0">
      <w:startOverride w:val="1"/>
    </w:lvlOverride>
  </w:num>
  <w:num w:numId="21">
    <w:abstractNumId w:val="5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3f824a05-e9bc-4982-90f7-31495a32f6e3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5-22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683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TRANS&lt;/text&gt;_x000d__x000a_      &lt;text&gt;TELECOM&lt;/text&gt;_x000d__x000a_      &lt;text&gt;ENER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3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8;&amp;#1088;&amp;#1072;&amp;#1085;&amp;#1089;&amp;#1087;&amp;#1086;&amp;#1088;&amp;#1090;, &amp;#1090;&amp;#1077;&amp;#1083;&amp;#1077;&amp;#1082;&amp;#1086;&amp;#1084;&amp;#1091;&amp;#1085;&amp;#1080;&amp;#1082;&amp;#1072;&amp;#1094;&amp;#1080;&amp;#1080; &amp;#1080; &amp;#1077;&amp;#1085;&amp;#1077;&amp;#1088;&amp;#1075;&amp;#1077;&amp;#1090;&amp;#1080;&amp;#1082;&amp;#1072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393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/Run&amp;gt;&amp;lt;LineBreak /&amp;gt;(&amp;#1058;&amp;#1088;&amp;#1072;&amp;#1085;&amp;#1089;&amp;#1087;&amp;#1086;&amp;#1088;&amp;#1090;, &amp;#1090;&amp;#1077;&amp;#1083;&amp;#1077;&amp;#1082;&amp;#1086;&amp;#1084;&amp;#1091;&amp;#1085;&amp;#1080;&amp;#1082;&amp;#1072;&amp;#1094;&amp;#1080;&amp;#1080; &amp;#1080; &amp;lt;Run FontWeight=&quot;Bold&quot;&amp;gt;&amp;lt;Run.TextDecorations&amp;gt;&amp;lt;TextDecoration Location=&quot;Underline&quot; /&amp;gt;&amp;lt;/Run.TextDecorations&amp;gt;&amp;#1077;&amp;#1085;&amp;#1077;&amp;#1088;&amp;#1075;&amp;#1077;&amp;#1090;&amp;#1080;&amp;#1082;&amp;#1072;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6-08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6F140F"/>
    <w:rsid w:val="00010C1D"/>
    <w:rsid w:val="00095181"/>
    <w:rsid w:val="0009656C"/>
    <w:rsid w:val="00165755"/>
    <w:rsid w:val="00177488"/>
    <w:rsid w:val="00182F2F"/>
    <w:rsid w:val="001C0B83"/>
    <w:rsid w:val="00213F1F"/>
    <w:rsid w:val="00217490"/>
    <w:rsid w:val="00271708"/>
    <w:rsid w:val="00280E56"/>
    <w:rsid w:val="00293F6F"/>
    <w:rsid w:val="002A2AE8"/>
    <w:rsid w:val="002D3A1C"/>
    <w:rsid w:val="002F0135"/>
    <w:rsid w:val="0030257E"/>
    <w:rsid w:val="00315DB0"/>
    <w:rsid w:val="003626FD"/>
    <w:rsid w:val="00387468"/>
    <w:rsid w:val="003C6E8B"/>
    <w:rsid w:val="0049232D"/>
    <w:rsid w:val="004F4651"/>
    <w:rsid w:val="005157F5"/>
    <w:rsid w:val="0053706B"/>
    <w:rsid w:val="00553D42"/>
    <w:rsid w:val="00563FC8"/>
    <w:rsid w:val="00564D40"/>
    <w:rsid w:val="005D7B22"/>
    <w:rsid w:val="0063379B"/>
    <w:rsid w:val="006A38C5"/>
    <w:rsid w:val="006C1AD4"/>
    <w:rsid w:val="006C3F05"/>
    <w:rsid w:val="006E33E2"/>
    <w:rsid w:val="006F140F"/>
    <w:rsid w:val="006F4741"/>
    <w:rsid w:val="007565B8"/>
    <w:rsid w:val="0075756A"/>
    <w:rsid w:val="00771016"/>
    <w:rsid w:val="007D6E36"/>
    <w:rsid w:val="007F195D"/>
    <w:rsid w:val="00825503"/>
    <w:rsid w:val="008826F8"/>
    <w:rsid w:val="009B6FC3"/>
    <w:rsid w:val="009E29E0"/>
    <w:rsid w:val="009E3D99"/>
    <w:rsid w:val="00A31C4F"/>
    <w:rsid w:val="00A36C86"/>
    <w:rsid w:val="00A469D7"/>
    <w:rsid w:val="00A73214"/>
    <w:rsid w:val="00BA3442"/>
    <w:rsid w:val="00BE1373"/>
    <w:rsid w:val="00BF52E5"/>
    <w:rsid w:val="00C10449"/>
    <w:rsid w:val="00D451E4"/>
    <w:rsid w:val="00F2384B"/>
    <w:rsid w:val="00F45C98"/>
    <w:rsid w:val="00F651E4"/>
    <w:rsid w:val="00FC4670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D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D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D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D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6F140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6F140F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6F140F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6F140F"/>
  </w:style>
  <w:style w:type="character" w:customStyle="1" w:styleId="PointManualChar">
    <w:name w:val="Point Manual Char"/>
    <w:locked/>
    <w:rsid w:val="0053706B"/>
    <w:rPr>
      <w:sz w:val="24"/>
      <w:szCs w:val="24"/>
      <w:lang w:val="bg-BG" w:eastAsia="bg-BG"/>
    </w:rPr>
  </w:style>
  <w:style w:type="character" w:customStyle="1" w:styleId="PointManual1Char">
    <w:name w:val="Point Manual (1) Char"/>
    <w:rsid w:val="0053706B"/>
    <w:rPr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57E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57E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30257E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FF5E32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553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D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D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D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D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D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D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D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6F140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6F140F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6F140F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6F140F"/>
  </w:style>
  <w:style w:type="character" w:customStyle="1" w:styleId="PointManualChar">
    <w:name w:val="Point Manual Char"/>
    <w:locked/>
    <w:rsid w:val="0053706B"/>
    <w:rPr>
      <w:sz w:val="24"/>
      <w:szCs w:val="24"/>
      <w:lang w:val="bg-BG" w:eastAsia="bg-BG"/>
    </w:rPr>
  </w:style>
  <w:style w:type="character" w:customStyle="1" w:styleId="PointManual1Char">
    <w:name w:val="Point Manual (1) Char"/>
    <w:rsid w:val="0053706B"/>
    <w:rPr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57E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57E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30257E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FF5E32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553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D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D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D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194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DOURJANOVA Gergana</dc:creator>
  <cp:lastModifiedBy>DOURJANOVA Gergana</cp:lastModifiedBy>
  <cp:revision>2</cp:revision>
  <cp:lastPrinted>2015-05-22T08:56:00Z</cp:lastPrinted>
  <dcterms:created xsi:type="dcterms:W3CDTF">2015-05-22T13:06:00Z</dcterms:created>
  <dcterms:modified xsi:type="dcterms:W3CDTF">2015-05-22T13:06:00Z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3.5.1, Build 20150428</vt:lpwstr>
  </property>
  <property fmtid="{D5CDD505-2E9C-101B-9397-08002B2CF9AE}" pid="4" name="Last edited using">
    <vt:lpwstr>DocuWrite 3.5.3, Build 20150508</vt:lpwstr>
  </property>
</Properties>
</file>