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6B" w:rsidRPr="00C10449" w:rsidRDefault="00C10449" w:rsidP="00C1044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c9effd1f-e9e6-46c0-b882-67bd3715fb5c_0" style="width:568.5pt;height:480pt">
            <v:imagedata r:id="rId8" o:title=""/>
          </v:shape>
        </w:pict>
      </w:r>
      <w:bookmarkEnd w:id="0"/>
    </w:p>
    <w:p w:rsidR="00BA3442" w:rsidRDefault="00BA3442" w:rsidP="0053706B"/>
    <w:p w:rsidR="00BA3442" w:rsidRDefault="00BA3442" w:rsidP="0053706B"/>
    <w:p w:rsidR="0053706B" w:rsidRDefault="0053706B" w:rsidP="0053706B">
      <w:pPr>
        <w:pStyle w:val="PointManual"/>
        <w:spacing w:before="0"/>
      </w:pPr>
      <w:r>
        <w:t>1.</w:t>
      </w:r>
      <w:r w:rsidRPr="00F15B25">
        <w:tab/>
        <w:t xml:space="preserve">Adoption of the </w:t>
      </w:r>
      <w:r>
        <w:t xml:space="preserve">provisional </w:t>
      </w:r>
      <w:r w:rsidRPr="00F15B25">
        <w:t>agenda</w:t>
      </w:r>
    </w:p>
    <w:p w:rsidR="0053706B" w:rsidRDefault="0053706B" w:rsidP="0053706B">
      <w:pPr>
        <w:outlineLvl w:val="0"/>
        <w:rPr>
          <w:b/>
          <w:u w:val="single"/>
        </w:rPr>
      </w:pPr>
    </w:p>
    <w:p w:rsidR="0053706B" w:rsidRDefault="0053706B" w:rsidP="0053706B">
      <w:pPr>
        <w:outlineLvl w:val="0"/>
        <w:rPr>
          <w:b/>
          <w:u w:val="single"/>
        </w:rPr>
      </w:pPr>
    </w:p>
    <w:p w:rsidR="0053706B" w:rsidRDefault="0053706B" w:rsidP="0053706B">
      <w:pPr>
        <w:outlineLvl w:val="0"/>
        <w:rPr>
          <w:b/>
          <w:u w:val="single"/>
        </w:rPr>
      </w:pPr>
    </w:p>
    <w:p w:rsidR="0053706B" w:rsidRPr="00F15B25" w:rsidRDefault="0053706B" w:rsidP="0053706B">
      <w:pPr>
        <w:outlineLvl w:val="0"/>
        <w:rPr>
          <w:b/>
          <w:u w:val="single"/>
        </w:rPr>
      </w:pPr>
      <w:r w:rsidRPr="00F15B25">
        <w:rPr>
          <w:b/>
          <w:u w:val="single"/>
        </w:rPr>
        <w:t>Legislative deliberations</w:t>
      </w:r>
    </w:p>
    <w:p w:rsidR="0053706B" w:rsidRPr="00241773" w:rsidRDefault="0053706B" w:rsidP="0053706B">
      <w:pPr>
        <w:rPr>
          <w:b/>
        </w:rPr>
      </w:pPr>
      <w:r w:rsidRPr="00241773">
        <w:rPr>
          <w:b/>
        </w:rPr>
        <w:t>(Public deliberation in accordance with Article 16(8) of the Treaty on European Union)</w:t>
      </w:r>
    </w:p>
    <w:p w:rsidR="0053706B" w:rsidRDefault="0053706B" w:rsidP="0053706B">
      <w:pPr>
        <w:rPr>
          <w:b/>
          <w:bCs/>
          <w:iCs/>
          <w:szCs w:val="32"/>
          <w:u w:val="single"/>
        </w:rPr>
      </w:pPr>
    </w:p>
    <w:p w:rsidR="0053706B" w:rsidRDefault="0053706B" w:rsidP="0053706B">
      <w:pPr>
        <w:rPr>
          <w:b/>
          <w:bCs/>
          <w:iCs/>
          <w:szCs w:val="32"/>
          <w:u w:val="single"/>
        </w:rPr>
      </w:pPr>
    </w:p>
    <w:p w:rsidR="0053706B" w:rsidRPr="0053706B" w:rsidRDefault="0053706B" w:rsidP="0053706B">
      <w:pPr>
        <w:pStyle w:val="PointManual"/>
        <w:spacing w:before="0"/>
      </w:pPr>
      <w:r w:rsidRPr="0053706B">
        <w:t>2.</w:t>
      </w:r>
      <w:r w:rsidRPr="0053706B">
        <w:tab/>
        <w:t>(poss.) Approval of the list of "A" items</w:t>
      </w:r>
    </w:p>
    <w:p w:rsidR="0053706B" w:rsidRPr="00352B61" w:rsidRDefault="0053706B" w:rsidP="0030257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3706B" w:rsidRDefault="0053706B" w:rsidP="0053706B">
      <w:pPr>
        <w:rPr>
          <w:b/>
          <w:u w:val="single"/>
        </w:rPr>
      </w:pPr>
      <w:r>
        <w:rPr>
          <w:b/>
          <w:u w:val="single"/>
        </w:rPr>
        <w:t>Non-legislative activities</w:t>
      </w:r>
    </w:p>
    <w:p w:rsidR="0053706B" w:rsidRDefault="0053706B" w:rsidP="0053706B">
      <w:pPr>
        <w:rPr>
          <w:b/>
        </w:rPr>
      </w:pPr>
    </w:p>
    <w:p w:rsidR="0053706B" w:rsidRDefault="0053706B" w:rsidP="0053706B">
      <w:pPr>
        <w:rPr>
          <w:b/>
        </w:rPr>
      </w:pPr>
    </w:p>
    <w:p w:rsidR="0053706B" w:rsidRPr="0053706B" w:rsidRDefault="0053706B" w:rsidP="0053706B">
      <w:pPr>
        <w:pStyle w:val="PointManual"/>
        <w:spacing w:before="0"/>
      </w:pPr>
      <w:r w:rsidRPr="0053706B">
        <w:t>3.</w:t>
      </w:r>
      <w:r w:rsidRPr="0053706B">
        <w:tab/>
        <w:t>(poss.) Approval of the list of "A" items</w:t>
      </w:r>
    </w:p>
    <w:p w:rsidR="0053706B" w:rsidRDefault="0053706B" w:rsidP="0053706B">
      <w:pPr>
        <w:rPr>
          <w:b/>
        </w:rPr>
      </w:pPr>
    </w:p>
    <w:p w:rsidR="0053706B" w:rsidRDefault="0053706B" w:rsidP="0053706B">
      <w:pPr>
        <w:rPr>
          <w:b/>
        </w:rPr>
      </w:pPr>
    </w:p>
    <w:p w:rsidR="0053706B" w:rsidRDefault="0053706B" w:rsidP="0053706B">
      <w:pPr>
        <w:rPr>
          <w:b/>
        </w:rPr>
      </w:pPr>
    </w:p>
    <w:p w:rsidR="0053706B" w:rsidRPr="0053706B" w:rsidRDefault="0053706B" w:rsidP="0053706B">
      <w:pPr>
        <w:pStyle w:val="PointManual"/>
        <w:spacing w:before="0"/>
      </w:pPr>
      <w:r w:rsidRPr="0053706B">
        <w:t>4.</w:t>
      </w:r>
      <w:r w:rsidRPr="0053706B">
        <w:tab/>
        <w:t>Implementation of the Energy Security Strategy - Security of supply</w:t>
      </w:r>
    </w:p>
    <w:p w:rsidR="0053706B" w:rsidRPr="00ED2F06" w:rsidRDefault="0053706B" w:rsidP="00387468">
      <w:pPr>
        <w:pStyle w:val="Dash1"/>
        <w:numPr>
          <w:ilvl w:val="0"/>
          <w:numId w:val="20"/>
        </w:numPr>
        <w:rPr>
          <w:b/>
        </w:rPr>
      </w:pPr>
      <w:r w:rsidRPr="00ED2F06">
        <w:t>Policy debate</w:t>
      </w:r>
    </w:p>
    <w:p w:rsidR="0053706B" w:rsidRPr="006C3F05" w:rsidRDefault="00280E56" w:rsidP="00A36C86">
      <w:pPr>
        <w:pStyle w:val="Text3"/>
      </w:pPr>
      <w:r>
        <w:t>10409/14 ENER 208 ENV 494 CLIMA 61 POLGEN 79</w:t>
      </w:r>
    </w:p>
    <w:p w:rsidR="0053706B" w:rsidRDefault="0053706B" w:rsidP="0053706B">
      <w:pPr>
        <w:rPr>
          <w:i/>
        </w:rPr>
      </w:pPr>
    </w:p>
    <w:p w:rsidR="005D7B22" w:rsidRDefault="005D7B22" w:rsidP="0053706B">
      <w:pPr>
        <w:rPr>
          <w:i/>
        </w:rPr>
      </w:pPr>
    </w:p>
    <w:p w:rsidR="0053706B" w:rsidRDefault="0053706B" w:rsidP="0053706B">
      <w:pPr>
        <w:rPr>
          <w:i/>
        </w:rPr>
      </w:pPr>
    </w:p>
    <w:p w:rsidR="0053706B" w:rsidRPr="0053706B" w:rsidRDefault="0053706B" w:rsidP="009E3D99">
      <w:pPr>
        <w:pStyle w:val="PointManual"/>
        <w:spacing w:before="0"/>
      </w:pPr>
      <w:r w:rsidRPr="0053706B">
        <w:t>5.</w:t>
      </w:r>
      <w:r w:rsidRPr="0053706B">
        <w:tab/>
        <w:t xml:space="preserve">Draft Council conclusions on the </w:t>
      </w:r>
      <w:r w:rsidR="009E3D99">
        <w:t>i</w:t>
      </w:r>
      <w:r w:rsidRPr="0053706B">
        <w:t>mplementation of the Energy Union: empowering consumers and attracting investments</w:t>
      </w:r>
      <w:r w:rsidR="009E3D99">
        <w:t xml:space="preserve"> in the energy sector</w:t>
      </w:r>
    </w:p>
    <w:p w:rsidR="0053706B" w:rsidRDefault="0053706B" w:rsidP="00271708">
      <w:pPr>
        <w:pStyle w:val="Dash1"/>
        <w:rPr>
          <w:b/>
          <w:i/>
          <w:iCs/>
        </w:rPr>
      </w:pPr>
      <w:r w:rsidRPr="00E56476">
        <w:t>Adoption</w:t>
      </w:r>
    </w:p>
    <w:p w:rsidR="0053706B" w:rsidRDefault="0053706B" w:rsidP="0053706B">
      <w:pPr>
        <w:rPr>
          <w:i/>
        </w:rPr>
      </w:pPr>
    </w:p>
    <w:p w:rsidR="0053706B" w:rsidRPr="00271708" w:rsidRDefault="0053706B" w:rsidP="0053706B">
      <w:pPr>
        <w:rPr>
          <w:iCs/>
        </w:rPr>
      </w:pPr>
    </w:p>
    <w:p w:rsidR="0053706B" w:rsidRDefault="0053706B" w:rsidP="0053706B">
      <w:pPr>
        <w:rPr>
          <w:i/>
        </w:rPr>
      </w:pPr>
    </w:p>
    <w:p w:rsidR="0053706B" w:rsidRDefault="0053706B" w:rsidP="0053706B">
      <w:pPr>
        <w:rPr>
          <w:b/>
          <w:bCs/>
          <w:u w:val="single"/>
          <w:lang w:val="en-US"/>
        </w:rPr>
      </w:pPr>
      <w:r w:rsidRPr="00BE07AC">
        <w:rPr>
          <w:b/>
          <w:bCs/>
          <w:u w:val="single"/>
          <w:lang w:val="en-US"/>
        </w:rPr>
        <w:t>Any other business</w:t>
      </w:r>
    </w:p>
    <w:p w:rsidR="0053706B" w:rsidRPr="00BE07AC" w:rsidRDefault="0053706B" w:rsidP="0053706B">
      <w:pPr>
        <w:rPr>
          <w:b/>
          <w:bCs/>
          <w:u w:val="single"/>
          <w:lang w:val="en-US"/>
        </w:rPr>
      </w:pPr>
    </w:p>
    <w:p w:rsidR="0053706B" w:rsidRPr="00402F62" w:rsidRDefault="0053706B" w:rsidP="0053706B">
      <w:pPr>
        <w:pStyle w:val="PointDoubleManual"/>
        <w:spacing w:before="0"/>
        <w:rPr>
          <w:b/>
          <w:bCs/>
        </w:rPr>
      </w:pPr>
      <w:r>
        <w:t>6.</w:t>
      </w:r>
      <w:r>
        <w:tab/>
        <w:t>(a)</w:t>
      </w:r>
      <w:r>
        <w:tab/>
      </w:r>
      <w:r w:rsidRPr="000C0DD6">
        <w:t xml:space="preserve">External </w:t>
      </w:r>
      <w:r>
        <w:t xml:space="preserve">energy </w:t>
      </w:r>
      <w:r w:rsidRPr="000C0DD6">
        <w:t>relations</w:t>
      </w:r>
    </w:p>
    <w:p w:rsidR="0053706B" w:rsidRPr="00142C4E" w:rsidRDefault="0053706B" w:rsidP="0053706B">
      <w:pPr>
        <w:pStyle w:val="PointManual2"/>
        <w:rPr>
          <w:b/>
          <w:i/>
        </w:rPr>
      </w:pPr>
      <w:r>
        <w:t>(i)</w:t>
      </w:r>
      <w:r>
        <w:tab/>
        <w:t>T</w:t>
      </w:r>
      <w:r w:rsidRPr="000A18B5">
        <w:t>rilateral Ukraine-</w:t>
      </w:r>
      <w:r w:rsidRPr="00142C4E">
        <w:t>Russia-EU</w:t>
      </w:r>
    </w:p>
    <w:p w:rsidR="0053706B" w:rsidRDefault="0053706B" w:rsidP="0053706B">
      <w:pPr>
        <w:pStyle w:val="PointManual2"/>
        <w:rPr>
          <w:b/>
          <w:i/>
        </w:rPr>
      </w:pPr>
      <w:r>
        <w:t>(ii)</w:t>
      </w:r>
      <w:r>
        <w:tab/>
        <w:t>Energy Community</w:t>
      </w:r>
    </w:p>
    <w:p w:rsidR="0053706B" w:rsidRDefault="0053706B" w:rsidP="00387468">
      <w:pPr>
        <w:pStyle w:val="Dash2"/>
        <w:numPr>
          <w:ilvl w:val="0"/>
          <w:numId w:val="21"/>
        </w:numPr>
        <w:rPr>
          <w:b/>
        </w:rPr>
      </w:pPr>
      <w:r w:rsidRPr="00402F62">
        <w:t>Information from the Commission</w:t>
      </w:r>
    </w:p>
    <w:p w:rsidR="0053706B" w:rsidRDefault="0053706B" w:rsidP="0053706B">
      <w:pPr>
        <w:pStyle w:val="PointManual1"/>
        <w:rPr>
          <w:b/>
        </w:rPr>
      </w:pPr>
    </w:p>
    <w:p w:rsidR="00095181" w:rsidRPr="004F4651" w:rsidRDefault="00095181" w:rsidP="003626FD">
      <w:pPr>
        <w:pStyle w:val="PointManual1"/>
        <w:rPr>
          <w:bCs/>
        </w:rPr>
      </w:pPr>
      <w:r w:rsidRPr="004F4651">
        <w:rPr>
          <w:bCs/>
        </w:rPr>
        <w:t>(b)</w:t>
      </w:r>
      <w:r w:rsidRPr="004F4651">
        <w:rPr>
          <w:bCs/>
        </w:rPr>
        <w:tab/>
      </w:r>
      <w:r w:rsidR="003626FD" w:rsidRPr="004F4651">
        <w:rPr>
          <w:bCs/>
        </w:rPr>
        <w:t>O</w:t>
      </w:r>
      <w:r w:rsidR="00F651E4" w:rsidRPr="004F4651">
        <w:rPr>
          <w:bCs/>
        </w:rPr>
        <w:t>utcome</w:t>
      </w:r>
      <w:r w:rsidR="00564D40" w:rsidRPr="004F4651">
        <w:rPr>
          <w:bCs/>
        </w:rPr>
        <w:t xml:space="preserve"> of the </w:t>
      </w:r>
      <w:r w:rsidR="00771016" w:rsidRPr="004F4651">
        <w:rPr>
          <w:bCs/>
        </w:rPr>
        <w:t>10th</w:t>
      </w:r>
      <w:r w:rsidRPr="004F4651">
        <w:rPr>
          <w:bCs/>
        </w:rPr>
        <w:t xml:space="preserve"> </w:t>
      </w:r>
      <w:r w:rsidR="00771016" w:rsidRPr="004F4651">
        <w:rPr>
          <w:bCs/>
        </w:rPr>
        <w:t xml:space="preserve">Plenary meeting of the </w:t>
      </w:r>
      <w:r w:rsidRPr="004F4651">
        <w:rPr>
          <w:bCs/>
        </w:rPr>
        <w:t>European Nucle</w:t>
      </w:r>
      <w:r w:rsidR="00771016" w:rsidRPr="004F4651">
        <w:rPr>
          <w:bCs/>
        </w:rPr>
        <w:t>ar Energy Forum (ENEF) (Prague, </w:t>
      </w:r>
      <w:r w:rsidRPr="004F4651">
        <w:rPr>
          <w:bCs/>
        </w:rPr>
        <w:t>26-27 May 2015)</w:t>
      </w:r>
    </w:p>
    <w:p w:rsidR="00095181" w:rsidRPr="004F4651" w:rsidRDefault="00095181" w:rsidP="00095181">
      <w:pPr>
        <w:pStyle w:val="Dash2"/>
        <w:rPr>
          <w:bCs/>
        </w:rPr>
      </w:pPr>
      <w:r w:rsidRPr="004F4651">
        <w:rPr>
          <w:bCs/>
        </w:rPr>
        <w:t>Information from the Czech delegation</w:t>
      </w:r>
    </w:p>
    <w:p w:rsidR="00095181" w:rsidRPr="00402F62" w:rsidRDefault="00095181" w:rsidP="0053706B">
      <w:pPr>
        <w:pStyle w:val="PointManual1"/>
        <w:rPr>
          <w:b/>
        </w:rPr>
      </w:pPr>
    </w:p>
    <w:p w:rsidR="0053706B" w:rsidRDefault="009B6FC3" w:rsidP="0030257E">
      <w:pPr>
        <w:pStyle w:val="PointManual1"/>
        <w:rPr>
          <w:b/>
        </w:rPr>
      </w:pPr>
      <w:r>
        <w:t>(c</w:t>
      </w:r>
      <w:r w:rsidR="0053706B" w:rsidRPr="00316691">
        <w:t>)</w:t>
      </w:r>
      <w:r w:rsidR="0053706B" w:rsidRPr="00E14EE5">
        <w:tab/>
      </w:r>
      <w:r w:rsidR="0053706B">
        <w:t>Work p</w:t>
      </w:r>
      <w:r w:rsidR="0053706B" w:rsidRPr="000C0DD6">
        <w:t>rogramme of the incoming Presidency</w:t>
      </w:r>
    </w:p>
    <w:p w:rsidR="0053706B" w:rsidRPr="00402F62" w:rsidRDefault="0053706B" w:rsidP="0053706B">
      <w:pPr>
        <w:pStyle w:val="Dash2"/>
        <w:rPr>
          <w:b/>
        </w:rPr>
      </w:pPr>
      <w:r>
        <w:t>Presentation by</w:t>
      </w:r>
      <w:r w:rsidRPr="00402F62">
        <w:t xml:space="preserve"> the Luxembourg delegation</w:t>
      </w:r>
    </w:p>
    <w:p w:rsidR="0053706B" w:rsidRDefault="0053706B" w:rsidP="006F140F"/>
    <w:p w:rsidR="006F140F" w:rsidRDefault="006F140F" w:rsidP="0053706B">
      <w:pPr>
        <w:pStyle w:val="FinalLine"/>
        <w:spacing w:after="360"/>
      </w:pPr>
    </w:p>
    <w:p w:rsidR="006F140F" w:rsidRDefault="006F140F" w:rsidP="006F140F">
      <w:pPr>
        <w:pStyle w:val="NB"/>
      </w:pPr>
      <w:r w:rsidRPr="006F140F">
        <w:t>NB:</w:t>
      </w:r>
      <w:r w:rsidRPr="006F140F">
        <w:tab/>
        <w:t>Please send to the Protocol Service a list of your delegates to this meeting as soon as possible at the e-mail address protocole.participants@consilium.europa.eu</w:t>
      </w:r>
    </w:p>
    <w:p w:rsidR="00FC4670" w:rsidRPr="00553D42" w:rsidRDefault="006F140F" w:rsidP="006F140F">
      <w:pPr>
        <w:pStyle w:val="NB"/>
      </w:pPr>
      <w:r w:rsidRPr="006F140F">
        <w:t>NB:</w:t>
      </w:r>
      <w:r w:rsidRPr="006F140F">
        <w:tab/>
        <w:t>Delegates requiring day badges to attend meetings should consult document 14387/1/12 REV 1 on how to obtain them.</w:t>
      </w:r>
    </w:p>
    <w:sectPr w:rsidR="00FC4670" w:rsidRPr="00553D42" w:rsidSect="00C104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1C" w:rsidRDefault="002D3A1C" w:rsidP="006F140F">
      <w:r>
        <w:separator/>
      </w:r>
    </w:p>
  </w:endnote>
  <w:endnote w:type="continuationSeparator" w:id="0">
    <w:p w:rsidR="002D3A1C" w:rsidRDefault="002D3A1C" w:rsidP="006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2" w:rsidRPr="00C10449" w:rsidRDefault="00553D42" w:rsidP="00C10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0449" w:rsidRPr="00D94637" w:rsidTr="00C1044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0449" w:rsidRPr="00D94637" w:rsidRDefault="00C1044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10449" w:rsidRPr="00B310DC" w:rsidTr="00C1044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0449" w:rsidRPr="00AD7BF2" w:rsidRDefault="00C10449" w:rsidP="004F54B2">
          <w:pPr>
            <w:pStyle w:val="FooterText"/>
          </w:pPr>
          <w:r>
            <w:t>CM 2683/15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0449" w:rsidRPr="00AD7BF2" w:rsidRDefault="00C1044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0449" w:rsidRPr="002511D8" w:rsidRDefault="00C1044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0449" w:rsidRPr="00B310DC" w:rsidRDefault="00C1044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10449" w:rsidRPr="00D94637" w:rsidTr="00C10449">
      <w:trPr>
        <w:jc w:val="center"/>
      </w:trPr>
      <w:tc>
        <w:tcPr>
          <w:tcW w:w="1774" w:type="pct"/>
          <w:shd w:val="clear" w:color="auto" w:fill="auto"/>
        </w:tcPr>
        <w:p w:rsidR="00C10449" w:rsidRPr="00AD7BF2" w:rsidRDefault="00C1044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0449" w:rsidRPr="00AD7BF2" w:rsidRDefault="00C1044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10449" w:rsidRPr="00D94637" w:rsidRDefault="00C1044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0449" w:rsidRPr="00D94637" w:rsidRDefault="00C1044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6F140F" w:rsidRPr="00C10449" w:rsidRDefault="006F140F" w:rsidP="00C1044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10449" w:rsidRPr="00D94637" w:rsidTr="00C1044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10449" w:rsidRPr="00D94637" w:rsidRDefault="00C1044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10449" w:rsidRPr="00B310DC" w:rsidTr="00C1044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10449" w:rsidRPr="00AD7BF2" w:rsidRDefault="00C10449" w:rsidP="004F54B2">
          <w:pPr>
            <w:pStyle w:val="FooterText"/>
          </w:pPr>
          <w:r>
            <w:t>CM 2683/15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10449" w:rsidRPr="00AD7BF2" w:rsidRDefault="00C1044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10449" w:rsidRPr="002511D8" w:rsidRDefault="00C1044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10449" w:rsidRPr="00B310DC" w:rsidRDefault="00C1044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10449" w:rsidRPr="00D94637" w:rsidTr="00C10449">
      <w:trPr>
        <w:jc w:val="center"/>
      </w:trPr>
      <w:tc>
        <w:tcPr>
          <w:tcW w:w="1774" w:type="pct"/>
          <w:shd w:val="clear" w:color="auto" w:fill="auto"/>
        </w:tcPr>
        <w:p w:rsidR="00C10449" w:rsidRPr="00AD7BF2" w:rsidRDefault="00C1044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10449" w:rsidRPr="00AD7BF2" w:rsidRDefault="00C1044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10449" w:rsidRPr="00D94637" w:rsidRDefault="00C1044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10449" w:rsidRPr="00D94637" w:rsidRDefault="00C1044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6F140F" w:rsidRPr="00C10449" w:rsidRDefault="006F140F" w:rsidP="00C1044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1C" w:rsidRDefault="002D3A1C" w:rsidP="006F140F">
      <w:r>
        <w:separator/>
      </w:r>
    </w:p>
  </w:footnote>
  <w:footnote w:type="continuationSeparator" w:id="0">
    <w:p w:rsidR="002D3A1C" w:rsidRDefault="002D3A1C" w:rsidP="006F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2" w:rsidRPr="00C10449" w:rsidRDefault="00553D42" w:rsidP="00C10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2" w:rsidRPr="00C10449" w:rsidRDefault="00553D42" w:rsidP="00C1044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42" w:rsidRPr="00C10449" w:rsidRDefault="00553D42" w:rsidP="00C10449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 w:numId="21">
    <w:abstractNumId w:val="5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c9effd1f-e9e6-46c0-b882-67bd3715fb5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5-22&lt;/text&gt;_x000d__x000a_  &lt;/metadata&gt;_x000d__x000a_  &lt;metadata key=&quot;md_Prefix&quot;&gt;_x000d__x000a_    &lt;text&gt;CM&lt;/text&gt;_x000d__x000a_  &lt;/metadata&gt;_x000d__x000a_  &lt;metadata key=&quot;md_DocumentNumber&quot;&gt;_x000d__x000a_    &lt;text&gt;268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&gt;_x000d__x000a_    &lt;text&gt;coreper.1@consilium.europa.eu&lt;/text&gt;_x000d__x000a_  &lt;/metadata&gt;_x000d__x000a_  &lt;metadata key=&quot;md_ContactPhoneFax&quot;&gt;_x000d__x000a_    &lt;text&gt;0032.2.281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3rd meeting of the COUNCIL OF THE EUROPEAN UNION (Transport, Telecommunications and Energy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3rd &amp;lt;/Run&amp;gt;meeting of the COUNCIL OF THE EUROPEAN UNION&amp;lt;LineBreak /&amp;gt;(Transport, Telecommunications and &amp;lt;Run FontWeight=&quot;Bold&quot;&amp;gt;&amp;lt;Run.TextDecorations&amp;gt;&amp;lt;TextDecoration Location=&quot;Underline&quot; /&amp;gt;&amp;lt;/Run.TextDecorations&amp;gt;Energy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6-08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F140F"/>
    <w:rsid w:val="00010C1D"/>
    <w:rsid w:val="00095181"/>
    <w:rsid w:val="0009656C"/>
    <w:rsid w:val="00165755"/>
    <w:rsid w:val="00177488"/>
    <w:rsid w:val="00182F2F"/>
    <w:rsid w:val="001C0B83"/>
    <w:rsid w:val="00213F1F"/>
    <w:rsid w:val="00271708"/>
    <w:rsid w:val="00280E56"/>
    <w:rsid w:val="002A2AE8"/>
    <w:rsid w:val="002D3A1C"/>
    <w:rsid w:val="002F0135"/>
    <w:rsid w:val="0030257E"/>
    <w:rsid w:val="00315DB0"/>
    <w:rsid w:val="003626FD"/>
    <w:rsid w:val="00387468"/>
    <w:rsid w:val="003C6E8B"/>
    <w:rsid w:val="004F4651"/>
    <w:rsid w:val="005157F5"/>
    <w:rsid w:val="0053706B"/>
    <w:rsid w:val="00553D42"/>
    <w:rsid w:val="00564D40"/>
    <w:rsid w:val="005D7B22"/>
    <w:rsid w:val="0063379B"/>
    <w:rsid w:val="006A38C5"/>
    <w:rsid w:val="006C1AD4"/>
    <w:rsid w:val="006C3F05"/>
    <w:rsid w:val="006E33E2"/>
    <w:rsid w:val="006F140F"/>
    <w:rsid w:val="006F4741"/>
    <w:rsid w:val="007565B8"/>
    <w:rsid w:val="0075756A"/>
    <w:rsid w:val="00771016"/>
    <w:rsid w:val="007D6E36"/>
    <w:rsid w:val="007F195D"/>
    <w:rsid w:val="00825503"/>
    <w:rsid w:val="008826F8"/>
    <w:rsid w:val="009B6FC3"/>
    <w:rsid w:val="009E29E0"/>
    <w:rsid w:val="009E3D99"/>
    <w:rsid w:val="00A31C4F"/>
    <w:rsid w:val="00A36C86"/>
    <w:rsid w:val="00A469D7"/>
    <w:rsid w:val="00A73214"/>
    <w:rsid w:val="00BA3442"/>
    <w:rsid w:val="00BE1373"/>
    <w:rsid w:val="00BF52E5"/>
    <w:rsid w:val="00C10449"/>
    <w:rsid w:val="00D451E4"/>
    <w:rsid w:val="00F45C98"/>
    <w:rsid w:val="00F6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en-GB" w:eastAsia="en-US"/>
    </w:rPr>
  </w:style>
  <w:style w:type="character" w:customStyle="1" w:styleId="PointManual1Char">
    <w:name w:val="Point Manual (1) Char"/>
    <w:rsid w:val="0053706B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1044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6F14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6F140F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F140F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6F140F"/>
  </w:style>
  <w:style w:type="character" w:customStyle="1" w:styleId="PointManualChar">
    <w:name w:val="Point Manual Char"/>
    <w:locked/>
    <w:rsid w:val="0053706B"/>
    <w:rPr>
      <w:sz w:val="24"/>
      <w:szCs w:val="24"/>
      <w:lang w:val="en-GB" w:eastAsia="en-US"/>
    </w:rPr>
  </w:style>
  <w:style w:type="character" w:customStyle="1" w:styleId="PointManual1Char">
    <w:name w:val="Point Manual (1) Char"/>
    <w:rsid w:val="0053706B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57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57E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0257E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1044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55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DQC</cp:lastModifiedBy>
  <cp:revision>15</cp:revision>
  <cp:lastPrinted>2015-05-22T08:56:00Z</cp:lastPrinted>
  <dcterms:created xsi:type="dcterms:W3CDTF">2015-05-20T09:01:00Z</dcterms:created>
  <dcterms:modified xsi:type="dcterms:W3CDTF">2015-05-22T09:35:00Z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3.5.1, Build 20150428</vt:lpwstr>
  </property>
  <property fmtid="{D5CDD505-2E9C-101B-9397-08002B2CF9AE}" pid="4" name="Last edited using">
    <vt:lpwstr>DocuWrite 3.5.3, Build 20150508</vt:lpwstr>
  </property>
</Properties>
</file>