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E" w:rsidRPr="0009290E" w:rsidRDefault="0052442C" w:rsidP="0052442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328e23d-8f06-4437-9938-f6f100365d37_1" style="width:568.5pt;height:417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DF511E" w:rsidRPr="0009290E" w:rsidRDefault="00DF511E" w:rsidP="00D14FCA">
      <w:pPr>
        <w:pStyle w:val="EntText"/>
        <w:spacing w:before="480"/>
      </w:pPr>
      <w:r w:rsidRPr="0009290E">
        <w:t>Delegat</w:t>
      </w:r>
      <w:r w:rsidR="00D14FCA" w:rsidRPr="0009290E">
        <w:t>io</w:t>
      </w:r>
      <w:r w:rsidR="00521A2D" w:rsidRPr="0009290E">
        <w:t>ns will find attached the above</w:t>
      </w:r>
      <w:r w:rsidR="00D14FCA" w:rsidRPr="0009290E">
        <w:t>mentioned Opinion</w:t>
      </w:r>
      <w:r w:rsidRPr="0009290E">
        <w:t>.</w:t>
      </w:r>
    </w:p>
    <w:p w:rsidR="00DF511E" w:rsidRPr="0009290E" w:rsidRDefault="00DF511E" w:rsidP="00DF511E">
      <w:pPr>
        <w:pStyle w:val="Lignefinal"/>
      </w:pPr>
    </w:p>
    <w:p w:rsidR="00DF511E" w:rsidRPr="0009290E" w:rsidRDefault="00DF511E" w:rsidP="00D14FCA">
      <w:pPr>
        <w:pStyle w:val="pj"/>
        <w:spacing w:before="120"/>
      </w:pPr>
    </w:p>
    <w:p w:rsidR="00DF511E" w:rsidRPr="0009290E" w:rsidRDefault="00DF511E" w:rsidP="00DF511E">
      <w:pPr>
        <w:sectPr w:rsidR="00DF511E" w:rsidRPr="0009290E" w:rsidSect="005244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09290E" w:rsidRPr="0009290E" w:rsidRDefault="00664065">
      <w:pPr>
        <w:spacing w:after="200" w:line="276" w:lineRule="auto"/>
      </w:pPr>
      <w:r>
        <w:rPr>
          <w:rFonts w:cs="Times New Roman"/>
          <w:noProof/>
          <w:szCs w:val="24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-851535</wp:posOffset>
            </wp:positionV>
            <wp:extent cx="6929755" cy="9756140"/>
            <wp:effectExtent l="0" t="0" r="4445" b="0"/>
            <wp:wrapNone/>
            <wp:docPr id="2" name="Picture 2" descr="Rskr_201415_198_motiverat yttran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kr_201415_198_motiverat yttrande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75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90E" w:rsidRPr="0009290E">
        <w:br w:type="page"/>
      </w:r>
    </w:p>
    <w:p w:rsidR="00521A2D" w:rsidRPr="0009290E" w:rsidRDefault="00664065" w:rsidP="0009290E">
      <w:pPr>
        <w:spacing w:after="200" w:line="276" w:lineRule="auto"/>
      </w:pPr>
      <w:r>
        <w:rPr>
          <w:rFonts w:cs="Times New Roman"/>
          <w:noProof/>
          <w:szCs w:val="24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-1070610</wp:posOffset>
            </wp:positionV>
            <wp:extent cx="6929755" cy="9756140"/>
            <wp:effectExtent l="0" t="0" r="4445" b="0"/>
            <wp:wrapNone/>
            <wp:docPr id="4" name="Picture 4" descr="1415 SkU26 - Bilag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15 SkU26 - Bilaga 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75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1A2D" w:rsidRPr="0009290E" w:rsidSect="0052442C">
      <w:headerReference w:type="default" r:id="rId17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E" w:rsidRDefault="00DF511E" w:rsidP="00DF511E">
      <w:pPr>
        <w:spacing w:line="240" w:lineRule="auto"/>
      </w:pPr>
      <w:r>
        <w:separator/>
      </w:r>
    </w:p>
  </w:endnote>
  <w:endnote w:type="continuationSeparator" w:id="0">
    <w:p w:rsidR="00DF511E" w:rsidRDefault="00DF511E" w:rsidP="00DF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C" w:rsidRPr="0052442C" w:rsidRDefault="0052442C" w:rsidP="005244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2442C" w:rsidRPr="00D94637" w:rsidTr="0052442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2442C" w:rsidRPr="00D94637" w:rsidRDefault="0052442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2442C" w:rsidRPr="00B310DC" w:rsidTr="0052442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2442C" w:rsidRPr="00AD7BF2" w:rsidRDefault="0052442C" w:rsidP="004F54B2">
          <w:pPr>
            <w:pStyle w:val="FooterText"/>
          </w:pPr>
          <w:r>
            <w:t>9128/15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2442C" w:rsidRPr="00AD7BF2" w:rsidRDefault="0052442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2442C" w:rsidRPr="002511D8" w:rsidRDefault="0052442C" w:rsidP="00D94637">
          <w:pPr>
            <w:pStyle w:val="FooterText"/>
            <w:jc w:val="center"/>
          </w:pPr>
          <w:r>
            <w:t>JB/</w:t>
          </w:r>
          <w:proofErr w:type="spellStart"/>
          <w:r>
            <w:t>df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2442C" w:rsidRPr="00B310DC" w:rsidRDefault="0052442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2442C" w:rsidRPr="00D94637" w:rsidTr="0052442C">
      <w:trPr>
        <w:jc w:val="center"/>
      </w:trPr>
      <w:tc>
        <w:tcPr>
          <w:tcW w:w="1774" w:type="pct"/>
          <w:shd w:val="clear" w:color="auto" w:fill="auto"/>
        </w:tcPr>
        <w:p w:rsidR="0052442C" w:rsidRPr="00AD7BF2" w:rsidRDefault="0052442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2442C" w:rsidRPr="00AD7BF2" w:rsidRDefault="0052442C" w:rsidP="00D204D6">
          <w:pPr>
            <w:pStyle w:val="FooterText"/>
            <w:spacing w:before="40"/>
            <w:jc w:val="center"/>
          </w:pPr>
          <w:r>
            <w:t>DG G 2B</w:t>
          </w:r>
        </w:p>
      </w:tc>
      <w:tc>
        <w:tcPr>
          <w:tcW w:w="1147" w:type="pct"/>
          <w:shd w:val="clear" w:color="auto" w:fill="auto"/>
        </w:tcPr>
        <w:p w:rsidR="0052442C" w:rsidRPr="00D94637" w:rsidRDefault="0052442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2442C" w:rsidRPr="00D94637" w:rsidRDefault="0052442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EN/SV</w:t>
          </w:r>
        </w:p>
      </w:tc>
    </w:tr>
    <w:bookmarkEnd w:id="2"/>
  </w:tbl>
  <w:p w:rsidR="00DF511E" w:rsidRPr="0052442C" w:rsidRDefault="00DF511E" w:rsidP="0052442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2442C" w:rsidRPr="00D94637" w:rsidTr="0052442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2442C" w:rsidRPr="00D94637" w:rsidRDefault="0052442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2442C" w:rsidRPr="00B310DC" w:rsidTr="0052442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2442C" w:rsidRPr="00AD7BF2" w:rsidRDefault="0052442C" w:rsidP="004F54B2">
          <w:pPr>
            <w:pStyle w:val="FooterText"/>
          </w:pPr>
          <w:r>
            <w:t>9128/15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2442C" w:rsidRPr="00AD7BF2" w:rsidRDefault="0052442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2442C" w:rsidRPr="002511D8" w:rsidRDefault="0052442C" w:rsidP="00D94637">
          <w:pPr>
            <w:pStyle w:val="FooterText"/>
            <w:jc w:val="center"/>
          </w:pPr>
          <w:r>
            <w:t>JB/</w:t>
          </w:r>
          <w:proofErr w:type="spellStart"/>
          <w:r>
            <w:t>df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2442C" w:rsidRPr="00B310DC" w:rsidRDefault="0052442C" w:rsidP="00D94637">
          <w:pPr>
            <w:pStyle w:val="FooterText"/>
            <w:jc w:val="right"/>
          </w:pPr>
        </w:p>
      </w:tc>
    </w:tr>
    <w:tr w:rsidR="0052442C" w:rsidRPr="00D94637" w:rsidTr="0052442C">
      <w:trPr>
        <w:jc w:val="center"/>
      </w:trPr>
      <w:tc>
        <w:tcPr>
          <w:tcW w:w="1774" w:type="pct"/>
          <w:shd w:val="clear" w:color="auto" w:fill="auto"/>
        </w:tcPr>
        <w:p w:rsidR="0052442C" w:rsidRPr="00AD7BF2" w:rsidRDefault="0052442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2442C" w:rsidRPr="00AD7BF2" w:rsidRDefault="0052442C" w:rsidP="00D204D6">
          <w:pPr>
            <w:pStyle w:val="FooterText"/>
            <w:spacing w:before="40"/>
            <w:jc w:val="center"/>
          </w:pPr>
          <w:r>
            <w:t>DG G 2B</w:t>
          </w:r>
        </w:p>
      </w:tc>
      <w:tc>
        <w:tcPr>
          <w:tcW w:w="1147" w:type="pct"/>
          <w:shd w:val="clear" w:color="auto" w:fill="auto"/>
        </w:tcPr>
        <w:p w:rsidR="0052442C" w:rsidRPr="00D94637" w:rsidRDefault="0052442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2442C" w:rsidRPr="00D94637" w:rsidRDefault="0052442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EN/SV</w:t>
          </w:r>
        </w:p>
      </w:tc>
    </w:tr>
  </w:tbl>
  <w:p w:rsidR="00DF511E" w:rsidRPr="0052442C" w:rsidRDefault="00DF511E" w:rsidP="0052442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E" w:rsidRDefault="00DF511E" w:rsidP="00DF511E">
      <w:pPr>
        <w:spacing w:line="240" w:lineRule="auto"/>
      </w:pPr>
      <w:r>
        <w:separator/>
      </w:r>
    </w:p>
  </w:footnote>
  <w:footnote w:type="continuationSeparator" w:id="0">
    <w:p w:rsidR="00DF511E" w:rsidRDefault="00DF511E" w:rsidP="00DF511E">
      <w:pPr>
        <w:spacing w:line="240" w:lineRule="auto"/>
      </w:pPr>
      <w:r>
        <w:continuationSeparator/>
      </w:r>
    </w:p>
  </w:footnote>
  <w:footnote w:id="1">
    <w:p w:rsidR="0052442C" w:rsidRPr="0052442C" w:rsidRDefault="0052442C">
      <w:pPr>
        <w:pStyle w:val="FootnoteText"/>
      </w:pPr>
      <w:r>
        <w:rPr>
          <w:rStyle w:val="FootnoteReference"/>
        </w:rPr>
        <w:footnoteRef/>
      </w:r>
      <w:r>
        <w:tab/>
      </w:r>
      <w:r w:rsidRPr="0052442C">
        <w:t xml:space="preserve">Translation(s) of the opinion may be available on the </w:t>
      </w:r>
      <w:proofErr w:type="spellStart"/>
      <w:r w:rsidRPr="0052442C">
        <w:t>Interparliamentary</w:t>
      </w:r>
      <w:proofErr w:type="spellEnd"/>
      <w:r w:rsidRPr="0052442C">
        <w:t xml:space="preserve"> EU Information Exchange website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C" w:rsidRPr="0052442C" w:rsidRDefault="0052442C" w:rsidP="005244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C" w:rsidRPr="0052442C" w:rsidRDefault="0052442C" w:rsidP="0052442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C" w:rsidRPr="0052442C" w:rsidRDefault="0052442C" w:rsidP="0052442C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52442C" w:rsidRDefault="00DF511E" w:rsidP="00524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5.3&quot; technicalblockguid=&quot;4328e23d-8f06-4437-9938-f6f100365d37&quot;&gt;_x000d__x000a_  &lt;metadata key=&quot;md_DocumentLanguages&quot;&gt;_x000d__x000a_    &lt;basicdatatypelist&gt;_x000d__x000a_      &lt;language key=&quot;EN&quot; text=&quot;EN&quot; /&gt;_x000d__x000a_      &lt;language key=&quot;SV&quot; text=&quot;SV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1&lt;/text&gt;_x000d__x000a_  &lt;/metadata&gt;_x000d__x000a_  &lt;metadata key=&quot;md_Prefix&quot;&gt;_x000d__x000a_    &lt;text&gt;&lt;/text&gt;_x000d__x000a_  &lt;/metadata&gt;_x000d__x000a_  &lt;metadata key=&quot;md_DocumentNumber&quot;&gt;_x000d__x000a_    &lt;text&gt;912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FISC 48&lt;/text&gt;_x000d__x000a_      &lt;text&gt;INST 172&lt;/text&gt;_x000d__x000a_      &lt;text&gt;PARLNAT 5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68 (CNS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Swedish Parliament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&amp;lt;Run xml:lang=&quot;fr-be&quot;&amp;gt;Swedish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PagePadding=&quot;5,0,5,0&quot; AllowDrop=&quot;True&quot; xmlns=&quot;http://schemas.microsoft.com/winfx/2006/xaml/presentation&quot;&amp;gt;&amp;lt;Paragraph&amp;gt;President of the Council of the European Union&amp;lt;/Paragraph&amp;gt;&amp;lt;/FlowDocument&amp;gt;&lt;/xaml&gt;_x000d__x000a_    &lt;/basicdatatype&gt;_x000d__x000a_  &lt;/metadata&gt;_x000d__x000a_  &lt;metadata key=&quot;md_DateOfReceipt&quot;&gt;_x000d__x000a_    &lt;text&gt;2015-05-21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ST 7374/15, COM(2015) 135 final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COUNCIL DIRECTIVE amending Directive 2011/16/EU as regards mandatory automatic exchange of information in the field of taxation [doc. 7374/15 FISC 25 - COM(2015) 135 final] - Opinion on the application of the Principles of Subsidiarity and Proportionality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xml:lang=&quot;fr-be&quot;&amp;gt;Proposal for a COUNCIL DIRECTIVE amending Directive 2011/16/EU as regards mandatory automatic exchange of information in the field of taxation&amp;lt;/Run&amp;gt;&amp;lt;/Paragraph&amp;gt;&amp;lt;Paragraph FontFamily=&quot;Georgia&quot; NumberSubstitution.CultureSource=&quot;Text&quot;&amp;gt;&amp;lt;Run FontFamily=&quot;Times New Roman&quot; xml:space=&quot;preserve&quot;&amp;gt;[doc. &amp;lt;/Run&amp;gt;&amp;lt;Run FontFamily=&quot;Times New Roman&quot; xml:lang=&quot;fr-be&quot;&amp;gt;7374&amp;lt;/Run&amp;gt;&amp;lt;Run FontFamily=&quot;Times New Roman&quot; xml:space=&quot;preserve&quot;&amp;gt;/15 &amp;lt;/Run&amp;gt;&amp;lt;Run FontFamily=&quot;Times New Roman&quot; xml:lang=&quot;fr-be&quot; xml:space=&quot;preserve&quot;&amp;gt;FISC 25 &amp;lt;/Run&amp;gt;&amp;lt;Run FontFamily=&quot;Times New Roman&quot;&amp;gt;- COM(2015) 1&amp;lt;/Run&amp;gt;&amp;lt;Run FontFamily=&quot;Times New Roman&quot; xml:lang=&quot;fr-be&quot;&amp;gt;35&amp;lt;/Run&amp;gt;&amp;lt;Run FontFamily=&quot;Times New Roman&quot; xml:space=&quot;preserve&quot;&amp;gt; final]&amp;lt;/Run&amp;gt;&amp;lt;/Paragraph&amp;gt;&amp;lt;Paragraph FontFamily=&quot;Georgia&quot; NumberSubstitution.CultureSource=&quot;Text&quot;&amp;gt;&amp;lt;Run FontFamily=&quot;Times New Roman&quot; FontStyle=&quot;Italic&quot;&amp;gt;- 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 FontStyle=&quot;Italic&quot;&amp;gt;1&amp;lt;/Run&amp;gt;&amp;lt;/Hyperlink&amp;gt;&amp;lt;Run FontFamily=&quot;Times New Roman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G 2B&lt;/text&gt;_x000d__x000a_  &lt;/metadata&gt;_x000d__x000a_  &lt;metadata key=&quot;md_Initials&quot;&gt;_x000d__x000a_    &lt;text&gt;JB/d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DF511E"/>
    <w:rsid w:val="00064D32"/>
    <w:rsid w:val="0009290E"/>
    <w:rsid w:val="000E2E17"/>
    <w:rsid w:val="0015184D"/>
    <w:rsid w:val="0028023D"/>
    <w:rsid w:val="00293384"/>
    <w:rsid w:val="002E650F"/>
    <w:rsid w:val="00361A8D"/>
    <w:rsid w:val="00452C05"/>
    <w:rsid w:val="004818B6"/>
    <w:rsid w:val="004A64C6"/>
    <w:rsid w:val="00521A2D"/>
    <w:rsid w:val="0052442C"/>
    <w:rsid w:val="00563143"/>
    <w:rsid w:val="0058237F"/>
    <w:rsid w:val="00664065"/>
    <w:rsid w:val="006805F7"/>
    <w:rsid w:val="006C4935"/>
    <w:rsid w:val="00761242"/>
    <w:rsid w:val="00782A27"/>
    <w:rsid w:val="0085437F"/>
    <w:rsid w:val="00877662"/>
    <w:rsid w:val="00882EC5"/>
    <w:rsid w:val="00886E0D"/>
    <w:rsid w:val="008A0A1C"/>
    <w:rsid w:val="008F6F21"/>
    <w:rsid w:val="009D7058"/>
    <w:rsid w:val="00A7444A"/>
    <w:rsid w:val="00BC2C00"/>
    <w:rsid w:val="00CA68D3"/>
    <w:rsid w:val="00CF36E4"/>
    <w:rsid w:val="00D14FCA"/>
    <w:rsid w:val="00DF511E"/>
    <w:rsid w:val="00EA5A8F"/>
    <w:rsid w:val="00EC2AED"/>
    <w:rsid w:val="00F02314"/>
    <w:rsid w:val="00F367AB"/>
    <w:rsid w:val="00F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  <w:lang w:val="en-US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  <w:lang w:val="en-US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  <w:lang w:val="en-US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  <w:lang w:val="en-US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  <w:lang w:val="en-US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  <w:lang w:val="en-US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FD77-29F5-46D2-BA7C-6F1BAC92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HEGEDUS Aniko</dc:creator>
  <cp:lastModifiedBy>FALCONER Dorothy</cp:lastModifiedBy>
  <cp:revision>5</cp:revision>
  <cp:lastPrinted>2015-05-22T06:41:00Z</cp:lastPrinted>
  <dcterms:created xsi:type="dcterms:W3CDTF">2015-05-21T12:50:00Z</dcterms:created>
  <dcterms:modified xsi:type="dcterms:W3CDTF">2015-05-22T06:41:00Z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3.4.4, Build 20150227</vt:lpwstr>
  </property>
  <property fmtid="{D5CDD505-2E9C-101B-9397-08002B2CF9AE}" pid="3" name="Last edited using">
    <vt:lpwstr>DocuWrite 3.4.4, Build 20150227</vt:lpwstr>
  </property>
</Properties>
</file>