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264"/>
        <w:gridCol w:w="1563"/>
        <w:gridCol w:w="141"/>
        <w:gridCol w:w="3972"/>
      </w:tblGrid>
      <w:tr w:rsidR="00092472" w:rsidTr="005C4936">
        <w:trPr>
          <w:cantSplit/>
          <w:trHeight w:hRule="exact" w:val="1644"/>
        </w:trPr>
        <w:tc>
          <w:tcPr>
            <w:tcW w:w="1705" w:type="dxa"/>
            <w:vAlign w:val="bottom"/>
            <w:hideMark/>
          </w:tcPr>
          <w:p w:rsidR="00092472" w:rsidRDefault="00896CFD" w:rsidP="00C351CC">
            <w:pPr>
              <w:pStyle w:val="EntInstit"/>
              <w:tabs>
                <w:tab w:val="left" w:pos="851"/>
                <w:tab w:val="left" w:pos="1857"/>
                <w:tab w:val="left" w:pos="2659"/>
              </w:tabs>
              <w:ind w:right="-284"/>
              <w:jc w:val="left"/>
              <w:rPr>
                <w:rFonts w:ascii="Arial" w:hAnsi="Arial"/>
                <w:sz w:val="23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0" type="#_x0000_t75" style="position:absolute;margin-left:.3pt;margin-top:2.85pt;width:85.5pt;height:70.5pt;z-index:251658752;mso-position-vertical-relative:page">
                  <v:imagedata r:id="rId9" o:title="New-Logo-CropResizeMarginRightAndBottomWhiteBackground (2)"/>
                  <w10:wrap type="topAndBottom" anchory="page"/>
                </v:shape>
              </w:pict>
            </w:r>
          </w:p>
        </w:tc>
        <w:tc>
          <w:tcPr>
            <w:tcW w:w="3827" w:type="dxa"/>
            <w:gridSpan w:val="2"/>
            <w:vAlign w:val="bottom"/>
          </w:tcPr>
          <w:p w:rsidR="00433010" w:rsidRDefault="00433010" w:rsidP="00C351CC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bookmarkStart w:id="0" w:name="Entete"/>
            <w:bookmarkEnd w:id="0"/>
            <w:r>
              <w:rPr>
                <w:rFonts w:ascii="Arial" w:hAnsi="Arial"/>
                <w:color w:val="4D4D4D"/>
                <w:sz w:val="23"/>
              </w:rPr>
              <w:t>Council of the</w:t>
            </w:r>
          </w:p>
          <w:p w:rsidR="00092472" w:rsidRPr="00D641B3" w:rsidRDefault="00433010" w:rsidP="00C351CC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r>
              <w:rPr>
                <w:rFonts w:ascii="Arial" w:hAnsi="Arial"/>
                <w:color w:val="4D4D4D"/>
                <w:sz w:val="23"/>
              </w:rPr>
              <w:t>European Union</w:t>
            </w:r>
          </w:p>
          <w:p w:rsidR="00092472" w:rsidRPr="00D641B3" w:rsidRDefault="00092472" w:rsidP="0022250D">
            <w:pPr>
              <w:pStyle w:val="EntInstit"/>
              <w:spacing w:line="192" w:lineRule="auto"/>
              <w:jc w:val="left"/>
              <w:rPr>
                <w:rFonts w:ascii="Arial" w:hAnsi="Arial"/>
                <w:color w:val="4D4D4D"/>
                <w:sz w:val="23"/>
              </w:rPr>
            </w:pPr>
          </w:p>
        </w:tc>
        <w:tc>
          <w:tcPr>
            <w:tcW w:w="141" w:type="dxa"/>
            <w:vAlign w:val="bottom"/>
          </w:tcPr>
          <w:p w:rsidR="00092472" w:rsidRDefault="00092472" w:rsidP="00C351CC">
            <w:pPr>
              <w:pStyle w:val="EntInstit"/>
              <w:jc w:val="left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C86DDC" w:rsidRDefault="00C86DDC" w:rsidP="005C4936">
            <w:pPr>
              <w:pStyle w:val="EntInstit"/>
              <w:spacing w:line="192" w:lineRule="auto"/>
              <w:jc w:val="left"/>
              <w:rPr>
                <w:rFonts w:ascii="Arial" w:hAnsi="Arial"/>
                <w:sz w:val="23"/>
              </w:rPr>
            </w:pPr>
          </w:p>
        </w:tc>
      </w:tr>
      <w:tr w:rsidR="00FB16BD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3969" w:type="dxa"/>
            <w:gridSpan w:val="2"/>
          </w:tcPr>
          <w:p w:rsidR="00FB16BD" w:rsidRPr="00D3163B" w:rsidRDefault="00FB16BD" w:rsidP="00B112C8">
            <w:pPr>
              <w:pStyle w:val="EntRefer"/>
              <w:jc w:val="right"/>
              <w:rPr>
                <w:rFonts w:ascii="Arial" w:hAnsi="Arial"/>
                <w:color w:val="001718"/>
                <w:sz w:val="23"/>
              </w:rPr>
            </w:pPr>
          </w:p>
        </w:tc>
        <w:tc>
          <w:tcPr>
            <w:tcW w:w="1704" w:type="dxa"/>
            <w:gridSpan w:val="2"/>
          </w:tcPr>
          <w:p w:rsidR="00FB16BD" w:rsidRPr="00D3163B" w:rsidRDefault="00FB16BD" w:rsidP="00B112C8">
            <w:pPr>
              <w:pStyle w:val="EntRefer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FB16BD" w:rsidRDefault="00433010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1" w:name="Lieu"/>
            <w:bookmarkEnd w:id="1"/>
            <w:r>
              <w:rPr>
                <w:rFonts w:ascii="Arial" w:hAnsi="Arial"/>
                <w:sz w:val="23"/>
              </w:rPr>
              <w:t>Brussels,</w:t>
            </w:r>
            <w:r w:rsidR="00FB16BD">
              <w:rPr>
                <w:rFonts w:ascii="Arial" w:hAnsi="Arial"/>
                <w:sz w:val="23"/>
              </w:rPr>
              <w:t xml:space="preserve"> </w:t>
            </w:r>
            <w:bookmarkStart w:id="2" w:name="Date"/>
            <w:bookmarkEnd w:id="2"/>
            <w:r>
              <w:rPr>
                <w:rFonts w:ascii="Arial" w:hAnsi="Arial"/>
                <w:sz w:val="23"/>
              </w:rPr>
              <w:t>21 May 2015</w:t>
            </w:r>
          </w:p>
          <w:p w:rsidR="00FB16BD" w:rsidRPr="00D3163B" w:rsidRDefault="00FB16BD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3" w:name="LangueOrig"/>
            <w:bookmarkEnd w:id="3"/>
          </w:p>
        </w:tc>
      </w:tr>
      <w:tr w:rsidR="00AA3A04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3969" w:type="dxa"/>
            <w:gridSpan w:val="2"/>
          </w:tcPr>
          <w:p w:rsidR="00AA3A04" w:rsidRPr="00D3163B" w:rsidRDefault="00AA3A04" w:rsidP="00B112C8">
            <w:pPr>
              <w:pStyle w:val="EntRefer"/>
              <w:jc w:val="right"/>
              <w:rPr>
                <w:rFonts w:ascii="Arial" w:hAnsi="Arial"/>
                <w:color w:val="001718"/>
                <w:sz w:val="23"/>
              </w:rPr>
            </w:pPr>
          </w:p>
        </w:tc>
        <w:tc>
          <w:tcPr>
            <w:tcW w:w="1704" w:type="dxa"/>
            <w:gridSpan w:val="2"/>
          </w:tcPr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  <w:r w:rsidRPr="00D3163B">
              <w:rPr>
                <w:rFonts w:ascii="Arial" w:hAnsi="Arial"/>
                <w:sz w:val="23"/>
              </w:rPr>
              <w:t xml:space="preserve"> </w:t>
            </w:r>
          </w:p>
        </w:tc>
      </w:tr>
      <w:tr w:rsidR="00AA3A04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1480"/>
        </w:trPr>
        <w:tc>
          <w:tcPr>
            <w:tcW w:w="3969" w:type="dxa"/>
            <w:gridSpan w:val="2"/>
            <w:vAlign w:val="center"/>
          </w:tcPr>
          <w:p w:rsidR="00433010" w:rsidRDefault="00433010" w:rsidP="00433010">
            <w:pPr>
              <w:pStyle w:val="EntRefer"/>
              <w:pBdr>
                <w:top w:val="double" w:sz="4" w:space="4" w:color="auto"/>
                <w:left w:val="double" w:sz="4" w:space="0" w:color="auto"/>
                <w:bottom w:val="double" w:sz="4" w:space="4" w:color="auto"/>
                <w:right w:val="double" w:sz="4" w:space="0" w:color="auto"/>
              </w:pBdr>
              <w:jc w:val="center"/>
              <w:rPr>
                <w:rFonts w:ascii="Arial" w:hAnsi="Arial"/>
                <w:sz w:val="23"/>
              </w:rPr>
            </w:pPr>
            <w:bookmarkStart w:id="4" w:name="DossierInterInst"/>
            <w:bookmarkEnd w:id="4"/>
            <w:r>
              <w:rPr>
                <w:rFonts w:ascii="Arial" w:hAnsi="Arial"/>
                <w:sz w:val="23"/>
              </w:rPr>
              <w:t>Interinstitutional File:</w:t>
            </w:r>
          </w:p>
          <w:p w:rsidR="00AA3A04" w:rsidRPr="00D3163B" w:rsidRDefault="00433010" w:rsidP="00433010">
            <w:pPr>
              <w:pStyle w:val="EntRefer"/>
              <w:pBdr>
                <w:top w:val="double" w:sz="4" w:space="4" w:color="auto"/>
                <w:left w:val="double" w:sz="4" w:space="0" w:color="auto"/>
                <w:bottom w:val="double" w:sz="4" w:space="4" w:color="auto"/>
                <w:right w:val="double" w:sz="4" w:space="0" w:color="auto"/>
              </w:pBdr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2015/0051 (NLE)</w:t>
            </w:r>
          </w:p>
        </w:tc>
        <w:tc>
          <w:tcPr>
            <w:tcW w:w="1704" w:type="dxa"/>
            <w:gridSpan w:val="2"/>
            <w:vAlign w:val="center"/>
          </w:tcPr>
          <w:p w:rsidR="00AA3A04" w:rsidRPr="00D3163B" w:rsidRDefault="00AA3A04" w:rsidP="00B112C8">
            <w:pPr>
              <w:spacing w:line="240" w:lineRule="auto"/>
              <w:rPr>
                <w:rFonts w:ascii="Arial" w:hAnsi="Arial"/>
                <w:b/>
                <w:sz w:val="23"/>
              </w:rPr>
            </w:pPr>
          </w:p>
        </w:tc>
        <w:tc>
          <w:tcPr>
            <w:tcW w:w="3972" w:type="dxa"/>
          </w:tcPr>
          <w:p w:rsidR="00AA3A04" w:rsidRPr="00D3163B" w:rsidRDefault="00433010" w:rsidP="003D619F">
            <w:pPr>
              <w:pStyle w:val="EntRefer"/>
              <w:rPr>
                <w:rFonts w:ascii="Arial" w:hAnsi="Arial"/>
                <w:sz w:val="23"/>
              </w:rPr>
            </w:pPr>
            <w:bookmarkStart w:id="5" w:name="Cote"/>
            <w:bookmarkEnd w:id="5"/>
            <w:r>
              <w:rPr>
                <w:rFonts w:ascii="Arial" w:hAnsi="Arial"/>
                <w:sz w:val="23"/>
              </w:rPr>
              <w:t>9127/15</w:t>
            </w:r>
            <w:bookmarkStart w:id="6" w:name="CoteRev"/>
            <w:bookmarkStart w:id="7" w:name="CoteSec"/>
            <w:bookmarkEnd w:id="6"/>
            <w:bookmarkEnd w:id="7"/>
          </w:p>
        </w:tc>
      </w:tr>
      <w:tr w:rsidR="00AA3A04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1000"/>
        </w:trPr>
        <w:tc>
          <w:tcPr>
            <w:tcW w:w="3969" w:type="dxa"/>
            <w:gridSpan w:val="2"/>
            <w:vAlign w:val="center"/>
          </w:tcPr>
          <w:p w:rsidR="00AA3A04" w:rsidRPr="00D3163B" w:rsidRDefault="00AA3A04" w:rsidP="00B112C8">
            <w:pPr>
              <w:pStyle w:val="EntRefer"/>
              <w:jc w:val="center"/>
              <w:rPr>
                <w:rFonts w:ascii="Arial" w:hAnsi="Arial"/>
                <w:sz w:val="23"/>
              </w:rPr>
            </w:pPr>
            <w:bookmarkStart w:id="8" w:name="SousEmbargo"/>
            <w:bookmarkEnd w:id="8"/>
          </w:p>
        </w:tc>
        <w:tc>
          <w:tcPr>
            <w:tcW w:w="1704" w:type="dxa"/>
            <w:gridSpan w:val="2"/>
            <w:vAlign w:val="center"/>
          </w:tcPr>
          <w:p w:rsidR="00AA3A04" w:rsidRPr="00D3163B" w:rsidRDefault="00AA3A04" w:rsidP="00B112C8">
            <w:pPr>
              <w:spacing w:line="240" w:lineRule="auto"/>
              <w:rPr>
                <w:rFonts w:ascii="Arial" w:hAnsi="Arial"/>
                <w:b/>
                <w:sz w:val="23"/>
              </w:rPr>
            </w:pPr>
          </w:p>
        </w:tc>
        <w:tc>
          <w:tcPr>
            <w:tcW w:w="3972" w:type="dxa"/>
          </w:tcPr>
          <w:p w:rsidR="00AA3A04" w:rsidRDefault="00E02B85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9" w:name="CoteMat"/>
            <w:bookmarkEnd w:id="9"/>
            <w:r>
              <w:rPr>
                <w:rFonts w:ascii="Arial" w:hAnsi="Arial"/>
                <w:sz w:val="23"/>
              </w:rPr>
              <w:t>SOC 338</w:t>
            </w:r>
          </w:p>
          <w:p w:rsidR="00E02B85" w:rsidRDefault="00E02B85" w:rsidP="00B112C8">
            <w:pPr>
              <w:pStyle w:val="EntRef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EMPL 212</w:t>
            </w:r>
          </w:p>
          <w:p w:rsidR="00E02B85" w:rsidRDefault="00E02B85" w:rsidP="00B112C8">
            <w:pPr>
              <w:pStyle w:val="EntRef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ECOFIN 375</w:t>
            </w:r>
          </w:p>
          <w:p w:rsidR="00E02B85" w:rsidRDefault="00E02B85" w:rsidP="00B112C8">
            <w:pPr>
              <w:pStyle w:val="EntRef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EDUC 156</w:t>
            </w:r>
          </w:p>
          <w:p w:rsidR="00E02B85" w:rsidRDefault="00E02B85" w:rsidP="00B112C8">
            <w:pPr>
              <w:pStyle w:val="EntRef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JEUN 42</w:t>
            </w:r>
          </w:p>
          <w:p w:rsidR="00E02B85" w:rsidRPr="00E02B85" w:rsidRDefault="00E02B85" w:rsidP="00B112C8">
            <w:pPr>
              <w:pStyle w:val="EntRefer"/>
              <w:rPr>
                <w:rFonts w:ascii="Arial" w:hAnsi="Arial"/>
                <w:sz w:val="23"/>
                <w:lang w:val="de-DE"/>
              </w:rPr>
            </w:pPr>
            <w:r w:rsidRPr="00E02B85">
              <w:rPr>
                <w:rFonts w:ascii="Arial" w:hAnsi="Arial"/>
                <w:sz w:val="23"/>
                <w:lang w:val="de-DE"/>
              </w:rPr>
              <w:t>POLGEN 81</w:t>
            </w:r>
          </w:p>
          <w:p w:rsidR="00E02B85" w:rsidRPr="00E02B85" w:rsidRDefault="00E02B85" w:rsidP="00B112C8">
            <w:pPr>
              <w:pStyle w:val="EntRefer"/>
              <w:rPr>
                <w:rFonts w:ascii="Arial" w:hAnsi="Arial"/>
                <w:sz w:val="23"/>
                <w:lang w:val="de-DE"/>
              </w:rPr>
            </w:pPr>
            <w:r w:rsidRPr="00E02B85">
              <w:rPr>
                <w:rFonts w:ascii="Arial" w:hAnsi="Arial"/>
                <w:sz w:val="23"/>
                <w:lang w:val="de-DE"/>
              </w:rPr>
              <w:t>AG 17</w:t>
            </w:r>
          </w:p>
          <w:p w:rsidR="00E02B85" w:rsidRPr="00E02B85" w:rsidRDefault="00E02B85" w:rsidP="00B112C8">
            <w:pPr>
              <w:pStyle w:val="EntRefer"/>
              <w:rPr>
                <w:rFonts w:ascii="Arial" w:hAnsi="Arial"/>
                <w:sz w:val="23"/>
                <w:lang w:val="de-DE"/>
              </w:rPr>
            </w:pPr>
            <w:r w:rsidRPr="00E02B85">
              <w:rPr>
                <w:rFonts w:ascii="Arial" w:hAnsi="Arial"/>
                <w:sz w:val="23"/>
                <w:lang w:val="de-DE"/>
              </w:rPr>
              <w:t>UEM 170</w:t>
            </w:r>
          </w:p>
          <w:p w:rsidR="00E02B85" w:rsidRPr="00E02B85" w:rsidRDefault="00E02B85" w:rsidP="00B112C8">
            <w:pPr>
              <w:pStyle w:val="EntRefer"/>
              <w:rPr>
                <w:rFonts w:ascii="Arial" w:hAnsi="Arial"/>
                <w:sz w:val="23"/>
                <w:lang w:val="de-DE"/>
              </w:rPr>
            </w:pPr>
            <w:r w:rsidRPr="00E02B85">
              <w:rPr>
                <w:rFonts w:ascii="Arial" w:hAnsi="Arial"/>
                <w:sz w:val="23"/>
                <w:lang w:val="de-DE"/>
              </w:rPr>
              <w:t>COMPET 245</w:t>
            </w:r>
          </w:p>
          <w:p w:rsidR="00E02B85" w:rsidRDefault="00E02B85" w:rsidP="00B112C8">
            <w:pPr>
              <w:pStyle w:val="EntRefer"/>
              <w:rPr>
                <w:rFonts w:ascii="Arial" w:hAnsi="Arial"/>
                <w:sz w:val="23"/>
                <w:lang w:val="de-DE"/>
              </w:rPr>
            </w:pPr>
            <w:r w:rsidRPr="00E02B85">
              <w:rPr>
                <w:rFonts w:ascii="Arial" w:hAnsi="Arial"/>
                <w:sz w:val="23"/>
                <w:lang w:val="de-DE"/>
              </w:rPr>
              <w:t>RECH 148</w:t>
            </w:r>
          </w:p>
          <w:p w:rsidR="00896CFD" w:rsidRPr="00E02B85" w:rsidRDefault="00896CFD" w:rsidP="00B112C8">
            <w:pPr>
              <w:pStyle w:val="EntRefer"/>
              <w:rPr>
                <w:rFonts w:ascii="Arial" w:hAnsi="Arial"/>
                <w:sz w:val="23"/>
                <w:lang w:val="de-DE"/>
              </w:rPr>
            </w:pPr>
            <w:r>
              <w:rPr>
                <w:rFonts w:ascii="Arial" w:hAnsi="Arial"/>
                <w:sz w:val="23"/>
                <w:lang w:val="de-DE"/>
              </w:rPr>
              <w:t>ENER 189</w:t>
            </w:r>
            <w:bookmarkStart w:id="10" w:name="_GoBack"/>
            <w:bookmarkEnd w:id="10"/>
          </w:p>
          <w:p w:rsidR="00E02B85" w:rsidRDefault="00E02B85" w:rsidP="00B112C8">
            <w:pPr>
              <w:pStyle w:val="EntRefer"/>
              <w:rPr>
                <w:rFonts w:ascii="Arial" w:hAnsi="Arial"/>
                <w:sz w:val="23"/>
                <w:lang w:val="de-DE"/>
              </w:rPr>
            </w:pPr>
            <w:r>
              <w:rPr>
                <w:rFonts w:ascii="Arial" w:hAnsi="Arial"/>
                <w:sz w:val="23"/>
                <w:lang w:val="de-DE"/>
              </w:rPr>
              <w:t>TRANS 175</w:t>
            </w:r>
          </w:p>
          <w:p w:rsidR="00E02B85" w:rsidRDefault="00E02B85" w:rsidP="00B112C8">
            <w:pPr>
              <w:pStyle w:val="EntRefer"/>
              <w:rPr>
                <w:rFonts w:ascii="Arial" w:hAnsi="Arial"/>
                <w:sz w:val="23"/>
                <w:lang w:val="de-DE"/>
              </w:rPr>
            </w:pPr>
            <w:r>
              <w:rPr>
                <w:rFonts w:ascii="Arial" w:hAnsi="Arial"/>
                <w:sz w:val="23"/>
                <w:lang w:val="de-DE"/>
              </w:rPr>
              <w:t>MI 339</w:t>
            </w:r>
          </w:p>
          <w:p w:rsidR="00E02B85" w:rsidRDefault="00E02B85" w:rsidP="00B112C8">
            <w:pPr>
              <w:pStyle w:val="EntRefer"/>
              <w:rPr>
                <w:rFonts w:ascii="Arial" w:hAnsi="Arial"/>
                <w:sz w:val="23"/>
                <w:lang w:val="de-DE"/>
              </w:rPr>
            </w:pPr>
            <w:r>
              <w:rPr>
                <w:rFonts w:ascii="Arial" w:hAnsi="Arial"/>
                <w:sz w:val="23"/>
                <w:lang w:val="de-DE"/>
              </w:rPr>
              <w:t>IND 86</w:t>
            </w:r>
          </w:p>
          <w:p w:rsidR="00E02B85" w:rsidRDefault="00E02B85" w:rsidP="00B112C8">
            <w:pPr>
              <w:pStyle w:val="EntRefer"/>
              <w:rPr>
                <w:rFonts w:ascii="Arial" w:hAnsi="Arial"/>
                <w:sz w:val="23"/>
                <w:lang w:val="de-DE"/>
              </w:rPr>
            </w:pPr>
            <w:r>
              <w:rPr>
                <w:rFonts w:ascii="Arial" w:hAnsi="Arial"/>
                <w:sz w:val="23"/>
                <w:lang w:val="de-DE"/>
              </w:rPr>
              <w:t>ENV</w:t>
            </w:r>
            <w:r w:rsidR="00896CFD">
              <w:rPr>
                <w:rFonts w:ascii="Arial" w:hAnsi="Arial"/>
                <w:sz w:val="23"/>
                <w:lang w:val="de-DE"/>
              </w:rPr>
              <w:t xml:space="preserve"> </w:t>
            </w:r>
            <w:r>
              <w:rPr>
                <w:rFonts w:ascii="Arial" w:hAnsi="Arial"/>
                <w:sz w:val="23"/>
                <w:lang w:val="de-DE"/>
              </w:rPr>
              <w:t>326</w:t>
            </w:r>
          </w:p>
          <w:p w:rsidR="00E02B85" w:rsidRPr="00E02B85" w:rsidRDefault="00896CFD" w:rsidP="00B112C8">
            <w:pPr>
              <w:pStyle w:val="EntRefer"/>
              <w:rPr>
                <w:rFonts w:ascii="Arial" w:hAnsi="Arial"/>
                <w:sz w:val="23"/>
                <w:lang w:val="de-DE"/>
              </w:rPr>
            </w:pPr>
            <w:r>
              <w:rPr>
                <w:rFonts w:ascii="Arial" w:hAnsi="Arial"/>
                <w:sz w:val="23"/>
                <w:lang w:val="de-DE"/>
              </w:rPr>
              <w:t>AGRI 27</w:t>
            </w:r>
            <w:r w:rsidR="00E02B85">
              <w:rPr>
                <w:rFonts w:ascii="Arial" w:hAnsi="Arial"/>
                <w:sz w:val="23"/>
                <w:lang w:val="de-DE"/>
              </w:rPr>
              <w:t>4</w:t>
            </w:r>
          </w:p>
          <w:p w:rsidR="00E02B85" w:rsidRDefault="00E02B85" w:rsidP="00B112C8">
            <w:pPr>
              <w:pStyle w:val="EntRef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INST 171</w:t>
            </w:r>
          </w:p>
          <w:p w:rsidR="00E02B85" w:rsidRPr="00D3163B" w:rsidRDefault="00E02B85" w:rsidP="00B112C8">
            <w:pPr>
              <w:pStyle w:val="EntRef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PARLNAT 49</w:t>
            </w:r>
          </w:p>
        </w:tc>
      </w:tr>
    </w:tbl>
    <w:p w:rsidR="002B28C5" w:rsidRPr="00D3163B" w:rsidRDefault="002B28C5">
      <w:pPr>
        <w:pStyle w:val="EntRefer"/>
        <w:rPr>
          <w:rFonts w:ascii="Arial" w:hAnsi="Arial" w:cs="Arial"/>
          <w:sz w:val="23"/>
          <w:szCs w:val="23"/>
        </w:rPr>
      </w:pPr>
      <w:bookmarkStart w:id="11" w:name="AC"/>
    </w:p>
    <w:p w:rsidR="002B28C5" w:rsidRPr="00D3163B" w:rsidRDefault="00433010">
      <w:pPr>
        <w:pStyle w:val="EntRefer"/>
        <w:rPr>
          <w:rFonts w:ascii="Arial" w:hAnsi="Arial" w:cs="Arial"/>
          <w:sz w:val="23"/>
          <w:szCs w:val="23"/>
        </w:rPr>
      </w:pPr>
      <w:bookmarkStart w:id="12" w:name="Title"/>
      <w:bookmarkEnd w:id="12"/>
      <w:r>
        <w:rPr>
          <w:rFonts w:ascii="Arial" w:hAnsi="Arial" w:cs="Arial"/>
          <w:sz w:val="23"/>
          <w:szCs w:val="23"/>
        </w:rPr>
        <w:t>COVER NOTE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2B28C5" w:rsidRPr="00D3163B">
        <w:tc>
          <w:tcPr>
            <w:tcW w:w="1701" w:type="dxa"/>
            <w:tcBorders>
              <w:top w:val="single" w:sz="4" w:space="0" w:color="auto"/>
            </w:tcBorders>
          </w:tcPr>
          <w:p w:rsidR="002B28C5" w:rsidRPr="00D3163B" w:rsidRDefault="00E02B8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3" w:name="RefDu"/>
            <w:bookmarkStart w:id="14" w:name="Ref"/>
            <w:r>
              <w:rPr>
                <w:rFonts w:ascii="Arial" w:hAnsi="Arial" w:cs="Arial"/>
                <w:sz w:val="23"/>
                <w:szCs w:val="23"/>
              </w:rPr>
              <w:t>From</w:t>
            </w:r>
            <w:r w:rsidR="002B28C5" w:rsidRPr="00D3163B">
              <w:rPr>
                <w:rFonts w:ascii="Arial" w:hAnsi="Arial" w:cs="Arial"/>
                <w:sz w:val="23"/>
                <w:szCs w:val="23"/>
              </w:rPr>
              <w:t>:</w:t>
            </w:r>
            <w:bookmarkEnd w:id="13"/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B28C5" w:rsidRPr="00D3163B" w:rsidRDefault="00E02B8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Portuguese Parliament</w:t>
            </w:r>
          </w:p>
        </w:tc>
      </w:tr>
      <w:tr w:rsidR="002B28C5" w:rsidRPr="00D3163B">
        <w:tc>
          <w:tcPr>
            <w:tcW w:w="1701" w:type="dxa"/>
          </w:tcPr>
          <w:p w:rsidR="002B28C5" w:rsidRPr="00D3163B" w:rsidRDefault="00E02B8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5" w:name="RefEnDateDu"/>
            <w:r>
              <w:rPr>
                <w:rFonts w:ascii="Arial" w:hAnsi="Arial" w:cs="Arial"/>
                <w:sz w:val="23"/>
                <w:szCs w:val="23"/>
              </w:rPr>
              <w:t>on</w:t>
            </w:r>
            <w:r w:rsidR="002B28C5" w:rsidRPr="00D3163B">
              <w:rPr>
                <w:rFonts w:ascii="Arial" w:hAnsi="Arial" w:cs="Arial"/>
                <w:sz w:val="23"/>
                <w:szCs w:val="23"/>
              </w:rPr>
              <w:t>:</w:t>
            </w:r>
            <w:bookmarkEnd w:id="15"/>
          </w:p>
        </w:tc>
        <w:tc>
          <w:tcPr>
            <w:tcW w:w="7938" w:type="dxa"/>
          </w:tcPr>
          <w:p w:rsidR="002B28C5" w:rsidRPr="00D3163B" w:rsidRDefault="00E02B85" w:rsidP="00E02B8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13 May 2014</w:t>
            </w:r>
          </w:p>
        </w:tc>
      </w:tr>
      <w:tr w:rsidR="002B28C5" w:rsidRPr="00D3163B">
        <w:tc>
          <w:tcPr>
            <w:tcW w:w="1701" w:type="dxa"/>
            <w:tcBorders>
              <w:bottom w:val="single" w:sz="4" w:space="0" w:color="auto"/>
            </w:tcBorders>
          </w:tcPr>
          <w:p w:rsidR="002B28C5" w:rsidRPr="00D3163B" w:rsidRDefault="00E02B8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6" w:name="RefA"/>
            <w:bookmarkStart w:id="17" w:name="RefRow_A"/>
            <w:r>
              <w:rPr>
                <w:rFonts w:ascii="Arial" w:hAnsi="Arial" w:cs="Arial"/>
                <w:sz w:val="23"/>
                <w:szCs w:val="23"/>
              </w:rPr>
              <w:t>to</w:t>
            </w:r>
            <w:r w:rsidR="002B28C5" w:rsidRPr="00D3163B">
              <w:rPr>
                <w:rFonts w:ascii="Arial" w:hAnsi="Arial" w:cs="Arial"/>
                <w:sz w:val="23"/>
                <w:szCs w:val="23"/>
              </w:rPr>
              <w:t>:</w:t>
            </w:r>
            <w:bookmarkEnd w:id="16"/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B28C5" w:rsidRPr="00D3163B" w:rsidRDefault="00E02B8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President of the Council of the European Union</w:t>
            </w:r>
          </w:p>
        </w:tc>
      </w:tr>
      <w:bookmarkEnd w:id="14"/>
      <w:bookmarkEnd w:id="17"/>
      <w:tr w:rsidR="002B28C5" w:rsidRPr="00D3163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28C5" w:rsidRPr="00D3163B" w:rsidRDefault="002B28C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D3163B">
              <w:rPr>
                <w:rFonts w:ascii="Arial" w:hAnsi="Arial" w:cs="Arial"/>
                <w:sz w:val="23"/>
                <w:szCs w:val="23"/>
              </w:rPr>
              <w:t>Subject: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B28C5" w:rsidRDefault="00433010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8" w:name="Subject"/>
            <w:bookmarkEnd w:id="18"/>
            <w:r>
              <w:rPr>
                <w:rFonts w:ascii="Arial" w:hAnsi="Arial" w:cs="Arial"/>
                <w:sz w:val="23"/>
                <w:szCs w:val="23"/>
              </w:rPr>
              <w:t>Proposal for a COUNCIL DECISION on guidelines for the employment policies of the Member States</w:t>
            </w:r>
          </w:p>
          <w:p w:rsidR="00E02B85" w:rsidRDefault="00E02B8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[doc. 6144/15 SOC 70 EMPL 31 ECOFIN 97 EDUC 28 JEUN 12 INST 171 PARLNAT 49 + ADD 1 - COM(2015) 98 final]</w:t>
            </w:r>
          </w:p>
          <w:p w:rsidR="00E02B85" w:rsidRDefault="00E02B85" w:rsidP="00E02B85">
            <w:pPr>
              <w:pStyle w:val="EntEme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E02B85">
              <w:rPr>
                <w:rFonts w:ascii="Arial" w:hAnsi="Arial" w:cs="Arial"/>
                <w:sz w:val="23"/>
                <w:szCs w:val="23"/>
                <w:lang w:val="en-US"/>
              </w:rPr>
              <w:t>Recommendation for a COUNCIL RECOMMENDATION On broad guidelines for the economic policies of the Member States and of the Union</w:t>
            </w:r>
          </w:p>
          <w:p w:rsidR="00E02B85" w:rsidRDefault="00E02B85" w:rsidP="00E02B8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E02B85">
              <w:rPr>
                <w:rFonts w:ascii="Arial" w:hAnsi="Arial" w:cs="Arial"/>
                <w:sz w:val="23"/>
                <w:szCs w:val="23"/>
                <w:lang w:val="en-US"/>
              </w:rPr>
              <w:t>[doc. 6813/15 POLGEN 34 AG 7 ECOFIN 184 UEM 87 SOC 156 COMPET 107 RECH 73 ENER 87 TRANS 74 MI 142 IND 31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E02B85">
              <w:rPr>
                <w:rFonts w:ascii="Arial" w:hAnsi="Arial" w:cs="Arial"/>
                <w:sz w:val="23"/>
                <w:szCs w:val="23"/>
                <w:lang w:val="en-US"/>
              </w:rPr>
              <w:t>EDUC 76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E02B85">
              <w:rPr>
                <w:rFonts w:ascii="Arial" w:hAnsi="Arial" w:cs="Arial"/>
                <w:sz w:val="23"/>
                <w:szCs w:val="23"/>
                <w:lang w:val="en-US"/>
              </w:rPr>
              <w:t>ENV 150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E02B85">
              <w:rPr>
                <w:rFonts w:ascii="Arial" w:hAnsi="Arial" w:cs="Arial"/>
                <w:sz w:val="23"/>
                <w:szCs w:val="23"/>
                <w:lang w:val="en-US"/>
              </w:rPr>
              <w:t>AGRI 100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E02B85">
              <w:rPr>
                <w:rFonts w:ascii="Arial" w:hAnsi="Arial" w:cs="Arial"/>
                <w:sz w:val="23"/>
                <w:szCs w:val="23"/>
                <w:lang w:val="en-US"/>
              </w:rPr>
              <w:t>CO EUR-PREP 13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- COM(2015) 99 final]</w:t>
            </w:r>
          </w:p>
          <w:p w:rsidR="00E02B85" w:rsidRPr="00D3163B" w:rsidRDefault="00E02B8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215F85">
              <w:rPr>
                <w:i/>
              </w:rPr>
              <w:t>-</w:t>
            </w:r>
            <w:r>
              <w:rPr>
                <w:i/>
              </w:rPr>
              <w:tab/>
            </w:r>
            <w:r w:rsidRPr="00215F85">
              <w:rPr>
                <w:i/>
              </w:rPr>
              <w:t xml:space="preserve">Opinion </w:t>
            </w:r>
            <w:r>
              <w:rPr>
                <w:i/>
              </w:rPr>
              <w:t>on the application of the Principles of Subsidiarity and Proportionality</w:t>
            </w:r>
            <w:r>
              <w:rPr>
                <w:rStyle w:val="FootnoteReference"/>
              </w:rPr>
              <w:footnoteReference w:id="1"/>
            </w:r>
          </w:p>
        </w:tc>
      </w:tr>
    </w:tbl>
    <w:p w:rsidR="002B28C5" w:rsidRPr="00D3163B" w:rsidRDefault="002B28C5">
      <w:pPr>
        <w:spacing w:line="240" w:lineRule="auto"/>
        <w:rPr>
          <w:rFonts w:ascii="Arial" w:hAnsi="Arial" w:cs="Arial"/>
          <w:sz w:val="23"/>
          <w:szCs w:val="23"/>
        </w:rPr>
      </w:pPr>
    </w:p>
    <w:p w:rsidR="002B28C5" w:rsidRPr="00D3163B" w:rsidRDefault="002B28C5">
      <w:pPr>
        <w:tabs>
          <w:tab w:val="left" w:pos="3969"/>
        </w:tabs>
        <w:rPr>
          <w:rFonts w:ascii="Arial" w:hAnsi="Arial" w:cs="Arial"/>
          <w:sz w:val="23"/>
          <w:szCs w:val="23"/>
        </w:rPr>
      </w:pPr>
    </w:p>
    <w:bookmarkEnd w:id="11"/>
    <w:p w:rsidR="00E02B85" w:rsidRPr="006E4065" w:rsidRDefault="00E02B85" w:rsidP="00E02B85">
      <w:r w:rsidRPr="006E4065">
        <w:t>Delegations will find attached the above mentioned opinion.</w:t>
      </w:r>
    </w:p>
    <w:p w:rsidR="00E02B85" w:rsidRPr="007B0D74" w:rsidRDefault="00E02B85" w:rsidP="00E02B85"/>
    <w:p w:rsidR="00E02B85" w:rsidRDefault="00E02B85" w:rsidP="00E02B85">
      <w:pPr>
        <w:spacing w:line="240" w:lineRule="auto"/>
      </w:pPr>
    </w:p>
    <w:p w:rsidR="002B28C5" w:rsidRPr="00D3163B" w:rsidRDefault="00E02B85" w:rsidP="00E02B85">
      <w:pPr>
        <w:jc w:val="center"/>
        <w:rPr>
          <w:szCs w:val="24"/>
        </w:rPr>
      </w:pPr>
      <w:r>
        <w:t>_____________________</w:t>
      </w:r>
    </w:p>
    <w:p w:rsidR="002B28C5" w:rsidRPr="00D3163B" w:rsidRDefault="002B28C5" w:rsidP="00433010">
      <w:pPr>
        <w:rPr>
          <w:rFonts w:ascii="Arial" w:hAnsi="Arial" w:cs="Arial"/>
          <w:sz w:val="23"/>
          <w:szCs w:val="23"/>
        </w:rPr>
      </w:pPr>
    </w:p>
    <w:p w:rsidR="00E02B85" w:rsidRDefault="00E02B85">
      <w:pPr>
        <w:spacing w:line="240" w:lineRule="auto"/>
        <w:rPr>
          <w:rFonts w:ascii="Arial" w:hAnsi="Arial" w:cs="Arial"/>
          <w:sz w:val="23"/>
          <w:szCs w:val="23"/>
        </w:rPr>
        <w:sectPr w:rsidR="00E02B85" w:rsidSect="00F643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</w:sectPr>
      </w:pPr>
    </w:p>
    <w:p w:rsidR="00E02B85" w:rsidRDefault="00896CFD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pict>
          <v:shape id="_x0000_i1025" type="#_x0000_t75" style="width:413.25pt;height:620.25pt">
            <v:imagedata r:id="rId16" o:title=""/>
          </v:shape>
        </w:pict>
      </w:r>
    </w:p>
    <w:p w:rsidR="00E02B85" w:rsidRDefault="00E02B8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  <w:r w:rsidR="00896CFD">
        <w:rPr>
          <w:rFonts w:ascii="Arial" w:hAnsi="Arial" w:cs="Arial"/>
          <w:sz w:val="23"/>
          <w:szCs w:val="23"/>
        </w:rPr>
        <w:lastRenderedPageBreak/>
        <w:pict>
          <v:shape id="_x0000_i1026" type="#_x0000_t75" style="width:422.25pt;height:626.25pt">
            <v:imagedata r:id="rId17" o:title=""/>
          </v:shape>
        </w:pict>
      </w:r>
    </w:p>
    <w:p w:rsidR="00E02B85" w:rsidRDefault="00E02B8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  <w:r w:rsidR="00896CFD">
        <w:rPr>
          <w:rFonts w:ascii="Arial" w:hAnsi="Arial" w:cs="Arial"/>
          <w:sz w:val="23"/>
          <w:szCs w:val="23"/>
        </w:rPr>
        <w:lastRenderedPageBreak/>
        <w:pict>
          <v:shape id="_x0000_i1027" type="#_x0000_t75" style="width:431.25pt;height:621.75pt">
            <v:imagedata r:id="rId18" o:title=""/>
          </v:shape>
        </w:pict>
      </w:r>
    </w:p>
    <w:p w:rsidR="00E02B85" w:rsidRDefault="00E02B8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  <w:r w:rsidR="00896CFD">
        <w:rPr>
          <w:rFonts w:ascii="Arial" w:hAnsi="Arial" w:cs="Arial"/>
          <w:sz w:val="23"/>
          <w:szCs w:val="23"/>
        </w:rPr>
        <w:lastRenderedPageBreak/>
        <w:pict>
          <v:shape id="_x0000_i1028" type="#_x0000_t75" style="width:413.25pt;height:622.5pt">
            <v:imagedata r:id="rId19" o:title=""/>
          </v:shape>
        </w:pict>
      </w:r>
    </w:p>
    <w:p w:rsidR="00E02B85" w:rsidRDefault="00E02B8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  <w:r w:rsidR="00896CFD">
        <w:rPr>
          <w:rFonts w:ascii="Arial" w:hAnsi="Arial" w:cs="Arial"/>
          <w:sz w:val="23"/>
          <w:szCs w:val="23"/>
        </w:rPr>
        <w:lastRenderedPageBreak/>
        <w:pict>
          <v:shape id="_x0000_i1029" type="#_x0000_t75" style="width:407.25pt;height:618.75pt">
            <v:imagedata r:id="rId20" o:title=""/>
          </v:shape>
        </w:pict>
      </w:r>
    </w:p>
    <w:p w:rsidR="00E02B85" w:rsidRDefault="00E02B8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  <w:r w:rsidR="00896CFD">
        <w:rPr>
          <w:rFonts w:ascii="Arial" w:hAnsi="Arial" w:cs="Arial"/>
          <w:sz w:val="23"/>
          <w:szCs w:val="23"/>
        </w:rPr>
        <w:lastRenderedPageBreak/>
        <w:pict>
          <v:shape id="_x0000_i1030" type="#_x0000_t75" style="width:419.25pt;height:620.25pt">
            <v:imagedata r:id="rId21" o:title=""/>
          </v:shape>
        </w:pict>
      </w:r>
    </w:p>
    <w:p w:rsidR="00E02B85" w:rsidRDefault="00E02B8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  <w:r w:rsidR="00896CFD">
        <w:rPr>
          <w:rFonts w:ascii="Arial" w:hAnsi="Arial" w:cs="Arial"/>
          <w:sz w:val="23"/>
          <w:szCs w:val="23"/>
        </w:rPr>
        <w:lastRenderedPageBreak/>
        <w:pict>
          <v:shape id="_x0000_i1031" type="#_x0000_t75" style="width:401.25pt;height:622.5pt">
            <v:imagedata r:id="rId22" o:title=""/>
          </v:shape>
        </w:pict>
      </w:r>
    </w:p>
    <w:p w:rsidR="00E02B85" w:rsidRDefault="00E02B8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  <w:r w:rsidR="00896CFD">
        <w:rPr>
          <w:rFonts w:ascii="Arial" w:hAnsi="Arial" w:cs="Arial"/>
          <w:sz w:val="23"/>
          <w:szCs w:val="23"/>
        </w:rPr>
        <w:lastRenderedPageBreak/>
        <w:pict>
          <v:shape id="_x0000_i1032" type="#_x0000_t75" style="width:392.25pt;height:627.75pt">
            <v:imagedata r:id="rId23" o:title=""/>
          </v:shape>
        </w:pict>
      </w:r>
    </w:p>
    <w:p w:rsidR="00E02B85" w:rsidRDefault="00E02B8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  <w:r w:rsidR="00896CFD">
        <w:rPr>
          <w:rFonts w:ascii="Arial" w:hAnsi="Arial" w:cs="Arial"/>
          <w:sz w:val="23"/>
          <w:szCs w:val="23"/>
        </w:rPr>
        <w:lastRenderedPageBreak/>
        <w:pict>
          <v:shape id="_x0000_i1033" type="#_x0000_t75" style="width:401.25pt;height:618.75pt">
            <v:imagedata r:id="rId24" o:title=""/>
          </v:shape>
        </w:pict>
      </w:r>
    </w:p>
    <w:p w:rsidR="00E02B85" w:rsidRDefault="00E02B8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  <w:r w:rsidR="00896CFD">
        <w:rPr>
          <w:rFonts w:ascii="Arial" w:hAnsi="Arial" w:cs="Arial"/>
          <w:sz w:val="23"/>
          <w:szCs w:val="23"/>
        </w:rPr>
        <w:lastRenderedPageBreak/>
        <w:pict>
          <v:shape id="_x0000_i1034" type="#_x0000_t75" style="width:413.25pt;height:615pt">
            <v:imagedata r:id="rId25" o:title=""/>
          </v:shape>
        </w:pict>
      </w:r>
    </w:p>
    <w:p w:rsidR="00E02B85" w:rsidRDefault="00E02B8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  <w:r w:rsidR="00896CFD">
        <w:rPr>
          <w:rFonts w:ascii="Arial" w:hAnsi="Arial" w:cs="Arial"/>
          <w:sz w:val="23"/>
          <w:szCs w:val="23"/>
        </w:rPr>
        <w:lastRenderedPageBreak/>
        <w:pict>
          <v:shape id="_x0000_i1035" type="#_x0000_t75" style="width:407.25pt;height:629.25pt">
            <v:imagedata r:id="rId26" o:title=""/>
          </v:shape>
        </w:pict>
      </w:r>
    </w:p>
    <w:p w:rsidR="00E02B85" w:rsidRDefault="00E02B8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  <w:r w:rsidR="00896CFD">
        <w:rPr>
          <w:rFonts w:ascii="Arial" w:hAnsi="Arial" w:cs="Arial"/>
          <w:sz w:val="23"/>
          <w:szCs w:val="23"/>
        </w:rPr>
        <w:lastRenderedPageBreak/>
        <w:pict>
          <v:shape id="_x0000_i1036" type="#_x0000_t75" style="width:407.25pt;height:612pt">
            <v:imagedata r:id="rId27" o:title=""/>
          </v:shape>
        </w:pict>
      </w:r>
    </w:p>
    <w:p w:rsidR="002B28C5" w:rsidRPr="00D3163B" w:rsidRDefault="00E02B8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  <w:r w:rsidR="00896CFD">
        <w:rPr>
          <w:rFonts w:ascii="Arial" w:hAnsi="Arial" w:cs="Arial"/>
          <w:sz w:val="23"/>
          <w:szCs w:val="23"/>
        </w:rPr>
        <w:lastRenderedPageBreak/>
        <w:pict>
          <v:shape id="_x0000_i1037" type="#_x0000_t75" style="width:407.25pt;height:614.25pt">
            <v:imagedata r:id="rId28" o:title=""/>
          </v:shape>
        </w:pict>
      </w:r>
    </w:p>
    <w:sectPr w:rsidR="002B28C5" w:rsidRPr="00D3163B" w:rsidSect="00F64303"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10" w:rsidRDefault="00433010">
      <w:r>
        <w:separator/>
      </w:r>
    </w:p>
  </w:endnote>
  <w:endnote w:type="continuationSeparator" w:id="0">
    <w:p w:rsidR="00433010" w:rsidRDefault="00433010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04" w:rsidRDefault="00AA3A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BB" w:rsidRDefault="00DA36BB">
    <w:pPr>
      <w:pStyle w:val="Footer"/>
      <w:pBdr>
        <w:bottom w:val="single" w:sz="4" w:space="1" w:color="auto"/>
      </w:pBdr>
      <w:spacing w:after="60"/>
    </w:pPr>
  </w:p>
  <w:p w:rsidR="00DA36BB" w:rsidRPr="00E02B85" w:rsidRDefault="00433010">
    <w:pPr>
      <w:pStyle w:val="Footer"/>
      <w:rPr>
        <w:lang w:val="es-ES"/>
      </w:rPr>
    </w:pPr>
    <w:bookmarkStart w:id="19" w:name="CoteFooter"/>
    <w:bookmarkEnd w:id="19"/>
    <w:r w:rsidRPr="00E02B85">
      <w:rPr>
        <w:lang w:val="es-ES"/>
      </w:rPr>
      <w:t>9127/15</w:t>
    </w:r>
    <w:r w:rsidR="00DA36BB" w:rsidRPr="00E02B85">
      <w:rPr>
        <w:lang w:val="es-ES"/>
      </w:rPr>
      <w:tab/>
    </w:r>
    <w:bookmarkStart w:id="20" w:name="SuplCote"/>
    <w:bookmarkEnd w:id="20"/>
    <w:r w:rsidR="00DA36BB" w:rsidRPr="00E02B85">
      <w:rPr>
        <w:lang w:val="es-ES"/>
      </w:rPr>
      <w:tab/>
    </w:r>
    <w:bookmarkStart w:id="21" w:name="Init"/>
    <w:bookmarkEnd w:id="21"/>
    <w:r w:rsidRPr="00E02B85">
      <w:rPr>
        <w:lang w:val="es-ES"/>
      </w:rPr>
      <w:t>ADB/mz</w:t>
    </w:r>
    <w:r w:rsidR="00DA36BB" w:rsidRPr="00E02B85">
      <w:rPr>
        <w:lang w:val="es-ES"/>
      </w:rPr>
      <w:tab/>
    </w:r>
    <w:r w:rsidR="00DA36BB">
      <w:rPr>
        <w:rStyle w:val="PageNumber"/>
      </w:rPr>
      <w:fldChar w:fldCharType="begin"/>
    </w:r>
    <w:r w:rsidR="00DA36BB" w:rsidRPr="00E02B85">
      <w:rPr>
        <w:rStyle w:val="PageNumber"/>
        <w:lang w:val="es-ES"/>
      </w:rPr>
      <w:instrText xml:space="preserve"> PAGE </w:instrText>
    </w:r>
    <w:r w:rsidR="00DA36BB">
      <w:rPr>
        <w:rStyle w:val="PageNumber"/>
      </w:rPr>
      <w:fldChar w:fldCharType="separate"/>
    </w:r>
    <w:r w:rsidR="00896CFD">
      <w:rPr>
        <w:rStyle w:val="PageNumber"/>
        <w:noProof/>
        <w:lang w:val="es-ES"/>
      </w:rPr>
      <w:t>1</w:t>
    </w:r>
    <w:r w:rsidR="00DA36BB">
      <w:rPr>
        <w:rStyle w:val="PageNumber"/>
      </w:rPr>
      <w:fldChar w:fldCharType="end"/>
    </w:r>
  </w:p>
  <w:p w:rsidR="00DA36BB" w:rsidRPr="00E02B85" w:rsidRDefault="00DA36BB">
    <w:pPr>
      <w:pStyle w:val="Footer"/>
      <w:tabs>
        <w:tab w:val="clear" w:pos="7371"/>
      </w:tabs>
      <w:spacing w:line="280" w:lineRule="exact"/>
      <w:rPr>
        <w:lang w:val="es-ES"/>
      </w:rPr>
    </w:pPr>
    <w:r w:rsidRPr="00E02B85">
      <w:rPr>
        <w:lang w:val="es-ES"/>
      </w:rPr>
      <w:tab/>
    </w:r>
    <w:bookmarkStart w:id="22" w:name="DG"/>
    <w:bookmarkEnd w:id="22"/>
    <w:r w:rsidR="00433010" w:rsidRPr="00E02B85">
      <w:rPr>
        <w:lang w:val="es-ES"/>
      </w:rPr>
      <w:t>DG B 3A</w:t>
    </w:r>
    <w:r w:rsidRPr="00E02B85">
      <w:rPr>
        <w:lang w:val="es-ES"/>
      </w:rPr>
      <w:tab/>
    </w:r>
    <w:bookmarkStart w:id="23" w:name="FooterCoteSec"/>
    <w:r w:rsidRPr="00E02B85">
      <w:rPr>
        <w:b/>
        <w:position w:val="-4"/>
        <w:sz w:val="36"/>
        <w:lang w:val="es-ES"/>
      </w:rPr>
      <w:t xml:space="preserve"> </w:t>
    </w:r>
    <w:bookmarkEnd w:id="23"/>
    <w:r>
      <w:rPr>
        <w:b/>
        <w:position w:val="-4"/>
        <w:sz w:val="36"/>
      </w:rPr>
      <w:t> </w:t>
    </w:r>
    <w:bookmarkStart w:id="24" w:name="Langue"/>
    <w:r w:rsidRPr="00E02B85">
      <w:rPr>
        <w:b/>
        <w:position w:val="-4"/>
        <w:sz w:val="36"/>
        <w:lang w:val="es-ES"/>
      </w:rPr>
      <w:t>EN</w:t>
    </w:r>
    <w:bookmarkEnd w:id="24"/>
    <w:r w:rsidR="00E02B85">
      <w:rPr>
        <w:b/>
        <w:position w:val="-4"/>
        <w:sz w:val="36"/>
        <w:lang w:val="es-ES"/>
      </w:rPr>
      <w:t>/PT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04" w:rsidRDefault="00AA3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10" w:rsidRDefault="00433010">
      <w:pPr>
        <w:pStyle w:val="FootnoteText"/>
      </w:pPr>
      <w:r>
        <w:separator/>
      </w:r>
    </w:p>
  </w:footnote>
  <w:footnote w:type="continuationSeparator" w:id="0">
    <w:p w:rsidR="00433010" w:rsidRDefault="00433010">
      <w:pPr>
        <w:pStyle w:val="FootnoteText"/>
      </w:pPr>
      <w:r>
        <w:separator/>
      </w:r>
    </w:p>
  </w:footnote>
  <w:footnote w:id="1">
    <w:p w:rsidR="00E02B85" w:rsidRPr="00101DD1" w:rsidRDefault="00E02B85" w:rsidP="00E02B85">
      <w:pPr>
        <w:spacing w:line="240" w:lineRule="auto"/>
        <w:ind w:left="540" w:hanging="540"/>
        <w:rPr>
          <w:rFonts w:ascii="Arial" w:hAnsi="Arial" w:cs="Arial"/>
          <w:sz w:val="20"/>
        </w:rPr>
      </w:pPr>
      <w:r>
        <w:rPr>
          <w:rStyle w:val="FootnoteReference"/>
        </w:rPr>
        <w:footnoteRef/>
      </w:r>
      <w:r>
        <w:tab/>
        <w:t xml:space="preserve">For available translations of this opinion see the interparliamentary EU information exchange site (IPEX) at the following address: </w:t>
      </w:r>
      <w:hyperlink r:id="rId1" w:tooltip="blocked::blocked::blocked::blocked::blocked::blocked::blocked::blocked::blocked::blocked::blocked::blocked::blocked::blocked::blocked::blocked::blocked::http://www.ipex.eu/IPEXL-WEB/search.do&#10;blocked::http://www.ipex.eu/IPEXL-WEB/search.do&#10;http://www.ipex.eu/I" w:history="1">
        <w:r>
          <w:rPr>
            <w:rStyle w:val="Hyperlink"/>
            <w:rFonts w:ascii="Arial" w:hAnsi="Arial" w:cs="Arial"/>
            <w:sz w:val="20"/>
          </w:rPr>
          <w:t>http://www.ipex.eu/IPEXL-WEB/search.do</w:t>
        </w:r>
      </w:hyperlink>
    </w:p>
    <w:p w:rsidR="00E02B85" w:rsidRPr="00EF4FF7" w:rsidRDefault="00E02B85" w:rsidP="00E02B8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04" w:rsidRDefault="00AA3A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04" w:rsidRDefault="00AA3A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04" w:rsidRDefault="00AA3A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pyNum" w:val="0"/>
    <w:docVar w:name="DW_DocType" w:val="_GENEN"/>
  </w:docVars>
  <w:rsids>
    <w:rsidRoot w:val="00433010"/>
    <w:rsid w:val="00007A54"/>
    <w:rsid w:val="000449B4"/>
    <w:rsid w:val="0005086A"/>
    <w:rsid w:val="00054C4B"/>
    <w:rsid w:val="00067F31"/>
    <w:rsid w:val="00075910"/>
    <w:rsid w:val="00083FBC"/>
    <w:rsid w:val="000867FF"/>
    <w:rsid w:val="00092472"/>
    <w:rsid w:val="0009569C"/>
    <w:rsid w:val="000A3826"/>
    <w:rsid w:val="000D2B33"/>
    <w:rsid w:val="000E1C75"/>
    <w:rsid w:val="0012665C"/>
    <w:rsid w:val="00135AD6"/>
    <w:rsid w:val="0014406C"/>
    <w:rsid w:val="00156CB3"/>
    <w:rsid w:val="00164E11"/>
    <w:rsid w:val="00171F08"/>
    <w:rsid w:val="0017477F"/>
    <w:rsid w:val="00174E40"/>
    <w:rsid w:val="00174EC6"/>
    <w:rsid w:val="001915AA"/>
    <w:rsid w:val="001D60D8"/>
    <w:rsid w:val="001F59C5"/>
    <w:rsid w:val="001F7964"/>
    <w:rsid w:val="0020127F"/>
    <w:rsid w:val="00204F63"/>
    <w:rsid w:val="00220AE0"/>
    <w:rsid w:val="0022170F"/>
    <w:rsid w:val="0022250D"/>
    <w:rsid w:val="00234D95"/>
    <w:rsid w:val="0024283F"/>
    <w:rsid w:val="0025703C"/>
    <w:rsid w:val="00282319"/>
    <w:rsid w:val="002A000E"/>
    <w:rsid w:val="002B28C5"/>
    <w:rsid w:val="002C2564"/>
    <w:rsid w:val="002D0849"/>
    <w:rsid w:val="002D1EFE"/>
    <w:rsid w:val="002D5B64"/>
    <w:rsid w:val="002E46F1"/>
    <w:rsid w:val="002F1116"/>
    <w:rsid w:val="00304C1B"/>
    <w:rsid w:val="00304DEB"/>
    <w:rsid w:val="00316D9A"/>
    <w:rsid w:val="00323DF1"/>
    <w:rsid w:val="003317EC"/>
    <w:rsid w:val="00335A55"/>
    <w:rsid w:val="00365A1E"/>
    <w:rsid w:val="00376FF1"/>
    <w:rsid w:val="003812B9"/>
    <w:rsid w:val="0039090B"/>
    <w:rsid w:val="00392040"/>
    <w:rsid w:val="003B4BBB"/>
    <w:rsid w:val="003D12D6"/>
    <w:rsid w:val="003D5361"/>
    <w:rsid w:val="003D619F"/>
    <w:rsid w:val="003F010B"/>
    <w:rsid w:val="003F7522"/>
    <w:rsid w:val="00410588"/>
    <w:rsid w:val="00426C28"/>
    <w:rsid w:val="00433010"/>
    <w:rsid w:val="00434BDE"/>
    <w:rsid w:val="00445F2C"/>
    <w:rsid w:val="00446EA1"/>
    <w:rsid w:val="00462C5A"/>
    <w:rsid w:val="00462CBB"/>
    <w:rsid w:val="00465B83"/>
    <w:rsid w:val="00490932"/>
    <w:rsid w:val="00491ACF"/>
    <w:rsid w:val="004D202F"/>
    <w:rsid w:val="004E09B5"/>
    <w:rsid w:val="004E30A8"/>
    <w:rsid w:val="004F1F3A"/>
    <w:rsid w:val="005115B2"/>
    <w:rsid w:val="005176C6"/>
    <w:rsid w:val="00517AFA"/>
    <w:rsid w:val="0053148A"/>
    <w:rsid w:val="005555EB"/>
    <w:rsid w:val="00573235"/>
    <w:rsid w:val="00591446"/>
    <w:rsid w:val="005C1DE3"/>
    <w:rsid w:val="005C4936"/>
    <w:rsid w:val="005D11D1"/>
    <w:rsid w:val="005D3C88"/>
    <w:rsid w:val="005F45C3"/>
    <w:rsid w:val="005F793E"/>
    <w:rsid w:val="00604699"/>
    <w:rsid w:val="00615C14"/>
    <w:rsid w:val="006164E1"/>
    <w:rsid w:val="00624C6D"/>
    <w:rsid w:val="00627335"/>
    <w:rsid w:val="0065291B"/>
    <w:rsid w:val="006609FB"/>
    <w:rsid w:val="00681EB1"/>
    <w:rsid w:val="0069311C"/>
    <w:rsid w:val="006937B9"/>
    <w:rsid w:val="006A0D97"/>
    <w:rsid w:val="006B3FE1"/>
    <w:rsid w:val="006C6C26"/>
    <w:rsid w:val="006D2C19"/>
    <w:rsid w:val="006E5355"/>
    <w:rsid w:val="006F22F6"/>
    <w:rsid w:val="006F3E3F"/>
    <w:rsid w:val="0075359F"/>
    <w:rsid w:val="00754CB7"/>
    <w:rsid w:val="007651B0"/>
    <w:rsid w:val="007654CE"/>
    <w:rsid w:val="0076794C"/>
    <w:rsid w:val="00775244"/>
    <w:rsid w:val="0077561E"/>
    <w:rsid w:val="007838EE"/>
    <w:rsid w:val="007B0D74"/>
    <w:rsid w:val="007B6E58"/>
    <w:rsid w:val="007D0248"/>
    <w:rsid w:val="007E28F3"/>
    <w:rsid w:val="007F38E2"/>
    <w:rsid w:val="007F7819"/>
    <w:rsid w:val="0081789E"/>
    <w:rsid w:val="00820D9C"/>
    <w:rsid w:val="0083043C"/>
    <w:rsid w:val="00853B46"/>
    <w:rsid w:val="0088319A"/>
    <w:rsid w:val="00896CFD"/>
    <w:rsid w:val="008B3E59"/>
    <w:rsid w:val="008D04D2"/>
    <w:rsid w:val="008D3B70"/>
    <w:rsid w:val="008D3F5F"/>
    <w:rsid w:val="008E6CE1"/>
    <w:rsid w:val="008F0F94"/>
    <w:rsid w:val="00901A25"/>
    <w:rsid w:val="00907A87"/>
    <w:rsid w:val="009135EF"/>
    <w:rsid w:val="00925BB6"/>
    <w:rsid w:val="00950B14"/>
    <w:rsid w:val="009700CD"/>
    <w:rsid w:val="009846A3"/>
    <w:rsid w:val="00995506"/>
    <w:rsid w:val="009A1D2C"/>
    <w:rsid w:val="009D15C2"/>
    <w:rsid w:val="009E7878"/>
    <w:rsid w:val="009F0FE5"/>
    <w:rsid w:val="00A12F9B"/>
    <w:rsid w:val="00A3456F"/>
    <w:rsid w:val="00A55EB4"/>
    <w:rsid w:val="00A56CF2"/>
    <w:rsid w:val="00A83A74"/>
    <w:rsid w:val="00A8452C"/>
    <w:rsid w:val="00A9225C"/>
    <w:rsid w:val="00A9613B"/>
    <w:rsid w:val="00AA3A04"/>
    <w:rsid w:val="00AD020C"/>
    <w:rsid w:val="00AE6D64"/>
    <w:rsid w:val="00B01529"/>
    <w:rsid w:val="00B104EA"/>
    <w:rsid w:val="00B112C8"/>
    <w:rsid w:val="00B40E1C"/>
    <w:rsid w:val="00B55A5E"/>
    <w:rsid w:val="00B722DD"/>
    <w:rsid w:val="00B845E7"/>
    <w:rsid w:val="00B9096D"/>
    <w:rsid w:val="00B97461"/>
    <w:rsid w:val="00BC3FE8"/>
    <w:rsid w:val="00BE0095"/>
    <w:rsid w:val="00BE0D86"/>
    <w:rsid w:val="00BE7C2A"/>
    <w:rsid w:val="00BF1051"/>
    <w:rsid w:val="00C12397"/>
    <w:rsid w:val="00C22400"/>
    <w:rsid w:val="00C351CC"/>
    <w:rsid w:val="00C4415B"/>
    <w:rsid w:val="00C502FD"/>
    <w:rsid w:val="00C548E9"/>
    <w:rsid w:val="00C55246"/>
    <w:rsid w:val="00C66DC8"/>
    <w:rsid w:val="00C82663"/>
    <w:rsid w:val="00C83670"/>
    <w:rsid w:val="00C86DDC"/>
    <w:rsid w:val="00CD35C2"/>
    <w:rsid w:val="00CE0701"/>
    <w:rsid w:val="00CE1387"/>
    <w:rsid w:val="00CE3420"/>
    <w:rsid w:val="00CE51DE"/>
    <w:rsid w:val="00CF309C"/>
    <w:rsid w:val="00D125DB"/>
    <w:rsid w:val="00D25D34"/>
    <w:rsid w:val="00D3163B"/>
    <w:rsid w:val="00D31A71"/>
    <w:rsid w:val="00D34375"/>
    <w:rsid w:val="00D40257"/>
    <w:rsid w:val="00D5388E"/>
    <w:rsid w:val="00D565A6"/>
    <w:rsid w:val="00D605D1"/>
    <w:rsid w:val="00D852EB"/>
    <w:rsid w:val="00D954D7"/>
    <w:rsid w:val="00D96E50"/>
    <w:rsid w:val="00D97143"/>
    <w:rsid w:val="00DA36BB"/>
    <w:rsid w:val="00DC015F"/>
    <w:rsid w:val="00DC0246"/>
    <w:rsid w:val="00DD54E0"/>
    <w:rsid w:val="00DE1D55"/>
    <w:rsid w:val="00DE42A7"/>
    <w:rsid w:val="00DF2DF3"/>
    <w:rsid w:val="00E02B85"/>
    <w:rsid w:val="00E0581F"/>
    <w:rsid w:val="00E40BDE"/>
    <w:rsid w:val="00E45613"/>
    <w:rsid w:val="00E5556D"/>
    <w:rsid w:val="00E56089"/>
    <w:rsid w:val="00EB3FB2"/>
    <w:rsid w:val="00EC0A2A"/>
    <w:rsid w:val="00EE00BA"/>
    <w:rsid w:val="00EE6E72"/>
    <w:rsid w:val="00F030A6"/>
    <w:rsid w:val="00F1732C"/>
    <w:rsid w:val="00F42ECF"/>
    <w:rsid w:val="00F64303"/>
    <w:rsid w:val="00F75257"/>
    <w:rsid w:val="00F91457"/>
    <w:rsid w:val="00FA264E"/>
    <w:rsid w:val="00FB16BD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character" w:styleId="Hyperlink">
    <w:name w:val="Hyperlink"/>
    <w:rsid w:val="00E02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blocked::blocked::blocked::blocked::blocked::blocked::blocked::blocked::blocked::blocked::blocked::blocked::blocked::blocked::blocked::blocked::blocked::http://www.ipex.eu/IPEXL-WEB/search.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omar\AppData\Roaming\Microsoft\Templates\_Gen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671B-391B-4636-845D-AEDC49B0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_GenEn.dotm</Template>
  <TotalTime>4</TotalTime>
  <Pages>15</Pages>
  <Words>177</Words>
  <Characters>932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ZAGORSKA Magdalena</dc:creator>
  <cp:lastModifiedBy>ARTO HIJOS Maria Jose</cp:lastModifiedBy>
  <cp:revision>5</cp:revision>
  <cp:lastPrinted>2004-04-02T13:43:00Z</cp:lastPrinted>
  <dcterms:created xsi:type="dcterms:W3CDTF">2015-05-21T13:21:00Z</dcterms:created>
  <dcterms:modified xsi:type="dcterms:W3CDTF">2015-05-21T14:09:00Z</dcterms:modified>
</cp:coreProperties>
</file>