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82" w:rsidRPr="006D202F" w:rsidRDefault="005C23FB" w:rsidP="006D202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c1953ce-1ed8-4677-9ee1-86ec34140b9b_0" style="width:568.5pt;height:338.25pt">
            <v:imagedata r:id="rId8" o:title=""/>
          </v:shape>
        </w:pict>
      </w:r>
      <w:bookmarkEnd w:id="0"/>
    </w:p>
    <w:p w:rsidR="00625DDF" w:rsidRDefault="00F90019" w:rsidP="002E7789">
      <w:pPr>
        <w:pStyle w:val="PointManual"/>
        <w:spacing w:before="480"/>
      </w:pPr>
      <w:r>
        <w:t>1.</w:t>
      </w:r>
      <w:r w:rsidR="00625DDF">
        <w:tab/>
        <w:t>Adoption of the provisional agenda</w:t>
      </w:r>
    </w:p>
    <w:p w:rsidR="00625DDF" w:rsidRDefault="00625DDF" w:rsidP="002E7789">
      <w:pPr>
        <w:pStyle w:val="NormalCentered"/>
        <w:spacing w:before="48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Non-legislative activities</w:t>
      </w:r>
    </w:p>
    <w:p w:rsidR="00625DDF" w:rsidRDefault="00F90019" w:rsidP="002E7789">
      <w:pPr>
        <w:pStyle w:val="PointManual"/>
        <w:spacing w:before="480"/>
      </w:pPr>
      <w:r>
        <w:t>2.</w:t>
      </w:r>
      <w:r w:rsidR="00625DDF">
        <w:tab/>
        <w:t>Approval of the list of "A" items</w:t>
      </w:r>
    </w:p>
    <w:p w:rsidR="00ED5DDD" w:rsidRDefault="00ED5DDD" w:rsidP="00ED5DDD">
      <w:pPr>
        <w:pStyle w:val="Text3"/>
      </w:pPr>
      <w:r>
        <w:t>8800/15 PTS A 41</w:t>
      </w:r>
    </w:p>
    <w:p w:rsidR="00625DDF" w:rsidRDefault="00F90019" w:rsidP="002E7789">
      <w:pPr>
        <w:pStyle w:val="PointManual"/>
        <w:spacing w:before="480"/>
      </w:pPr>
      <w:r>
        <w:t>3.</w:t>
      </w:r>
      <w:r w:rsidR="00625DDF">
        <w:tab/>
        <w:t>Post 2015/Financing for Development</w:t>
      </w:r>
    </w:p>
    <w:p w:rsidR="00ED5DDD" w:rsidRDefault="00ED5DDD" w:rsidP="00ED5DDD">
      <w:pPr>
        <w:pStyle w:val="Dash1"/>
      </w:pPr>
      <w:r>
        <w:t>'A New Global Partnership for Poverty Eradication and Sustainable Development after 2015' - Draft Council conclusions</w:t>
      </w:r>
    </w:p>
    <w:p w:rsidR="00B01075" w:rsidRDefault="00B01075" w:rsidP="00B01075">
      <w:pPr>
        <w:pStyle w:val="Text3"/>
      </w:pPr>
      <w:r>
        <w:t>9084/15 DEVGEN 72 ONU 66 ENV 325 ACP 76 RELEX 400 FIN 368</w:t>
      </w:r>
    </w:p>
    <w:p w:rsidR="00ED5DDD" w:rsidRPr="00290A0C" w:rsidRDefault="00B01075" w:rsidP="00B01075">
      <w:pPr>
        <w:pStyle w:val="Text5"/>
      </w:pPr>
      <w:r>
        <w:t>OCDE 10 WTO 112</w:t>
      </w:r>
    </w:p>
    <w:p w:rsidR="00625DDF" w:rsidRDefault="00F90019" w:rsidP="002E7789">
      <w:pPr>
        <w:pStyle w:val="PointManual"/>
        <w:spacing w:before="480"/>
      </w:pPr>
      <w:r>
        <w:t>4.</w:t>
      </w:r>
      <w:r w:rsidR="00625DDF">
        <w:tab/>
        <w:t>Gender and Development</w:t>
      </w:r>
    </w:p>
    <w:p w:rsidR="00162697" w:rsidRDefault="00162697" w:rsidP="00162697">
      <w:pPr>
        <w:pStyle w:val="Dash1"/>
      </w:pPr>
      <w:r>
        <w:t>Draft Council conclusions</w:t>
      </w:r>
    </w:p>
    <w:p w:rsidR="006D202F" w:rsidRDefault="006D202F" w:rsidP="006D202F">
      <w:pPr>
        <w:pStyle w:val="Text3"/>
      </w:pPr>
      <w:r>
        <w:t>9080/15 DEVGEN 71 SOC 336 ACP 75 ONU 65 RELEX 399</w:t>
      </w:r>
    </w:p>
    <w:p w:rsidR="00625DDF" w:rsidRDefault="007C2A35" w:rsidP="002E7789">
      <w:pPr>
        <w:pStyle w:val="PointManual"/>
        <w:spacing w:before="480"/>
      </w:pPr>
      <w:r>
        <w:br w:type="page"/>
      </w:r>
      <w:r w:rsidR="00CD34B9">
        <w:lastRenderedPageBreak/>
        <w:t>5.</w:t>
      </w:r>
      <w:r w:rsidR="00625DDF">
        <w:tab/>
        <w:t>Migration and Development</w:t>
      </w:r>
    </w:p>
    <w:p w:rsidR="00625DDF" w:rsidRDefault="00CD34B9" w:rsidP="000A5A5D">
      <w:pPr>
        <w:pStyle w:val="PointManual"/>
        <w:spacing w:before="480"/>
      </w:pPr>
      <w:r>
        <w:t>6.</w:t>
      </w:r>
      <w:r w:rsidR="00625DDF">
        <w:tab/>
        <w:t>Capacity Building in support of Security a</w:t>
      </w:r>
      <w:r w:rsidR="002E7789">
        <w:t>nd Development</w:t>
      </w:r>
    </w:p>
    <w:p w:rsidR="00625DDF" w:rsidRPr="00617B20" w:rsidRDefault="00CD34B9" w:rsidP="000A5A5D">
      <w:pPr>
        <w:pStyle w:val="PointManual"/>
        <w:spacing w:before="480"/>
      </w:pPr>
      <w:r>
        <w:t>7.</w:t>
      </w:r>
      <w:r w:rsidR="00625DDF">
        <w:tab/>
        <w:t>Any other business</w:t>
      </w:r>
    </w:p>
    <w:p w:rsidR="00FC4670" w:rsidRPr="000D5782" w:rsidRDefault="00FC4670" w:rsidP="000D5782">
      <w:pPr>
        <w:pStyle w:val="FinalLine"/>
      </w:pPr>
      <w:bookmarkStart w:id="1" w:name="_GoBack"/>
      <w:bookmarkEnd w:id="1"/>
    </w:p>
    <w:sectPr w:rsidR="00FC4670" w:rsidRPr="000D5782" w:rsidSect="005C23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82" w:rsidRDefault="000D5782" w:rsidP="000D5782">
      <w:r>
        <w:separator/>
      </w:r>
    </w:p>
  </w:endnote>
  <w:endnote w:type="continuationSeparator" w:id="0">
    <w:p w:rsidR="000D5782" w:rsidRDefault="000D5782" w:rsidP="000D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FB" w:rsidRPr="005C23FB" w:rsidRDefault="005C23FB" w:rsidP="005C23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C23FB" w:rsidRPr="00D94637" w:rsidTr="005C23F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C23FB" w:rsidRPr="00D94637" w:rsidRDefault="005C23F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C23FB" w:rsidRPr="00B310DC" w:rsidTr="005C23F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C23FB" w:rsidRPr="00AD7BF2" w:rsidRDefault="005C23FB" w:rsidP="004F54B2">
          <w:pPr>
            <w:pStyle w:val="FooterText"/>
          </w:pPr>
          <w:r>
            <w:t>8799/15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C23FB" w:rsidRPr="00AD7BF2" w:rsidRDefault="005C23F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C23FB" w:rsidRPr="002511D8" w:rsidRDefault="005C23FB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C23FB" w:rsidRPr="00B310DC" w:rsidRDefault="005C23F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5C23FB" w:rsidRPr="00D94637" w:rsidTr="005C23FB">
      <w:trPr>
        <w:jc w:val="center"/>
      </w:trPr>
      <w:tc>
        <w:tcPr>
          <w:tcW w:w="1774" w:type="pct"/>
          <w:shd w:val="clear" w:color="auto" w:fill="auto"/>
        </w:tcPr>
        <w:p w:rsidR="005C23FB" w:rsidRPr="00AD7BF2" w:rsidRDefault="005C23F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C23FB" w:rsidRPr="00AD7BF2" w:rsidRDefault="005C23F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C23FB" w:rsidRPr="00D94637" w:rsidRDefault="005C23F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C23FB" w:rsidRPr="00D94637" w:rsidRDefault="005C23F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0D5782" w:rsidRPr="005C23FB" w:rsidRDefault="000D5782" w:rsidP="005C23F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C23FB" w:rsidRPr="00D94637" w:rsidTr="005C23F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C23FB" w:rsidRPr="00D94637" w:rsidRDefault="005C23F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C23FB" w:rsidRPr="00B310DC" w:rsidTr="005C23F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C23FB" w:rsidRPr="00AD7BF2" w:rsidRDefault="005C23FB" w:rsidP="004F54B2">
          <w:pPr>
            <w:pStyle w:val="FooterText"/>
          </w:pPr>
          <w:r>
            <w:t>8799/15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C23FB" w:rsidRPr="00AD7BF2" w:rsidRDefault="005C23F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C23FB" w:rsidRPr="002511D8" w:rsidRDefault="005C23FB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C23FB" w:rsidRPr="00B310DC" w:rsidRDefault="005C23F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C23FB" w:rsidRPr="00D94637" w:rsidTr="005C23FB">
      <w:trPr>
        <w:jc w:val="center"/>
      </w:trPr>
      <w:tc>
        <w:tcPr>
          <w:tcW w:w="1774" w:type="pct"/>
          <w:shd w:val="clear" w:color="auto" w:fill="auto"/>
        </w:tcPr>
        <w:p w:rsidR="005C23FB" w:rsidRPr="00AD7BF2" w:rsidRDefault="005C23F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C23FB" w:rsidRPr="00AD7BF2" w:rsidRDefault="005C23F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C23FB" w:rsidRPr="00D94637" w:rsidRDefault="005C23F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C23FB" w:rsidRPr="00D94637" w:rsidRDefault="005C23F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0D5782" w:rsidRPr="005C23FB" w:rsidRDefault="000D5782" w:rsidP="005C23F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82" w:rsidRDefault="000D5782" w:rsidP="000D5782">
      <w:r>
        <w:separator/>
      </w:r>
    </w:p>
  </w:footnote>
  <w:footnote w:type="continuationSeparator" w:id="0">
    <w:p w:rsidR="000D5782" w:rsidRDefault="000D5782" w:rsidP="000D5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FB" w:rsidRPr="005C23FB" w:rsidRDefault="005C23FB" w:rsidP="005C23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FB" w:rsidRPr="005C23FB" w:rsidRDefault="005C23FB" w:rsidP="005C23F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FB" w:rsidRPr="005C23FB" w:rsidRDefault="005C23FB" w:rsidP="005C23F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9c1953ce-1ed8-4677-9ee1-86ec34140b9b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21&lt;/text&gt;_x000d__x000a_  &lt;/metadata&gt;_x000d__x000a_  &lt;metadata key=&quot;md_Prefix&quot;&gt;_x000d__x000a_    &lt;text&gt;&lt;/text&gt;_x000d__x000a_  &lt;/metadata&gt;_x000d__x000a_  &lt;metadata key=&quot;md_DocumentNumber&quot;&gt;_x000d__x000a_    &lt;text&gt;879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28&lt;/text&gt;_x000d__x000a_      &lt;text&gt;RELEX   362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1st meeting of the COUNCIL OF THE EUROPEAN UNION (Foreign Affairs/Development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391st&amp;lt;/Run&amp;gt; meeting of the COUNCIL OF THE EUROPEAN UNION&amp;lt;LineBreak /&amp;gt;(Foreign Affairs&amp;lt;Run xml:lang=&quot;fr-be&quot;&amp;gt;/Development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5-26T15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0D5782"/>
    <w:rsid w:val="00003C47"/>
    <w:rsid w:val="00010C1D"/>
    <w:rsid w:val="0009656C"/>
    <w:rsid w:val="000A5A5D"/>
    <w:rsid w:val="000D5782"/>
    <w:rsid w:val="00162697"/>
    <w:rsid w:val="00165755"/>
    <w:rsid w:val="00182F2F"/>
    <w:rsid w:val="001C1958"/>
    <w:rsid w:val="001D3316"/>
    <w:rsid w:val="00213F1F"/>
    <w:rsid w:val="0024106D"/>
    <w:rsid w:val="002A2AE8"/>
    <w:rsid w:val="002E7789"/>
    <w:rsid w:val="003C6E8B"/>
    <w:rsid w:val="005157F5"/>
    <w:rsid w:val="005C23FB"/>
    <w:rsid w:val="00625DDF"/>
    <w:rsid w:val="0063379B"/>
    <w:rsid w:val="006A38C5"/>
    <w:rsid w:val="006C1AD4"/>
    <w:rsid w:val="006D202F"/>
    <w:rsid w:val="006E33E2"/>
    <w:rsid w:val="006F4741"/>
    <w:rsid w:val="0075756A"/>
    <w:rsid w:val="007C2A35"/>
    <w:rsid w:val="00825503"/>
    <w:rsid w:val="008826F8"/>
    <w:rsid w:val="00980A12"/>
    <w:rsid w:val="009D048B"/>
    <w:rsid w:val="00A469D7"/>
    <w:rsid w:val="00B01075"/>
    <w:rsid w:val="00BE1373"/>
    <w:rsid w:val="00CD34B9"/>
    <w:rsid w:val="00D451E4"/>
    <w:rsid w:val="00ED5DDD"/>
    <w:rsid w:val="00F9001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D202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D578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D5782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D578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0D5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D202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D578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D5782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D578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0D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93</Words>
  <Characters>474</Characters>
  <Application>Microsoft Office Word</Application>
  <DocSecurity>0</DocSecurity>
  <Lines>17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NEIRA Julia</cp:lastModifiedBy>
  <cp:revision>5</cp:revision>
  <cp:lastPrinted>2015-05-21T10:25:00Z</cp:lastPrinted>
  <dcterms:created xsi:type="dcterms:W3CDTF">2015-05-21T07:44:00Z</dcterms:created>
  <dcterms:modified xsi:type="dcterms:W3CDTF">2015-05-21T10:26:00Z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