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F0" w:rsidRPr="00D97F81" w:rsidRDefault="00D97F81" w:rsidP="00D97F8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15e27abe-8860-4506-b63a-b2129bec3ca8_0" style="width:568.5pt;height:417.75pt">
            <v:imagedata r:id="rId8" o:title=""/>
          </v:shape>
        </w:pict>
      </w:r>
      <w:bookmarkEnd w:id="0"/>
    </w:p>
    <w:p w:rsidR="00A915F0" w:rsidRDefault="00A915F0" w:rsidP="009524C9">
      <w:r w:rsidRPr="00A915F0">
        <w:t xml:space="preserve">Delegations will find attached the Opinion of the </w:t>
      </w:r>
      <w:r w:rsidR="009524C9" w:rsidRPr="009524C9">
        <w:t>Italian Parliament</w:t>
      </w:r>
      <w:r w:rsidR="009524C9">
        <w:rPr>
          <w:rStyle w:val="FootnoteReference"/>
        </w:rPr>
        <w:footnoteReference w:id="1"/>
      </w:r>
      <w:r w:rsidRPr="00A915F0">
        <w:t>.</w:t>
      </w:r>
    </w:p>
    <w:p w:rsidR="002D310D" w:rsidRDefault="002D310D" w:rsidP="00A915F0">
      <w:pPr>
        <w:pStyle w:val="FinalLine"/>
      </w:pPr>
    </w:p>
    <w:p w:rsidR="009524C9" w:rsidRDefault="002244F5" w:rsidP="00D97F81">
      <w:r>
        <w:br w:type="page"/>
      </w:r>
      <w:bookmarkStart w:id="1" w:name="_GoBack"/>
      <w:bookmarkEnd w:id="1"/>
      <w:r w:rsidR="00D97F81">
        <w:rPr>
          <w:noProof/>
          <w:lang w:eastAsia="fr-BE"/>
        </w:rPr>
        <w:lastRenderedPageBreak/>
        <w:pict>
          <v:shape id="_x0000_s1030" type="#_x0000_t75" style="position:absolute;margin-left:9pt;margin-top:5.85pt;width:494.55pt;height:644.4pt;z-index:251662336;mso-position-horizontal-relative:text;mso-position-vertical-relative:text" o:allowincell="f">
            <v:imagedata r:id="rId9" o:title="Trasmissione Consiglio Doc XVIII 89"/>
            <o:lock v:ext="edit" aspectratio="f"/>
          </v:shape>
        </w:pict>
      </w:r>
      <w:r>
        <w:br w:type="page"/>
      </w:r>
    </w:p>
    <w:p w:rsidR="009524C9" w:rsidRDefault="00D97F81" w:rsidP="007E0A56">
      <w:r>
        <w:rPr>
          <w:noProof/>
          <w:lang w:eastAsia="fr-BE"/>
        </w:rPr>
        <w:pict>
          <v:shape id="_x0000_s1029" type="#_x0000_t75" style="position:absolute;margin-left:-27.75pt;margin-top:-88.5pt;width:529.05pt;height:730.5pt;z-index:251660288;mso-position-horizontal:absolute;mso-position-horizontal-relative:text;mso-position-vertical:absolute;mso-position-vertical-relative:text">
            <v:imagedata r:id="rId10" o:title="Doc XVIII 89_Page_1"/>
            <o:lock v:ext="edit" aspectratio="f"/>
          </v:shape>
        </w:pict>
      </w:r>
      <w:r w:rsidR="009524C9">
        <w:br w:type="page"/>
      </w:r>
      <w:r>
        <w:pict>
          <v:shape id="_x0000_i1026" type="#_x0000_t75" style="width:481.5pt;height:681pt">
            <v:imagedata r:id="rId11" o:title="Doc XVIII 89_Page_2"/>
          </v:shape>
        </w:pict>
      </w:r>
    </w:p>
    <w:p w:rsidR="009524C9" w:rsidRDefault="009524C9" w:rsidP="007E0A56">
      <w:r>
        <w:br w:type="page"/>
      </w:r>
      <w:r w:rsidR="00D97F81">
        <w:pict>
          <v:shape id="_x0000_i1027" type="#_x0000_t75" style="width:481.5pt;height:681pt">
            <v:imagedata r:id="rId12" o:title="Doc XVIII 89_Page_3"/>
          </v:shape>
        </w:pict>
      </w:r>
    </w:p>
    <w:p w:rsidR="009524C9" w:rsidRDefault="009524C9" w:rsidP="007E0A56">
      <w:r>
        <w:br w:type="page"/>
      </w:r>
      <w:r w:rsidR="00D97F81">
        <w:pict>
          <v:shape id="_x0000_i1028" type="#_x0000_t75" style="width:481.5pt;height:681pt">
            <v:imagedata r:id="rId13" o:title="Doc XVIII 89_Page_4"/>
          </v:shape>
        </w:pict>
      </w:r>
    </w:p>
    <w:p w:rsidR="009524C9" w:rsidRDefault="009524C9" w:rsidP="007E0A56">
      <w:r>
        <w:br w:type="page"/>
      </w:r>
      <w:r w:rsidR="00D97F81">
        <w:pict>
          <v:shape id="_x0000_i1029" type="#_x0000_t75" style="width:481.5pt;height:681pt">
            <v:imagedata r:id="rId14" o:title="Doc XVIII 89_Page_5"/>
          </v:shape>
        </w:pict>
      </w:r>
    </w:p>
    <w:p w:rsidR="009524C9" w:rsidRPr="009524C9" w:rsidRDefault="009524C9" w:rsidP="002244F5">
      <w:r>
        <w:br w:type="page"/>
      </w:r>
      <w:r w:rsidR="00D97F81">
        <w:pict>
          <v:shape id="_x0000_i1030" type="#_x0000_t75" style="width:459.75pt;height:651pt">
            <v:imagedata r:id="rId15" o:title="Doc XVIII 89_Page_6"/>
          </v:shape>
        </w:pict>
      </w:r>
    </w:p>
    <w:p w:rsidR="009524C9" w:rsidRPr="009524C9" w:rsidRDefault="002244F5" w:rsidP="002244F5">
      <w:pPr>
        <w:tabs>
          <w:tab w:val="left" w:pos="4350"/>
        </w:tabs>
        <w:jc w:val="center"/>
      </w:pPr>
      <w:r>
        <w:t>____________________</w:t>
      </w:r>
    </w:p>
    <w:sectPr w:rsidR="009524C9" w:rsidRPr="009524C9" w:rsidSect="00D97F8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F0" w:rsidRDefault="00A915F0" w:rsidP="00A915F0">
      <w:pPr>
        <w:spacing w:before="0" w:after="0" w:line="240" w:lineRule="auto"/>
      </w:pPr>
      <w:r>
        <w:separator/>
      </w:r>
    </w:p>
  </w:endnote>
  <w:endnote w:type="continuationSeparator" w:id="0">
    <w:p w:rsidR="00A915F0" w:rsidRDefault="00A915F0" w:rsidP="00A915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F0" w:rsidRPr="00D97F81" w:rsidRDefault="00A15BF0" w:rsidP="00D97F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97F81" w:rsidRPr="00D94637" w:rsidTr="00D97F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97F81" w:rsidRPr="00D94637" w:rsidRDefault="00D97F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97F81" w:rsidRPr="00B310DC" w:rsidTr="00D97F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97F81" w:rsidRPr="00AD7BF2" w:rsidRDefault="00D97F81" w:rsidP="004F54B2">
          <w:pPr>
            <w:pStyle w:val="FooterText"/>
          </w:pPr>
          <w:r>
            <w:t>9007/15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97F81" w:rsidRPr="00AD7BF2" w:rsidRDefault="00D97F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97F81" w:rsidRPr="002511D8" w:rsidRDefault="00D97F81" w:rsidP="00D94637">
          <w:pPr>
            <w:pStyle w:val="FooterText"/>
            <w:jc w:val="center"/>
          </w:pPr>
          <w:r>
            <w:t>HvW/ig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97F81" w:rsidRPr="00B310DC" w:rsidRDefault="00D97F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97F81" w:rsidRPr="00D94637" w:rsidTr="00D97F81">
      <w:trPr>
        <w:jc w:val="center"/>
      </w:trPr>
      <w:tc>
        <w:tcPr>
          <w:tcW w:w="1774" w:type="pct"/>
          <w:shd w:val="clear" w:color="auto" w:fill="auto"/>
        </w:tcPr>
        <w:p w:rsidR="00D97F81" w:rsidRPr="00AD7BF2" w:rsidRDefault="00D97F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97F81" w:rsidRPr="00AD7BF2" w:rsidRDefault="00D97F81" w:rsidP="00D204D6">
          <w:pPr>
            <w:pStyle w:val="FooterText"/>
            <w:spacing w:before="40"/>
            <w:jc w:val="center"/>
          </w:pPr>
          <w:r>
            <w:t>DG B 1 B</w:t>
          </w:r>
        </w:p>
      </w:tc>
      <w:tc>
        <w:tcPr>
          <w:tcW w:w="1147" w:type="pct"/>
          <w:shd w:val="clear" w:color="auto" w:fill="auto"/>
        </w:tcPr>
        <w:p w:rsidR="00D97F81" w:rsidRPr="00D94637" w:rsidRDefault="00D97F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97F81" w:rsidRPr="00D94637" w:rsidRDefault="00D97F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  <w:bookmarkEnd w:id="2"/>
  </w:tbl>
  <w:p w:rsidR="00A915F0" w:rsidRPr="00D97F81" w:rsidRDefault="00A915F0" w:rsidP="00D97F8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97F81" w:rsidRPr="00D94637" w:rsidTr="00D97F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97F81" w:rsidRPr="00D94637" w:rsidRDefault="00D97F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97F81" w:rsidRPr="00B310DC" w:rsidTr="00D97F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97F81" w:rsidRPr="00AD7BF2" w:rsidRDefault="00D97F81" w:rsidP="004F54B2">
          <w:pPr>
            <w:pStyle w:val="FooterText"/>
          </w:pPr>
          <w:r>
            <w:t>9007/15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97F81" w:rsidRPr="00AD7BF2" w:rsidRDefault="00D97F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97F81" w:rsidRPr="002511D8" w:rsidRDefault="00D97F81" w:rsidP="00D94637">
          <w:pPr>
            <w:pStyle w:val="FooterText"/>
            <w:jc w:val="center"/>
          </w:pPr>
          <w:r>
            <w:t>HvW/ig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97F81" w:rsidRPr="00B310DC" w:rsidRDefault="00D97F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97F81" w:rsidRPr="00D94637" w:rsidTr="00D97F81">
      <w:trPr>
        <w:jc w:val="center"/>
      </w:trPr>
      <w:tc>
        <w:tcPr>
          <w:tcW w:w="1774" w:type="pct"/>
          <w:shd w:val="clear" w:color="auto" w:fill="auto"/>
        </w:tcPr>
        <w:p w:rsidR="00D97F81" w:rsidRPr="00AD7BF2" w:rsidRDefault="00D97F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97F81" w:rsidRPr="00AD7BF2" w:rsidRDefault="00D97F81" w:rsidP="00D204D6">
          <w:pPr>
            <w:pStyle w:val="FooterText"/>
            <w:spacing w:before="40"/>
            <w:jc w:val="center"/>
          </w:pPr>
          <w:r>
            <w:t>DG B 1 B</w:t>
          </w:r>
        </w:p>
      </w:tc>
      <w:tc>
        <w:tcPr>
          <w:tcW w:w="1147" w:type="pct"/>
          <w:shd w:val="clear" w:color="auto" w:fill="auto"/>
        </w:tcPr>
        <w:p w:rsidR="00D97F81" w:rsidRPr="00D94637" w:rsidRDefault="00D97F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97F81" w:rsidRPr="00D94637" w:rsidRDefault="00D97F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A915F0" w:rsidRPr="00D97F81" w:rsidRDefault="00A915F0" w:rsidP="00D97F8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F0" w:rsidRDefault="00A915F0" w:rsidP="00A915F0">
      <w:pPr>
        <w:spacing w:before="0" w:after="0" w:line="240" w:lineRule="auto"/>
      </w:pPr>
      <w:r>
        <w:separator/>
      </w:r>
    </w:p>
  </w:footnote>
  <w:footnote w:type="continuationSeparator" w:id="0">
    <w:p w:rsidR="00A915F0" w:rsidRDefault="00A915F0" w:rsidP="00A915F0">
      <w:pPr>
        <w:spacing w:before="0" w:after="0" w:line="240" w:lineRule="auto"/>
      </w:pPr>
      <w:r>
        <w:continuationSeparator/>
      </w:r>
    </w:p>
  </w:footnote>
  <w:footnote w:id="1">
    <w:p w:rsidR="009524C9" w:rsidRDefault="009524C9" w:rsidP="009524C9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color w:val="000000"/>
        </w:rPr>
        <w:t xml:space="preserve">The translation(s) of the opinion </w:t>
      </w:r>
      <w:r>
        <w:t xml:space="preserve">may be available </w:t>
      </w:r>
      <w:r>
        <w:rPr>
          <w:color w:val="000000"/>
        </w:rPr>
        <w:t xml:space="preserve">on  the Interparliamentary EU Information Exchange site IPEX at the following address: </w:t>
      </w:r>
      <w:hyperlink r:id="rId1" w:history="1">
        <w:r w:rsidRPr="00A80931">
          <w:rPr>
            <w:rStyle w:val="Hyperlink"/>
          </w:rPr>
          <w:t>http://www.ipex.eu/IPEXL-WEB/search.do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F0" w:rsidRPr="00D97F81" w:rsidRDefault="00A15BF0" w:rsidP="00D97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F0" w:rsidRPr="00D97F81" w:rsidRDefault="00A15BF0" w:rsidP="00D97F8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F0" w:rsidRPr="00D97F81" w:rsidRDefault="00A15BF0" w:rsidP="00D97F8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15e27abe-8860-4506-b63a-b2129bec3ca8&quot;&gt;_x000d__x000a_  &lt;metadata key=&quot;md_Document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UniqueHeading&quot;&gt;_x000d__x000a_    &lt;basicdatatype&gt;_x000d__x000a_      &lt;heading key=&quot;uh_47&quot; text=&quot;OPINION&quot; /&gt;_x000d__x000a_    &lt;/basicdatatype&gt;_x000d__x000a_  &lt;/metadata&gt;_x000d__x000a_  &lt;metadata key=&quot;md_HeadingText&quot;&gt;_x000d__x000a_    &lt;headingtext text=&quot;OPINION&quot;&gt;_x000d__x000a_      &lt;formattedtext&gt;_x000d__x000a_        &lt;xaml text=&quot;OPINION&quot;&gt;&amp;lt;FlowDocument xmlns=&quot;http://schemas.microsoft.com/winfx/2006/xaml/presentation&quot;&amp;gt;&amp;lt;Paragraph&amp;gt;OPIN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19&lt;/text&gt;_x000d__x000a_  &lt;/metadata&gt;_x000d__x000a_  &lt;metadata key=&quot;md_Prefix&quot;&gt;_x000d__x000a_    &lt;text&gt;&lt;/text&gt;_x000d__x000a_  &lt;/metadata&gt;_x000d__x000a_  &lt;metadata key=&quot;md_DocumentNumber&quot;&gt;_x000d__x000a_    &lt;text&gt;900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AGRI 264&lt;/text&gt;_x000d__x000a_      &lt;text&gt;AGRIFIN 44&lt;/text&gt;_x000d__x000a_      &lt;text&gt;CODEC 737&lt;/text&gt;_x000d__x000a_      &lt;text&gt;INST 163&lt;/text&gt;_x000d__x000a_      &lt;text&gt;PARLNAT 4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70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Italian Parliament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en-gb&quot;&amp;gt;Italian Parliament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en-gb&quot;&amp;gt;President of the Council of the European Union&amp;lt;/Run&amp;gt;&amp;lt;/Paragraph&amp;gt;&amp;lt;/FlowDocument&amp;gt;&lt;/xaml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&gt;_x000d__x000a_      &lt;text&gt;2015-05-15&lt;/text&gt;_x000d__x000a_    &lt;/textlist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fixing the adjustment rate provided for in Regulation (EU) No 1306/2013 for direct payments in respect of calendar year 2015 [7532/15 AGRI 158 AGRIFIN 21 FIN 241 - COM (2015) 141 final] - Opinion on the application of the Principles of Subsidiarity and Proportionality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Margin=&quot;0,8,0,8&quot; TextAlignment=&quot;Left&quot; FontFamily=&quot;Times New Roman&quot; FontSize=&quot;14.6666666666667&quot;&amp;gt;&amp;lt;Span FontFamily=&quot;Calibri&quot; Foreground=&quot;#FF5A5A5A&quot; xml:lang=&quot;en-gb&quot;&amp;gt;Proposal for a REGULATION OF THE EUROPEAN PARLIAMENT AND OF THE COUNCIL fixing the adjustment rate provided for in Regulation (EU) No 1306/2013 for direct payments in respect of calendar year 2015&amp;lt;/Span&amp;gt;&amp;lt;/Paragraph&amp;gt;&amp;lt;Paragraph Margin=&quot;0,8,0,8&quot; TextAlignment=&quot;Left&quot; FontFamily=&quot;Times New Roman&quot; FontSize=&quot;14.6666666666667&quot;&amp;gt;&amp;lt;Span FontFamily=&quot;Calibri&quot; Foreground=&quot;#FF5A5A5A&quot; xml:lang=&quot;en-gb&quot;&amp;gt;[7532/15 AGRI 158 AGRIFIN 21 FIN 241 - COM (2015) 141 final]&amp;lt;/Span&amp;gt;&amp;lt;/Paragraph&amp;gt;&amp;lt;Paragraph Margin=&quot;0,0,0,0&quot; TextAlignment=&quot;Justify&quot; FontFamily=&quot;Times New Roman&quot; FontSize=&quot;12&quot;&amp;gt;&amp;lt;Span FontFamily=&quot;Arial Unicode MS&quot; Foreground=&quot;#FF5A5A5A&quot; xml:lang=&quot;en-us&quot; xml:space=&quot;preserve&quot;&amp;gt;- &amp;lt;/Span&amp;gt;&amp;lt;Run FontFamily=&quot;Arial Unicode MS&quot; FontStyle=&quot;Italic&quot;&amp;gt;Opinion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B 1 B&lt;/text&gt;_x000d__x000a_  &lt;/metadata&gt;_x000d__x000a_  &lt;metadata key=&quot;md_Initials&quot;&gt;_x000d__x000a_    &lt;text&gt;HvW/i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COUNCIL"/>
    <w:docVar w:name="VSSDB_IniPath" w:val="\\at100\user\wovo\SEILEG\vss\srcsafe.ini"/>
    <w:docVar w:name="VSSDB_ProjectPath" w:val="$/DocuWrite/DOT/DW_COUNCIL"/>
  </w:docVars>
  <w:rsids>
    <w:rsidRoot w:val="00A915F0"/>
    <w:rsid w:val="00096B04"/>
    <w:rsid w:val="00130CD9"/>
    <w:rsid w:val="00182F2F"/>
    <w:rsid w:val="002244F5"/>
    <w:rsid w:val="002345D5"/>
    <w:rsid w:val="002D310D"/>
    <w:rsid w:val="00351C54"/>
    <w:rsid w:val="00356F5F"/>
    <w:rsid w:val="00414945"/>
    <w:rsid w:val="004A5CE6"/>
    <w:rsid w:val="0052206B"/>
    <w:rsid w:val="00625999"/>
    <w:rsid w:val="006351BB"/>
    <w:rsid w:val="007161AD"/>
    <w:rsid w:val="00901450"/>
    <w:rsid w:val="009524C9"/>
    <w:rsid w:val="009B07D1"/>
    <w:rsid w:val="00A15BF0"/>
    <w:rsid w:val="00A30641"/>
    <w:rsid w:val="00A915F0"/>
    <w:rsid w:val="00A93207"/>
    <w:rsid w:val="00AF3113"/>
    <w:rsid w:val="00B54F86"/>
    <w:rsid w:val="00BE6E3D"/>
    <w:rsid w:val="00C32D0E"/>
    <w:rsid w:val="00CF3C7C"/>
    <w:rsid w:val="00D13316"/>
    <w:rsid w:val="00D97F81"/>
    <w:rsid w:val="00DC5EF5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97F81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A915F0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915F0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915F0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915F0"/>
    <w:pPr>
      <w:spacing w:before="0" w:after="0" w:line="240" w:lineRule="auto"/>
    </w:pPr>
  </w:style>
  <w:style w:type="character" w:styleId="Hyperlink">
    <w:name w:val="Hyperlink"/>
    <w:uiPriority w:val="99"/>
    <w:unhideWhenUsed/>
    <w:rsid w:val="009524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BF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F0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97F81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A915F0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915F0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915F0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915F0"/>
    <w:pPr>
      <w:spacing w:before="0" w:after="0" w:line="240" w:lineRule="auto"/>
    </w:pPr>
  </w:style>
  <w:style w:type="character" w:styleId="Hyperlink">
    <w:name w:val="Hyperlink"/>
    <w:uiPriority w:val="99"/>
    <w:unhideWhenUsed/>
    <w:rsid w:val="009524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BF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F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ex.eu/IPEXL-WEB/search.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22</TotalTime>
  <Pages>8</Pages>
  <Words>14</Words>
  <Characters>101</Characters>
  <Application>Microsoft Office Word</Application>
  <DocSecurity>0</DocSecurity>
  <Lines>50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FORTES Isabel Victoria</dc:creator>
  <cp:lastModifiedBy>ARTO HIJOS Maria Jose</cp:lastModifiedBy>
  <cp:revision>9</cp:revision>
  <cp:lastPrinted>2015-05-19T14:30:00Z</cp:lastPrinted>
  <dcterms:created xsi:type="dcterms:W3CDTF">2015-05-19T14:22:00Z</dcterms:created>
  <dcterms:modified xsi:type="dcterms:W3CDTF">2015-05-19T15:43:00Z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