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D2" w:rsidRPr="004D3244" w:rsidRDefault="00017BB4" w:rsidP="004D3244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d018b18-43cd-4418-b705-089460fbe053_0" style="width:568.5pt;height:338.25pt">
            <v:imagedata r:id="rId9" o:title=""/>
          </v:shape>
        </w:pict>
      </w:r>
      <w:bookmarkEnd w:id="0"/>
    </w:p>
    <w:p w:rsidR="00E658D8" w:rsidRPr="00276D18" w:rsidRDefault="00E658D8" w:rsidP="00276D18">
      <w:pPr>
        <w:pStyle w:val="PointManual"/>
        <w:spacing w:before="0"/>
        <w:rPr>
          <w:lang w:val="fr-BE"/>
        </w:rPr>
      </w:pPr>
    </w:p>
    <w:p w:rsidR="00E658D8" w:rsidRPr="00C13A7C" w:rsidRDefault="00E658D8" w:rsidP="00E658D8">
      <w:pPr>
        <w:pStyle w:val="PointManual"/>
        <w:spacing w:before="0"/>
      </w:pPr>
      <w:r w:rsidRPr="008767E7">
        <w:rPr>
          <w:lang w:val="fr-BE"/>
        </w:rPr>
        <w:t>1.</w:t>
      </w:r>
      <w:r w:rsidRPr="008767E7">
        <w:rPr>
          <w:lang w:val="fr-BE"/>
        </w:rPr>
        <w:tab/>
      </w:r>
      <w:r w:rsidRPr="00E81EC0">
        <w:t>Adoption de l'ordre du jour</w:t>
      </w:r>
      <w:r>
        <w:t xml:space="preserve"> provisoire</w:t>
      </w:r>
    </w:p>
    <w:p w:rsidR="00E658D8" w:rsidRDefault="00E658D8" w:rsidP="00E658D8"/>
    <w:p w:rsidR="006D0CC0" w:rsidRDefault="006D0CC0" w:rsidP="00E658D8"/>
    <w:p w:rsidR="006D0CC0" w:rsidRPr="00C13A7C" w:rsidRDefault="006D0CC0" w:rsidP="006D0CC0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Délibérations législatives</w:t>
      </w:r>
    </w:p>
    <w:p w:rsidR="006D0CC0" w:rsidRDefault="006D0CC0" w:rsidP="006D0CC0">
      <w:pPr>
        <w:rPr>
          <w:b/>
        </w:rPr>
      </w:pPr>
      <w:r w:rsidRPr="00053CD6">
        <w:rPr>
          <w:b/>
        </w:rPr>
        <w:t>(Délibération publique conformément à l'article 16, paragraphe 8, du traité sur l'Union européenne)</w:t>
      </w:r>
    </w:p>
    <w:p w:rsidR="006D0CC0" w:rsidRDefault="006D0CC0" w:rsidP="006D0CC0"/>
    <w:p w:rsidR="006D0CC0" w:rsidRDefault="006D0CC0" w:rsidP="006D0CC0">
      <w:pPr>
        <w:pStyle w:val="PointManual"/>
        <w:spacing w:before="0"/>
      </w:pPr>
      <w:r>
        <w:t>2</w:t>
      </w:r>
      <w:r w:rsidRPr="00C13A7C">
        <w:t>.</w:t>
      </w:r>
      <w:r w:rsidRPr="00C13A7C">
        <w:tab/>
        <w:t>Approbation de la liste des points "A"</w:t>
      </w:r>
    </w:p>
    <w:p w:rsidR="003E2080" w:rsidRPr="003E2080" w:rsidRDefault="003E2080" w:rsidP="00276D18">
      <w:pPr>
        <w:pStyle w:val="PointManual"/>
        <w:spacing w:before="0"/>
        <w:ind w:left="1701" w:firstLine="0"/>
      </w:pPr>
      <w:r w:rsidRPr="003E2080">
        <w:t>10583/15 PTS A 56 </w:t>
      </w:r>
    </w:p>
    <w:p w:rsidR="00E658D8" w:rsidRDefault="00E658D8" w:rsidP="00E658D8">
      <w:pPr>
        <w:rPr>
          <w:b/>
          <w:bCs/>
          <w:u w:val="single"/>
        </w:rPr>
      </w:pPr>
    </w:p>
    <w:p w:rsidR="006D0CC0" w:rsidRDefault="006D0CC0" w:rsidP="00E658D8">
      <w:pPr>
        <w:rPr>
          <w:b/>
          <w:bCs/>
          <w:u w:val="single"/>
        </w:rPr>
      </w:pPr>
    </w:p>
    <w:p w:rsidR="00E658D8" w:rsidRPr="00C13A7C" w:rsidRDefault="00E658D8" w:rsidP="00E658D8">
      <w:pPr>
        <w:rPr>
          <w:b/>
          <w:bCs/>
          <w:u w:val="single"/>
        </w:rPr>
      </w:pPr>
      <w:r w:rsidRPr="00C13A7C">
        <w:rPr>
          <w:b/>
          <w:bCs/>
          <w:u w:val="single"/>
        </w:rPr>
        <w:t>Activités non législatives</w:t>
      </w:r>
    </w:p>
    <w:p w:rsidR="00E658D8" w:rsidRDefault="00E658D8" w:rsidP="00E658D8"/>
    <w:p w:rsidR="006D0CC0" w:rsidRDefault="006D0CC0" w:rsidP="00E658D8"/>
    <w:p w:rsidR="00E658D8" w:rsidRPr="00145519" w:rsidRDefault="006D0CC0" w:rsidP="00C11C21">
      <w:pPr>
        <w:pStyle w:val="PointManual"/>
        <w:spacing w:before="0"/>
        <w:rPr>
          <w:color w:val="000000"/>
          <w:lang w:val="fr-BE"/>
        </w:rPr>
      </w:pPr>
      <w:r>
        <w:rPr>
          <w:lang w:val="fr-BE"/>
        </w:rPr>
        <w:t>3</w:t>
      </w:r>
      <w:r w:rsidR="00E658D8" w:rsidRPr="00145519">
        <w:rPr>
          <w:lang w:val="fr-BE"/>
        </w:rPr>
        <w:t>.</w:t>
      </w:r>
      <w:r w:rsidR="00E658D8" w:rsidRPr="00145519">
        <w:rPr>
          <w:lang w:val="fr-BE"/>
        </w:rPr>
        <w:tab/>
      </w:r>
      <w:r w:rsidR="00E658D8" w:rsidRPr="00145519">
        <w:rPr>
          <w:color w:val="000000"/>
          <w:lang w:val="fr-BE"/>
        </w:rPr>
        <w:t>Approbation de la liste des points "A"</w:t>
      </w:r>
    </w:p>
    <w:p w:rsidR="00E658D8" w:rsidRPr="00BE4618" w:rsidRDefault="00BE4618" w:rsidP="00276D18">
      <w:pPr>
        <w:ind w:left="1701"/>
        <w:rPr>
          <w:lang w:val="fr-BE"/>
        </w:rPr>
      </w:pPr>
      <w:r w:rsidRPr="00BE4618">
        <w:rPr>
          <w:lang w:val="fr-BE"/>
        </w:rPr>
        <w:t>10584/15 PTS A 57 </w:t>
      </w:r>
    </w:p>
    <w:p w:rsidR="00E658D8" w:rsidRDefault="00E658D8" w:rsidP="00E658D8"/>
    <w:p w:rsidR="00C11C21" w:rsidRDefault="00C11C21" w:rsidP="00E658D8"/>
    <w:p w:rsidR="00E658D8" w:rsidRDefault="006D0CC0" w:rsidP="00E658D8">
      <w:pPr>
        <w:pStyle w:val="PointManual"/>
        <w:spacing w:before="0"/>
      </w:pPr>
      <w:r>
        <w:t>4</w:t>
      </w:r>
      <w:r w:rsidR="00E658D8" w:rsidRPr="00987F85">
        <w:t>.</w:t>
      </w:r>
      <w:r w:rsidR="00E658D8" w:rsidRPr="00987F85">
        <w:tab/>
        <w:t>Programme de travail</w:t>
      </w:r>
      <w:r w:rsidR="00E658D8">
        <w:t xml:space="preserve"> de la présidence</w:t>
      </w:r>
    </w:p>
    <w:p w:rsidR="00E658D8" w:rsidRPr="00053F76" w:rsidRDefault="00E658D8" w:rsidP="00E658D8">
      <w:pPr>
        <w:pStyle w:val="Dash1"/>
      </w:pPr>
      <w:r w:rsidRPr="00053F76">
        <w:t>Présentation par la présidence</w:t>
      </w:r>
    </w:p>
    <w:p w:rsidR="00E658D8" w:rsidRDefault="00E658D8" w:rsidP="00E658D8">
      <w:pPr>
        <w:pStyle w:val="Text2"/>
        <w:rPr>
          <w:b/>
          <w:u w:val="single"/>
        </w:rPr>
      </w:pPr>
      <w:r>
        <w:t>(Débat public conformément à l'article 8, paragraphe 2, du règlement intérieur du Conseil)</w:t>
      </w:r>
    </w:p>
    <w:p w:rsidR="00E658D8" w:rsidRPr="0063583D" w:rsidRDefault="002F09A3" w:rsidP="0063583D">
      <w:pPr>
        <w:ind w:left="1701"/>
      </w:pPr>
      <w:r w:rsidRPr="0063583D">
        <w:t>10690/15 AGRI 383 PECHE 243</w:t>
      </w:r>
    </w:p>
    <w:p w:rsidR="00955540" w:rsidRDefault="006D0CC0" w:rsidP="00276D18">
      <w:pPr>
        <w:widowControl w:val="0"/>
        <w:rPr>
          <w:bCs/>
          <w:szCs w:val="20"/>
          <w:u w:val="single"/>
          <w:lang w:eastAsia="fr-BE"/>
        </w:rPr>
      </w:pPr>
      <w:r>
        <w:rPr>
          <w:bCs/>
          <w:szCs w:val="20"/>
          <w:u w:val="single"/>
          <w:lang w:eastAsia="fr-BE"/>
        </w:rPr>
        <w:br w:type="page"/>
      </w:r>
      <w:r w:rsidR="00955540">
        <w:rPr>
          <w:bCs/>
          <w:szCs w:val="20"/>
          <w:u w:val="single"/>
          <w:lang w:eastAsia="fr-BE"/>
        </w:rPr>
        <w:lastRenderedPageBreak/>
        <w:t>AGRICULTURE</w:t>
      </w:r>
    </w:p>
    <w:p w:rsidR="00955540" w:rsidRDefault="00955540" w:rsidP="00276D18">
      <w:pPr>
        <w:widowControl w:val="0"/>
        <w:rPr>
          <w:bCs/>
          <w:szCs w:val="20"/>
          <w:u w:val="single"/>
          <w:lang w:eastAsia="fr-BE"/>
        </w:rPr>
      </w:pPr>
    </w:p>
    <w:p w:rsidR="0051206D" w:rsidRDefault="0051206D" w:rsidP="00276D18">
      <w:pPr>
        <w:widowControl w:val="0"/>
        <w:rPr>
          <w:bCs/>
          <w:szCs w:val="20"/>
          <w:u w:val="single"/>
          <w:lang w:eastAsia="fr-BE"/>
        </w:rPr>
      </w:pPr>
    </w:p>
    <w:p w:rsidR="006D0CC0" w:rsidRPr="00C13A7C" w:rsidRDefault="006D0CC0" w:rsidP="00276D18">
      <w:pPr>
        <w:widowControl w:val="0"/>
        <w:rPr>
          <w:b/>
          <w:bCs/>
          <w:u w:val="single"/>
        </w:rPr>
      </w:pPr>
      <w:r w:rsidRPr="00C13A7C">
        <w:rPr>
          <w:b/>
          <w:bCs/>
          <w:u w:val="single"/>
        </w:rPr>
        <w:t>Délibérations législatives</w:t>
      </w:r>
    </w:p>
    <w:p w:rsidR="006D0CC0" w:rsidRDefault="006D0CC0" w:rsidP="006D0CC0">
      <w:pPr>
        <w:rPr>
          <w:b/>
        </w:rPr>
      </w:pPr>
      <w:r w:rsidRPr="00053CD6">
        <w:rPr>
          <w:b/>
        </w:rPr>
        <w:t>(Délibération publique conformément à l'article 16, paragraphe 8, du traité sur l'Union européenne)</w:t>
      </w:r>
    </w:p>
    <w:p w:rsidR="006D0CC0" w:rsidRPr="00C13A7C" w:rsidRDefault="006D0CC0" w:rsidP="00E658D8"/>
    <w:p w:rsidR="00E658D8" w:rsidRDefault="00414CA1" w:rsidP="006D0CC0">
      <w:pPr>
        <w:pStyle w:val="PointManual"/>
        <w:spacing w:before="0"/>
        <w:rPr>
          <w:lang w:val="fr-BE"/>
        </w:rPr>
      </w:pPr>
      <w:r>
        <w:t>5</w:t>
      </w:r>
      <w:r w:rsidR="00E658D8" w:rsidRPr="00C13A7C">
        <w:t>.</w:t>
      </w:r>
      <w:r w:rsidR="00E658D8" w:rsidRPr="00C13A7C">
        <w:tab/>
      </w:r>
      <w:r w:rsidR="00E658D8" w:rsidRPr="00586267">
        <w:rPr>
          <w:lang w:val="fr-BE"/>
        </w:rPr>
        <w:t xml:space="preserve">Proposition de </w:t>
      </w:r>
      <w:r w:rsidR="00E658D8">
        <w:rPr>
          <w:lang w:val="fr-BE"/>
        </w:rPr>
        <w:t>r</w:t>
      </w:r>
      <w:r w:rsidR="00E658D8" w:rsidRPr="00586267">
        <w:rPr>
          <w:lang w:val="fr-BE"/>
        </w:rPr>
        <w:t xml:space="preserve">èglement du </w:t>
      </w:r>
      <w:r w:rsidR="00E658D8">
        <w:rPr>
          <w:lang w:val="fr-BE"/>
        </w:rPr>
        <w:t>P</w:t>
      </w:r>
      <w:r w:rsidR="00E658D8" w:rsidRPr="00586267">
        <w:rPr>
          <w:lang w:val="fr-BE"/>
        </w:rPr>
        <w:t xml:space="preserve">arlement européen et du </w:t>
      </w:r>
      <w:r w:rsidR="00E658D8">
        <w:rPr>
          <w:lang w:val="fr-BE"/>
        </w:rPr>
        <w:t>C</w:t>
      </w:r>
      <w:r w:rsidR="00E658D8" w:rsidRPr="00586267">
        <w:rPr>
          <w:lang w:val="fr-BE"/>
        </w:rPr>
        <w:t xml:space="preserve">onseil modifiant le règlement (UE) n° 1308/2013 et le règlement (UE) n° 1306/2013 en ce qui concerne le régime d'aide à la distribution de fruits et légumes, de bananes et de lait dans les établissements scolaires </w:t>
      </w:r>
      <w:r w:rsidR="006D0CC0" w:rsidRPr="00276D18">
        <w:rPr>
          <w:b/>
          <w:bCs/>
          <w:lang w:val="fr-BE"/>
        </w:rPr>
        <w:t>(première lecture)</w:t>
      </w:r>
    </w:p>
    <w:p w:rsidR="00E658D8" w:rsidRPr="004E3656" w:rsidRDefault="00E658D8" w:rsidP="00E658D8">
      <w:pPr>
        <w:pStyle w:val="Text1"/>
        <w:rPr>
          <w:lang w:val="fr-BE"/>
        </w:rPr>
      </w:pPr>
      <w:r w:rsidRPr="004E3656">
        <w:rPr>
          <w:lang w:val="fr-BE"/>
        </w:rPr>
        <w:t>Dossier interinstitutionnel:</w:t>
      </w:r>
      <w:r>
        <w:rPr>
          <w:lang w:val="fr-BE"/>
        </w:rPr>
        <w:t xml:space="preserve"> </w:t>
      </w:r>
      <w:r w:rsidRPr="004E3656">
        <w:rPr>
          <w:lang w:val="fr-BE"/>
        </w:rPr>
        <w:t>2014/0014 (COD)</w:t>
      </w:r>
    </w:p>
    <w:p w:rsidR="00E658D8" w:rsidRPr="00276D18" w:rsidRDefault="00E658D8" w:rsidP="00E658D8">
      <w:pPr>
        <w:pStyle w:val="Dash1"/>
        <w:rPr>
          <w:lang w:val="fr-BE"/>
        </w:rPr>
      </w:pPr>
      <w:r w:rsidRPr="00276D18">
        <w:rPr>
          <w:lang w:val="fr-BE"/>
        </w:rPr>
        <w:t>Etat d'avancement des travaux</w:t>
      </w:r>
    </w:p>
    <w:p w:rsidR="00C00844" w:rsidRDefault="00C00844" w:rsidP="00C11C21">
      <w:pPr>
        <w:pStyle w:val="Text3"/>
        <w:rPr>
          <w:lang w:val="en-GB"/>
        </w:rPr>
      </w:pPr>
      <w:r>
        <w:rPr>
          <w:lang w:val="en-GB"/>
        </w:rPr>
        <w:t>10620/15 AGRI 378 AGRIFIN 63 AGRIORG 46 CODEC 993</w:t>
      </w:r>
    </w:p>
    <w:p w:rsidR="0051206D" w:rsidRDefault="0051206D" w:rsidP="0051206D"/>
    <w:p w:rsidR="0051206D" w:rsidRDefault="0051206D" w:rsidP="0051206D"/>
    <w:p w:rsidR="0051206D" w:rsidRPr="0051206D" w:rsidRDefault="0051206D" w:rsidP="0051206D">
      <w:pPr>
        <w:rPr>
          <w:b/>
          <w:bCs/>
          <w:u w:val="single"/>
        </w:rPr>
      </w:pPr>
      <w:r w:rsidRPr="0051206D">
        <w:rPr>
          <w:b/>
          <w:bCs/>
          <w:u w:val="single"/>
        </w:rPr>
        <w:t>Activités non législatives</w:t>
      </w:r>
    </w:p>
    <w:p w:rsidR="0051206D" w:rsidRDefault="0051206D" w:rsidP="0051206D">
      <w:pPr>
        <w:rPr>
          <w:lang w:val="fr-BE" w:eastAsia="fr-BE"/>
        </w:rPr>
      </w:pPr>
    </w:p>
    <w:p w:rsidR="00D136DA" w:rsidRDefault="00D136DA" w:rsidP="00D136DA">
      <w:pPr>
        <w:pStyle w:val="PointManual"/>
        <w:spacing w:before="0"/>
        <w:rPr>
          <w:lang w:val="fr-BE"/>
        </w:rPr>
      </w:pPr>
      <w:r>
        <w:rPr>
          <w:lang w:val="fr-BE"/>
        </w:rPr>
        <w:t>6.</w:t>
      </w:r>
      <w:r w:rsidRPr="00586267">
        <w:rPr>
          <w:lang w:val="fr-BE"/>
        </w:rPr>
        <w:tab/>
        <w:t xml:space="preserve">Proposition de </w:t>
      </w:r>
      <w:r>
        <w:rPr>
          <w:lang w:val="fr-BE"/>
        </w:rPr>
        <w:t>r</w:t>
      </w:r>
      <w:r w:rsidRPr="000A3058">
        <w:rPr>
          <w:lang w:val="fr-BE"/>
        </w:rPr>
        <w:t>èglement du Conseil</w:t>
      </w:r>
      <w:r w:rsidRPr="00586267">
        <w:rPr>
          <w:lang w:val="fr-BE"/>
        </w:rPr>
        <w:t xml:space="preserve"> modifiant le règlement (UE) n° 1370/2013 établissant les mesures relatives à la fixation de certaines aides et restitutions liées à l'organisation commune des marchés des produits agricoles</w:t>
      </w:r>
    </w:p>
    <w:p w:rsidR="00D136DA" w:rsidRPr="00276D18" w:rsidRDefault="00D136DA" w:rsidP="00D136DA">
      <w:pPr>
        <w:pStyle w:val="Dash1"/>
        <w:rPr>
          <w:lang w:val="fr-BE"/>
        </w:rPr>
      </w:pPr>
      <w:r w:rsidRPr="00276D18">
        <w:rPr>
          <w:lang w:val="fr-BE"/>
        </w:rPr>
        <w:t>Etat d'avancement des travaux</w:t>
      </w:r>
    </w:p>
    <w:p w:rsidR="00D136DA" w:rsidRPr="00060910" w:rsidRDefault="00D136DA" w:rsidP="00D136DA">
      <w:pPr>
        <w:pStyle w:val="Text2"/>
        <w:rPr>
          <w:lang w:eastAsia="fr-BE"/>
        </w:rPr>
      </w:pPr>
      <w:r w:rsidRPr="00060910">
        <w:rPr>
          <w:lang w:eastAsia="fr-BE"/>
        </w:rPr>
        <w:t>(Débat public conformément à l'article 8, paragraphe 2, du règlement intérieur du Conseil)</w:t>
      </w:r>
    </w:p>
    <w:p w:rsidR="00D136DA" w:rsidRPr="004B6410" w:rsidRDefault="00D136DA" w:rsidP="00D136DA">
      <w:pPr>
        <w:pStyle w:val="Text3"/>
        <w:rPr>
          <w:lang w:val="fr-BE"/>
        </w:rPr>
      </w:pPr>
      <w:r w:rsidRPr="004B6410">
        <w:rPr>
          <w:lang w:val="fr-BE"/>
        </w:rPr>
        <w:t>10620/15 AGRI 378 AGRIFIN 63 AGRIORG 46 CODEC 993</w:t>
      </w:r>
    </w:p>
    <w:p w:rsidR="00D136DA" w:rsidRDefault="00D136DA" w:rsidP="0051206D">
      <w:pPr>
        <w:rPr>
          <w:lang w:val="fr-BE" w:eastAsia="fr-BE"/>
        </w:rPr>
      </w:pPr>
    </w:p>
    <w:p w:rsidR="00D136DA" w:rsidRPr="00301A8B" w:rsidRDefault="00D136DA" w:rsidP="00D136DA">
      <w:pPr>
        <w:pStyle w:val="PointManual"/>
        <w:spacing w:before="0"/>
        <w:rPr>
          <w:lang w:val="fr-BE"/>
        </w:rPr>
      </w:pPr>
      <w:r>
        <w:rPr>
          <w:lang w:val="fr-BE"/>
        </w:rPr>
        <w:t>7</w:t>
      </w:r>
      <w:r w:rsidRPr="00301A8B">
        <w:rPr>
          <w:lang w:val="fr-BE"/>
        </w:rPr>
        <w:t>.</w:t>
      </w:r>
      <w:r w:rsidRPr="00301A8B">
        <w:rPr>
          <w:lang w:val="fr-BE"/>
        </w:rPr>
        <w:tab/>
        <w:t>Évolution des marchés</w:t>
      </w:r>
    </w:p>
    <w:p w:rsidR="00D136DA" w:rsidRPr="00060910" w:rsidRDefault="009F6237" w:rsidP="00D136DA">
      <w:pPr>
        <w:pStyle w:val="Dash1"/>
        <w:rPr>
          <w:lang w:val="fr-BE"/>
        </w:rPr>
      </w:pPr>
      <w:r>
        <w:rPr>
          <w:lang w:val="fr-BE"/>
        </w:rPr>
        <w:t>Information communiquée</w:t>
      </w:r>
      <w:r w:rsidR="00D136DA" w:rsidRPr="00060910">
        <w:rPr>
          <w:lang w:val="fr-BE"/>
        </w:rPr>
        <w:t xml:space="preserve"> par la Commission </w:t>
      </w:r>
    </w:p>
    <w:p w:rsidR="00D136DA" w:rsidRPr="00053F76" w:rsidRDefault="00D136DA" w:rsidP="00D136DA">
      <w:pPr>
        <w:pStyle w:val="Dash1"/>
        <w:rPr>
          <w:lang w:val="fr-BE"/>
        </w:rPr>
      </w:pPr>
      <w:r w:rsidRPr="00060910">
        <w:rPr>
          <w:lang w:val="fr-BE"/>
        </w:rPr>
        <w:t>Échange de vues</w:t>
      </w:r>
    </w:p>
    <w:p w:rsidR="00D136DA" w:rsidRPr="00782771" w:rsidRDefault="00D136DA" w:rsidP="00D136DA">
      <w:pPr>
        <w:pStyle w:val="Text3"/>
        <w:rPr>
          <w:lang w:val="en-GB"/>
        </w:rPr>
      </w:pPr>
      <w:r w:rsidRPr="00782771">
        <w:rPr>
          <w:lang w:val="fr-BE"/>
        </w:rPr>
        <w:t>10613/15</w:t>
      </w:r>
      <w:r>
        <w:rPr>
          <w:lang w:val="fr-BE"/>
        </w:rPr>
        <w:t xml:space="preserve"> </w:t>
      </w:r>
      <w:r w:rsidRPr="00782771">
        <w:rPr>
          <w:lang w:val="en-GB"/>
        </w:rPr>
        <w:t>AGRI 377</w:t>
      </w:r>
      <w:r>
        <w:rPr>
          <w:lang w:val="en-GB"/>
        </w:rPr>
        <w:t xml:space="preserve"> </w:t>
      </w:r>
      <w:r w:rsidRPr="00782771">
        <w:rPr>
          <w:lang w:val="en-GB"/>
        </w:rPr>
        <w:t>AGRIFIN 62</w:t>
      </w:r>
      <w:r>
        <w:rPr>
          <w:lang w:val="en-GB"/>
        </w:rPr>
        <w:t xml:space="preserve"> </w:t>
      </w:r>
      <w:r w:rsidRPr="00782771">
        <w:rPr>
          <w:lang w:val="en-GB"/>
        </w:rPr>
        <w:t>AGRIORG 45</w:t>
      </w:r>
    </w:p>
    <w:p w:rsidR="00D136DA" w:rsidRDefault="00D136DA" w:rsidP="00D136DA">
      <w:pPr>
        <w:rPr>
          <w:lang w:val="en-US"/>
        </w:rPr>
      </w:pPr>
    </w:p>
    <w:p w:rsidR="0051206D" w:rsidRPr="00D136DA" w:rsidRDefault="0051206D" w:rsidP="00C11C21">
      <w:pPr>
        <w:rPr>
          <w:lang w:val="fr-BE"/>
        </w:rPr>
      </w:pPr>
    </w:p>
    <w:p w:rsidR="0051206D" w:rsidRPr="00C13A7C" w:rsidRDefault="0051206D" w:rsidP="0051206D">
      <w:pPr>
        <w:widowControl w:val="0"/>
        <w:rPr>
          <w:b/>
          <w:bCs/>
          <w:u w:val="single"/>
        </w:rPr>
      </w:pPr>
      <w:r w:rsidRPr="00C13A7C">
        <w:rPr>
          <w:b/>
          <w:bCs/>
          <w:u w:val="single"/>
        </w:rPr>
        <w:t>Délibérations législatives</w:t>
      </w:r>
    </w:p>
    <w:p w:rsidR="0051206D" w:rsidRDefault="0051206D" w:rsidP="0051206D">
      <w:pPr>
        <w:rPr>
          <w:b/>
        </w:rPr>
      </w:pPr>
      <w:r w:rsidRPr="00053CD6">
        <w:rPr>
          <w:b/>
        </w:rPr>
        <w:t>(Délibération publique conformément à l'article 16, paragraphe 8, du traité sur l'Union européenne)</w:t>
      </w:r>
    </w:p>
    <w:p w:rsidR="0051206D" w:rsidRPr="0051206D" w:rsidRDefault="0051206D" w:rsidP="00C11C21"/>
    <w:p w:rsidR="00414CA1" w:rsidRPr="003747B0" w:rsidRDefault="00955540" w:rsidP="00414CA1">
      <w:pPr>
        <w:pStyle w:val="PointManual"/>
        <w:spacing w:before="0"/>
        <w:rPr>
          <w:rFonts w:eastAsia="Arial Unicode MS"/>
          <w:lang w:val="fr-BE" w:eastAsia="de-DE"/>
        </w:rPr>
      </w:pPr>
      <w:r>
        <w:rPr>
          <w:rFonts w:eastAsia="Arial Unicode MS"/>
          <w:lang w:val="fr-BE" w:eastAsia="de-DE"/>
        </w:rPr>
        <w:t>8</w:t>
      </w:r>
      <w:r w:rsidR="00414CA1">
        <w:rPr>
          <w:rFonts w:eastAsia="Arial Unicode MS"/>
          <w:lang w:val="fr-BE" w:eastAsia="de-DE"/>
        </w:rPr>
        <w:t>.</w:t>
      </w:r>
      <w:r w:rsidR="00414CA1">
        <w:rPr>
          <w:rFonts w:eastAsia="Arial Unicode MS"/>
          <w:lang w:val="fr-BE" w:eastAsia="de-DE"/>
        </w:rPr>
        <w:tab/>
      </w:r>
      <w:r w:rsidR="00414CA1" w:rsidRPr="003747B0">
        <w:rPr>
          <w:rFonts w:eastAsia="Arial Unicode MS"/>
          <w:lang w:val="fr-BE" w:eastAsia="de-DE"/>
        </w:rPr>
        <w:t xml:space="preserve">Proposition de règlement du </w:t>
      </w:r>
      <w:r w:rsidR="00414CA1">
        <w:rPr>
          <w:rFonts w:eastAsia="Arial Unicode MS"/>
          <w:lang w:val="fr-BE" w:eastAsia="de-DE"/>
        </w:rPr>
        <w:t>P</w:t>
      </w:r>
      <w:r w:rsidR="00414CA1" w:rsidRPr="003747B0">
        <w:rPr>
          <w:rFonts w:eastAsia="Arial Unicode MS"/>
          <w:lang w:val="fr-BE" w:eastAsia="de-DE"/>
        </w:rPr>
        <w:t xml:space="preserve">arlement européen et du </w:t>
      </w:r>
      <w:r w:rsidR="00414CA1">
        <w:rPr>
          <w:rFonts w:eastAsia="Arial Unicode MS"/>
          <w:lang w:val="fr-BE" w:eastAsia="de-DE"/>
        </w:rPr>
        <w:t>C</w:t>
      </w:r>
      <w:r w:rsidR="00414CA1" w:rsidRPr="003747B0">
        <w:rPr>
          <w:rFonts w:eastAsia="Arial Unicode MS"/>
          <w:lang w:val="fr-BE" w:eastAsia="de-DE"/>
        </w:rPr>
        <w:t>onseil</w:t>
      </w:r>
      <w:r w:rsidR="00414CA1">
        <w:rPr>
          <w:rFonts w:eastAsia="Arial Unicode MS"/>
          <w:lang w:val="fr-BE" w:eastAsia="de-DE"/>
        </w:rPr>
        <w:t xml:space="preserve"> modifiant le règlement (CE) nº </w:t>
      </w:r>
      <w:r w:rsidR="00414CA1" w:rsidRPr="003747B0">
        <w:rPr>
          <w:rFonts w:eastAsia="Arial Unicode MS"/>
          <w:lang w:val="fr-BE" w:eastAsia="de-DE"/>
        </w:rPr>
        <w:t>1829/2003 en ce qui concerne la possibilité pour les États membres de restreindre ou d'interdire sur leur territoire l'utilisation de denrées alimentaires et d'aliments pour animaux génétiquement modifiés</w:t>
      </w:r>
      <w:r w:rsidR="00414CA1">
        <w:rPr>
          <w:rFonts w:eastAsia="Arial Unicode MS"/>
          <w:lang w:val="fr-BE" w:eastAsia="de-DE"/>
        </w:rPr>
        <w:t xml:space="preserve"> </w:t>
      </w:r>
      <w:r w:rsidR="00414CA1" w:rsidRPr="000714DD">
        <w:rPr>
          <w:b/>
          <w:bCs/>
          <w:lang w:eastAsia="fr-BE"/>
        </w:rPr>
        <w:t>(</w:t>
      </w:r>
      <w:r w:rsidR="00414CA1">
        <w:rPr>
          <w:b/>
          <w:bCs/>
          <w:lang w:eastAsia="fr-BE"/>
        </w:rPr>
        <w:t>p</w:t>
      </w:r>
      <w:r w:rsidR="00414CA1" w:rsidRPr="000714DD">
        <w:rPr>
          <w:b/>
          <w:bCs/>
          <w:lang w:eastAsia="fr-BE"/>
        </w:rPr>
        <w:t>remière lecture)</w:t>
      </w:r>
    </w:p>
    <w:p w:rsidR="00414CA1" w:rsidRPr="00C13A7C" w:rsidRDefault="00414CA1" w:rsidP="00414CA1">
      <w:pPr>
        <w:pStyle w:val="Text1"/>
      </w:pPr>
      <w:r w:rsidRPr="00053CD6">
        <w:t>Dossier interinstitutionnel</w:t>
      </w:r>
      <w:r w:rsidRPr="003747B0">
        <w:t>: 2015/0093 (COD)</w:t>
      </w:r>
    </w:p>
    <w:p w:rsidR="00414CA1" w:rsidRPr="00060910" w:rsidRDefault="00414CA1" w:rsidP="00414CA1">
      <w:pPr>
        <w:pStyle w:val="Dash1"/>
      </w:pPr>
      <w:r w:rsidRPr="00060910">
        <w:t>Présentation par la Commission</w:t>
      </w:r>
    </w:p>
    <w:p w:rsidR="00414CA1" w:rsidRPr="00060910" w:rsidRDefault="00414CA1" w:rsidP="00414CA1">
      <w:pPr>
        <w:pStyle w:val="Dash1"/>
        <w:rPr>
          <w:szCs w:val="20"/>
        </w:rPr>
      </w:pPr>
      <w:r w:rsidRPr="00060910">
        <w:rPr>
          <w:lang w:val="fr-BE"/>
        </w:rPr>
        <w:t>Échange de vues</w:t>
      </w:r>
    </w:p>
    <w:p w:rsidR="00414CA1" w:rsidRDefault="00414CA1" w:rsidP="00414CA1">
      <w:pPr>
        <w:pStyle w:val="Text3"/>
        <w:rPr>
          <w:rFonts w:eastAsia="Arial Unicode MS"/>
          <w:lang w:val="it-IT" w:eastAsia="en-GB"/>
        </w:rPr>
      </w:pPr>
      <w:r w:rsidRPr="003747B0">
        <w:rPr>
          <w:rFonts w:eastAsia="Arial Unicode MS"/>
          <w:lang w:val="it-IT" w:eastAsia="en-GB"/>
        </w:rPr>
        <w:t>8356/15 AGRI 222</w:t>
      </w:r>
      <w:r>
        <w:rPr>
          <w:rFonts w:eastAsia="Arial Unicode MS"/>
          <w:lang w:val="it-IT" w:eastAsia="en-GB"/>
        </w:rPr>
        <w:t xml:space="preserve"> </w:t>
      </w:r>
      <w:r w:rsidRPr="003747B0">
        <w:rPr>
          <w:rFonts w:eastAsia="Arial Unicode MS"/>
          <w:lang w:val="it-IT" w:eastAsia="en-GB"/>
        </w:rPr>
        <w:t>AGRILEG 95</w:t>
      </w:r>
      <w:r>
        <w:rPr>
          <w:rFonts w:eastAsia="Arial Unicode MS"/>
          <w:lang w:val="it-IT" w:eastAsia="en-GB"/>
        </w:rPr>
        <w:t xml:space="preserve"> </w:t>
      </w:r>
      <w:r w:rsidRPr="003747B0">
        <w:rPr>
          <w:rFonts w:eastAsia="Arial Unicode MS"/>
          <w:lang w:val="it-IT" w:eastAsia="en-GB"/>
        </w:rPr>
        <w:t>DENLEG 67</w:t>
      </w:r>
      <w:r>
        <w:rPr>
          <w:rFonts w:eastAsia="Arial Unicode MS"/>
          <w:lang w:val="it-IT" w:eastAsia="en-GB"/>
        </w:rPr>
        <w:t xml:space="preserve"> </w:t>
      </w:r>
      <w:r w:rsidRPr="003747B0">
        <w:rPr>
          <w:rFonts w:eastAsia="Arial Unicode MS"/>
          <w:lang w:val="it-IT" w:eastAsia="en-GB"/>
        </w:rPr>
        <w:t>MI 271</w:t>
      </w:r>
      <w:r>
        <w:rPr>
          <w:rFonts w:eastAsia="Arial Unicode MS"/>
          <w:lang w:val="it-IT" w:eastAsia="en-GB"/>
        </w:rPr>
        <w:t xml:space="preserve"> </w:t>
      </w:r>
      <w:r w:rsidRPr="003747B0">
        <w:rPr>
          <w:rFonts w:eastAsia="Arial Unicode MS"/>
          <w:lang w:val="it-IT" w:eastAsia="en-GB"/>
        </w:rPr>
        <w:t>CONSOM 70</w:t>
      </w:r>
      <w:r>
        <w:rPr>
          <w:rFonts w:eastAsia="Arial Unicode MS"/>
          <w:lang w:val="it-IT" w:eastAsia="en-GB"/>
        </w:rPr>
        <w:t xml:space="preserve"> </w:t>
      </w:r>
      <w:r w:rsidRPr="003747B0">
        <w:rPr>
          <w:rFonts w:eastAsia="Arial Unicode MS"/>
          <w:lang w:val="it-IT" w:eastAsia="en-GB"/>
        </w:rPr>
        <w:t>SAN 132</w:t>
      </w:r>
      <w:r>
        <w:rPr>
          <w:rFonts w:eastAsia="Arial Unicode MS"/>
          <w:lang w:val="it-IT" w:eastAsia="en-GB"/>
        </w:rPr>
        <w:t xml:space="preserve"> </w:t>
      </w:r>
    </w:p>
    <w:p w:rsidR="00414CA1" w:rsidRPr="00276D18" w:rsidRDefault="00414CA1" w:rsidP="00414CA1">
      <w:pPr>
        <w:pStyle w:val="Text5"/>
        <w:rPr>
          <w:rFonts w:eastAsia="Arial Unicode MS"/>
          <w:lang w:val="it-IT" w:eastAsia="en-GB"/>
        </w:rPr>
      </w:pPr>
      <w:r w:rsidRPr="00276D18">
        <w:rPr>
          <w:rFonts w:eastAsia="Arial Unicode MS"/>
          <w:lang w:val="it-IT" w:eastAsia="en-GB"/>
        </w:rPr>
        <w:t>CODEC 609</w:t>
      </w:r>
    </w:p>
    <w:p w:rsidR="00276D18" w:rsidRDefault="00C67855" w:rsidP="00C11C21">
      <w:pPr>
        <w:pStyle w:val="Text3"/>
        <w:rPr>
          <w:lang w:val="it-IT"/>
        </w:rPr>
      </w:pPr>
      <w:r w:rsidRPr="00C67855">
        <w:rPr>
          <w:lang w:val="it-IT"/>
        </w:rPr>
        <w:t>10569/15</w:t>
      </w:r>
      <w:r>
        <w:rPr>
          <w:lang w:val="it-IT"/>
        </w:rPr>
        <w:t xml:space="preserve"> </w:t>
      </w:r>
      <w:r w:rsidRPr="00C67855">
        <w:rPr>
          <w:lang w:val="it-IT"/>
        </w:rPr>
        <w:t>AGRI 376</w:t>
      </w:r>
      <w:r>
        <w:rPr>
          <w:lang w:val="it-IT"/>
        </w:rPr>
        <w:t xml:space="preserve"> </w:t>
      </w:r>
      <w:r w:rsidRPr="00C67855">
        <w:rPr>
          <w:lang w:val="it-IT"/>
        </w:rPr>
        <w:t>AGRILEG 143</w:t>
      </w:r>
      <w:r>
        <w:rPr>
          <w:lang w:val="it-IT"/>
        </w:rPr>
        <w:t xml:space="preserve"> </w:t>
      </w:r>
      <w:r w:rsidRPr="00C67855">
        <w:rPr>
          <w:lang w:val="it-IT"/>
        </w:rPr>
        <w:t>DENLEG 91</w:t>
      </w:r>
      <w:r>
        <w:rPr>
          <w:lang w:val="it-IT"/>
        </w:rPr>
        <w:t xml:space="preserve"> </w:t>
      </w:r>
      <w:r w:rsidRPr="00C67855">
        <w:rPr>
          <w:lang w:val="it-IT"/>
        </w:rPr>
        <w:t>MI 443</w:t>
      </w:r>
      <w:r>
        <w:rPr>
          <w:lang w:val="it-IT"/>
        </w:rPr>
        <w:t xml:space="preserve"> </w:t>
      </w:r>
      <w:r w:rsidRPr="00C67855">
        <w:rPr>
          <w:lang w:val="it-IT"/>
        </w:rPr>
        <w:t>CONSOM 122</w:t>
      </w:r>
      <w:r>
        <w:rPr>
          <w:lang w:val="it-IT"/>
        </w:rPr>
        <w:t xml:space="preserve"> </w:t>
      </w:r>
    </w:p>
    <w:p w:rsidR="006D0CC0" w:rsidRPr="0041760A" w:rsidRDefault="00C67855" w:rsidP="00C11C21">
      <w:pPr>
        <w:pStyle w:val="Text5"/>
        <w:rPr>
          <w:lang w:val="fr-BE"/>
        </w:rPr>
      </w:pPr>
      <w:r w:rsidRPr="0041760A">
        <w:rPr>
          <w:lang w:val="fr-BE"/>
        </w:rPr>
        <w:t>SAN 206 CODEC 984</w:t>
      </w:r>
    </w:p>
    <w:p w:rsidR="0051206D" w:rsidRPr="00C11C21" w:rsidRDefault="0051206D" w:rsidP="0051206D">
      <w:pPr>
        <w:pStyle w:val="PointManual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Pr="00C11C21">
        <w:rPr>
          <w:b/>
          <w:bCs/>
          <w:u w:val="single"/>
        </w:rPr>
        <w:lastRenderedPageBreak/>
        <w:t>Activités non législatives</w:t>
      </w:r>
    </w:p>
    <w:p w:rsidR="00E658D8" w:rsidRDefault="00E658D8" w:rsidP="00E658D8">
      <w:pPr>
        <w:pStyle w:val="PointManual"/>
        <w:spacing w:before="0"/>
        <w:rPr>
          <w:rFonts w:eastAsia="Arial Unicode MS"/>
          <w:lang w:eastAsia="de-DE"/>
        </w:rPr>
      </w:pPr>
    </w:p>
    <w:p w:rsidR="00D136DA" w:rsidRDefault="00D136DA" w:rsidP="00E658D8">
      <w:pPr>
        <w:pStyle w:val="PointManual"/>
        <w:spacing w:before="0"/>
        <w:rPr>
          <w:rFonts w:eastAsia="Arial Unicode MS"/>
          <w:lang w:eastAsia="de-DE"/>
        </w:rPr>
      </w:pPr>
    </w:p>
    <w:p w:rsidR="00E658D8" w:rsidRDefault="00E658D8" w:rsidP="00E658D8">
      <w:pPr>
        <w:pStyle w:val="PointManual"/>
        <w:spacing w:before="0"/>
        <w:rPr>
          <w:lang w:val="fr-BE" w:eastAsia="fr-BE"/>
        </w:rPr>
      </w:pPr>
      <w:r>
        <w:rPr>
          <w:lang w:val="fr-BE" w:eastAsia="fr-BE"/>
        </w:rPr>
        <w:t>9.</w:t>
      </w:r>
      <w:r>
        <w:rPr>
          <w:lang w:val="fr-BE" w:eastAsia="fr-BE"/>
        </w:rPr>
        <w:tab/>
      </w:r>
      <w:r w:rsidRPr="00634D61">
        <w:rPr>
          <w:lang w:val="fr-BE" w:eastAsia="fr-BE"/>
        </w:rPr>
        <w:t xml:space="preserve">Communication de la Commission </w:t>
      </w:r>
      <w:r>
        <w:rPr>
          <w:lang w:val="fr-BE" w:eastAsia="fr-BE"/>
        </w:rPr>
        <w:t>sur le "</w:t>
      </w:r>
      <w:r w:rsidRPr="00634D61">
        <w:rPr>
          <w:lang w:val="fr-BE" w:eastAsia="fr-BE"/>
        </w:rPr>
        <w:t>Réexamen du processus décisionnel relatif aux organismes génétiquement modifies</w:t>
      </w:r>
      <w:r>
        <w:rPr>
          <w:lang w:val="fr-BE" w:eastAsia="fr-BE"/>
        </w:rPr>
        <w:t>"</w:t>
      </w:r>
      <w:r w:rsidRPr="00634D61">
        <w:rPr>
          <w:lang w:val="fr-BE" w:eastAsia="fr-BE"/>
        </w:rPr>
        <w:t xml:space="preserve"> </w:t>
      </w:r>
    </w:p>
    <w:p w:rsidR="00E658D8" w:rsidRPr="00053F76" w:rsidRDefault="00E658D8" w:rsidP="00E658D8">
      <w:pPr>
        <w:pStyle w:val="Dash1"/>
        <w:rPr>
          <w:lang w:val="fr-BE"/>
        </w:rPr>
      </w:pPr>
      <w:r w:rsidRPr="00053F76">
        <w:rPr>
          <w:lang w:val="fr-BE"/>
        </w:rPr>
        <w:t>Présentation par la Commission</w:t>
      </w:r>
    </w:p>
    <w:p w:rsidR="00E658D8" w:rsidRPr="00053F76" w:rsidRDefault="00E658D8" w:rsidP="00E658D8">
      <w:pPr>
        <w:pStyle w:val="Dash1"/>
        <w:rPr>
          <w:lang w:val="fr-BE"/>
        </w:rPr>
      </w:pPr>
      <w:r w:rsidRPr="00060910">
        <w:rPr>
          <w:lang w:val="fr-BE"/>
        </w:rPr>
        <w:t>Échange de vues</w:t>
      </w:r>
    </w:p>
    <w:p w:rsidR="00E658D8" w:rsidRPr="00060910" w:rsidRDefault="00E658D8" w:rsidP="00E658D8">
      <w:pPr>
        <w:pStyle w:val="Text2"/>
        <w:rPr>
          <w:lang w:eastAsia="fr-BE"/>
        </w:rPr>
      </w:pPr>
      <w:r w:rsidRPr="00060910">
        <w:rPr>
          <w:lang w:eastAsia="fr-BE"/>
        </w:rPr>
        <w:t>(Débat public conformément à l'article 8, paragraphe 2, du règlement intérieur du Conseil)</w:t>
      </w:r>
    </w:p>
    <w:p w:rsidR="00E658D8" w:rsidRPr="00C13A7C" w:rsidRDefault="00E658D8" w:rsidP="00E658D8">
      <w:pPr>
        <w:pStyle w:val="Text3"/>
        <w:rPr>
          <w:lang w:val="it-IT"/>
        </w:rPr>
      </w:pPr>
      <w:r w:rsidRPr="00C13A7C">
        <w:rPr>
          <w:lang w:val="it-IT"/>
        </w:rPr>
        <w:t>8344/15 AGRI 221 AGRILEG 96 DENLEG 68 MI 274 CONSOM 71 SAN 133</w:t>
      </w:r>
    </w:p>
    <w:p w:rsidR="00E658D8" w:rsidRPr="00276D18" w:rsidRDefault="00E658D8" w:rsidP="00E658D8">
      <w:pPr>
        <w:pStyle w:val="Text4"/>
        <w:rPr>
          <w:lang w:val="it-IT"/>
        </w:rPr>
      </w:pPr>
      <w:r w:rsidRPr="00276D18">
        <w:rPr>
          <w:lang w:val="it-IT"/>
        </w:rPr>
        <w:t xml:space="preserve">+ ADD 1 </w:t>
      </w:r>
    </w:p>
    <w:p w:rsidR="00276D18" w:rsidRDefault="00C67855" w:rsidP="00C11C21">
      <w:pPr>
        <w:pStyle w:val="Text3"/>
        <w:rPr>
          <w:lang w:val="it-IT"/>
        </w:rPr>
      </w:pPr>
      <w:r w:rsidRPr="00C67855">
        <w:rPr>
          <w:lang w:val="it-IT"/>
        </w:rPr>
        <w:t>10569/15</w:t>
      </w:r>
      <w:r>
        <w:rPr>
          <w:lang w:val="it-IT"/>
        </w:rPr>
        <w:t xml:space="preserve"> </w:t>
      </w:r>
      <w:r w:rsidRPr="00C67855">
        <w:rPr>
          <w:lang w:val="it-IT"/>
        </w:rPr>
        <w:t>AGRI 376</w:t>
      </w:r>
      <w:r>
        <w:rPr>
          <w:lang w:val="it-IT"/>
        </w:rPr>
        <w:t xml:space="preserve"> </w:t>
      </w:r>
      <w:r w:rsidRPr="00C67855">
        <w:rPr>
          <w:lang w:val="it-IT"/>
        </w:rPr>
        <w:t>AGRILEG 143</w:t>
      </w:r>
      <w:r>
        <w:rPr>
          <w:lang w:val="it-IT"/>
        </w:rPr>
        <w:t xml:space="preserve"> </w:t>
      </w:r>
      <w:r w:rsidRPr="00C67855">
        <w:rPr>
          <w:lang w:val="it-IT"/>
        </w:rPr>
        <w:t>DENLEG 91</w:t>
      </w:r>
      <w:r>
        <w:rPr>
          <w:lang w:val="it-IT"/>
        </w:rPr>
        <w:t xml:space="preserve"> </w:t>
      </w:r>
      <w:r w:rsidRPr="00C67855">
        <w:rPr>
          <w:lang w:val="it-IT"/>
        </w:rPr>
        <w:t>MI 443</w:t>
      </w:r>
      <w:r>
        <w:rPr>
          <w:lang w:val="it-IT"/>
        </w:rPr>
        <w:t xml:space="preserve"> </w:t>
      </w:r>
      <w:r w:rsidRPr="00C67855">
        <w:rPr>
          <w:lang w:val="it-IT"/>
        </w:rPr>
        <w:t>CONSOM 122</w:t>
      </w:r>
    </w:p>
    <w:p w:rsidR="00C67855" w:rsidRPr="00C11C21" w:rsidRDefault="00C67855" w:rsidP="00C11C21">
      <w:pPr>
        <w:pStyle w:val="Text5"/>
        <w:rPr>
          <w:lang w:val="fr-BE"/>
        </w:rPr>
      </w:pPr>
      <w:r w:rsidRPr="00C11C21">
        <w:rPr>
          <w:lang w:val="fr-BE"/>
        </w:rPr>
        <w:t>SAN 206 CODEC 984</w:t>
      </w:r>
    </w:p>
    <w:p w:rsidR="004B6410" w:rsidRPr="00C11C21" w:rsidRDefault="004B6410" w:rsidP="004B6410">
      <w:pPr>
        <w:widowControl w:val="0"/>
        <w:spacing w:line="360" w:lineRule="auto"/>
        <w:rPr>
          <w:bCs/>
          <w:szCs w:val="20"/>
          <w:lang w:val="fr-BE"/>
        </w:rPr>
      </w:pPr>
    </w:p>
    <w:p w:rsidR="00E658D8" w:rsidRPr="00301A8B" w:rsidRDefault="00E658D8" w:rsidP="00E658D8">
      <w:pPr>
        <w:widowControl w:val="0"/>
        <w:rPr>
          <w:b/>
          <w:szCs w:val="20"/>
          <w:u w:val="single"/>
          <w:lang w:val="fr-BE"/>
        </w:rPr>
      </w:pPr>
      <w:r w:rsidRPr="00301A8B">
        <w:rPr>
          <w:b/>
          <w:szCs w:val="20"/>
          <w:u w:val="single"/>
          <w:lang w:val="fr-BE"/>
        </w:rPr>
        <w:t>Divers</w:t>
      </w:r>
    </w:p>
    <w:p w:rsidR="006D0CC0" w:rsidRPr="00276D18" w:rsidRDefault="006D0CC0" w:rsidP="00E658D8">
      <w:pPr>
        <w:widowControl w:val="0"/>
        <w:rPr>
          <w:bCs/>
          <w:szCs w:val="20"/>
          <w:lang w:val="fr-BE"/>
        </w:rPr>
      </w:pPr>
    </w:p>
    <w:p w:rsidR="0051206D" w:rsidRPr="0041760A" w:rsidRDefault="00E658D8" w:rsidP="0051206D">
      <w:pPr>
        <w:pStyle w:val="PointManual"/>
      </w:pPr>
      <w:r>
        <w:rPr>
          <w:rFonts w:eastAsiaTheme="minorHAnsi"/>
          <w:lang w:val="fr-BE"/>
        </w:rPr>
        <w:t>10</w:t>
      </w:r>
      <w:r w:rsidRPr="00A73DC4">
        <w:rPr>
          <w:rFonts w:eastAsiaTheme="minorHAnsi"/>
          <w:lang w:val="fr-BE"/>
        </w:rPr>
        <w:t>.</w:t>
      </w:r>
      <w:r w:rsidRPr="00A73DC4">
        <w:rPr>
          <w:rFonts w:eastAsiaTheme="minorHAnsi"/>
          <w:lang w:val="fr-BE"/>
        </w:rPr>
        <w:tab/>
      </w:r>
      <w:r w:rsidR="0051206D">
        <w:rPr>
          <w:rFonts w:eastAsiaTheme="minorHAnsi"/>
          <w:lang w:val="fr-BE"/>
        </w:rPr>
        <w:t>a</w:t>
      </w:r>
      <w:r w:rsidR="0051206D" w:rsidRPr="0041760A">
        <w:rPr>
          <w:lang w:val="fr-BE"/>
        </w:rPr>
        <w:t>)</w:t>
      </w:r>
      <w:r w:rsidR="0051206D" w:rsidRPr="0041760A">
        <w:rPr>
          <w:lang w:val="fr-BE"/>
        </w:rPr>
        <w:tab/>
      </w:r>
      <w:r w:rsidR="0051206D" w:rsidRPr="0041760A">
        <w:t>L’initiative « 4 ‰ : des sols pour la sécurité alimentaire et le climat »</w:t>
      </w:r>
    </w:p>
    <w:p w:rsidR="0051206D" w:rsidRDefault="009F6237" w:rsidP="009F6237">
      <w:pPr>
        <w:pStyle w:val="Dash2"/>
        <w:rPr>
          <w:lang w:val="fr-BE"/>
        </w:rPr>
      </w:pPr>
      <w:r>
        <w:rPr>
          <w:lang w:val="fr-BE"/>
        </w:rPr>
        <w:t>Information</w:t>
      </w:r>
      <w:r w:rsidR="0051206D" w:rsidRPr="00060910">
        <w:rPr>
          <w:lang w:val="fr-BE"/>
        </w:rPr>
        <w:t xml:space="preserve"> communiquée par la</w:t>
      </w:r>
      <w:r w:rsidR="0051206D">
        <w:rPr>
          <w:lang w:val="fr-BE"/>
        </w:rPr>
        <w:t xml:space="preserve"> </w:t>
      </w:r>
      <w:r w:rsidR="0051206D" w:rsidRPr="004E3656">
        <w:rPr>
          <w:lang w:val="fr-BE"/>
        </w:rPr>
        <w:t xml:space="preserve">délégation </w:t>
      </w:r>
      <w:r w:rsidR="0051206D">
        <w:rPr>
          <w:lang w:val="fr-BE"/>
        </w:rPr>
        <w:t>française</w:t>
      </w:r>
    </w:p>
    <w:p w:rsidR="0051206D" w:rsidRPr="00BB47A4" w:rsidRDefault="005009C8" w:rsidP="005009C8">
      <w:pPr>
        <w:pStyle w:val="Text3"/>
        <w:rPr>
          <w:lang w:val="fr-BE"/>
        </w:rPr>
      </w:pPr>
      <w:r w:rsidRPr="00BB47A4">
        <w:rPr>
          <w:lang w:val="fr-BE"/>
        </w:rPr>
        <w:t xml:space="preserve">10709/15 </w:t>
      </w:r>
      <w:r w:rsidR="0051206D" w:rsidRPr="00BB47A4">
        <w:rPr>
          <w:lang w:val="fr-BE"/>
        </w:rPr>
        <w:t xml:space="preserve">AGRI 386, CLIMA 78, ENV 474 </w:t>
      </w:r>
    </w:p>
    <w:p w:rsidR="0051206D" w:rsidRPr="00BB47A4" w:rsidRDefault="0051206D" w:rsidP="0051206D">
      <w:pPr>
        <w:pStyle w:val="Text3"/>
        <w:rPr>
          <w:lang w:val="fr-BE"/>
        </w:rPr>
      </w:pPr>
    </w:p>
    <w:p w:rsidR="00E658D8" w:rsidRPr="0051206D" w:rsidRDefault="0051206D" w:rsidP="0051206D">
      <w:pPr>
        <w:pStyle w:val="PointManual1"/>
        <w:rPr>
          <w:lang w:val="fr-BE"/>
        </w:rPr>
      </w:pPr>
      <w:r>
        <w:rPr>
          <w:lang w:val="fr-BE"/>
        </w:rPr>
        <w:t>b</w:t>
      </w:r>
      <w:r w:rsidR="00E658D8" w:rsidRPr="0051206D">
        <w:rPr>
          <w:lang w:val="fr-BE"/>
        </w:rPr>
        <w:t>)</w:t>
      </w:r>
      <w:r w:rsidR="00E658D8" w:rsidRPr="0051206D">
        <w:rPr>
          <w:lang w:val="fr-BE"/>
        </w:rPr>
        <w:tab/>
        <w:t>Situation préoccupante du marché des produits laitiers et mesures à prendre</w:t>
      </w:r>
    </w:p>
    <w:p w:rsidR="00747403" w:rsidRPr="00354FD2" w:rsidRDefault="00E658D8" w:rsidP="00747403">
      <w:pPr>
        <w:pStyle w:val="Dash2"/>
        <w:numPr>
          <w:ilvl w:val="0"/>
          <w:numId w:val="32"/>
        </w:numPr>
      </w:pPr>
      <w:r w:rsidRPr="00060910">
        <w:rPr>
          <w:lang w:val="fr-BE"/>
        </w:rPr>
        <w:t xml:space="preserve">Demande des délégations </w:t>
      </w:r>
      <w:r w:rsidR="00747403">
        <w:rPr>
          <w:lang w:val="fr-BE"/>
        </w:rPr>
        <w:t xml:space="preserve">bulgare, tchèque, </w:t>
      </w:r>
      <w:r w:rsidR="00747403" w:rsidRPr="00060910">
        <w:rPr>
          <w:lang w:val="fr-BE"/>
        </w:rPr>
        <w:t xml:space="preserve"> </w:t>
      </w:r>
      <w:r w:rsidR="00747403">
        <w:rPr>
          <w:lang w:val="fr-BE"/>
        </w:rPr>
        <w:t xml:space="preserve">hongroise, polonais, roumaine, slovène et slovaque </w:t>
      </w:r>
      <w:r w:rsidR="00747403">
        <w:t>avec l'appui de la délégation espagnole</w:t>
      </w:r>
    </w:p>
    <w:p w:rsidR="005B3DC0" w:rsidRPr="00301A8B" w:rsidRDefault="0063583D" w:rsidP="00C11C21">
      <w:pPr>
        <w:pStyle w:val="Text3"/>
        <w:rPr>
          <w:lang w:val="fr-BE"/>
        </w:rPr>
      </w:pPr>
      <w:r w:rsidRPr="0063583D">
        <w:rPr>
          <w:lang w:val="fr-BE"/>
        </w:rPr>
        <w:t>10707/15</w:t>
      </w:r>
      <w:r>
        <w:rPr>
          <w:lang w:val="fr-BE"/>
        </w:rPr>
        <w:t xml:space="preserve"> </w:t>
      </w:r>
      <w:r w:rsidRPr="0063583D">
        <w:rPr>
          <w:lang w:val="fr-BE"/>
        </w:rPr>
        <w:t>AGRI 385</w:t>
      </w:r>
      <w:r>
        <w:rPr>
          <w:lang w:val="fr-BE"/>
        </w:rPr>
        <w:t xml:space="preserve"> </w:t>
      </w:r>
      <w:r w:rsidRPr="0063583D">
        <w:rPr>
          <w:lang w:val="fr-BE"/>
        </w:rPr>
        <w:t>AGRIORG 48</w:t>
      </w:r>
    </w:p>
    <w:p w:rsidR="0063583D" w:rsidRDefault="0063583D" w:rsidP="00276D18">
      <w:pPr>
        <w:pStyle w:val="PointManual1"/>
        <w:ind w:left="0" w:firstLine="0"/>
        <w:rPr>
          <w:lang w:val="fr-BE"/>
        </w:rPr>
      </w:pPr>
    </w:p>
    <w:p w:rsidR="00E658D8" w:rsidRPr="00A53618" w:rsidRDefault="0051206D" w:rsidP="00E658D8">
      <w:pPr>
        <w:pStyle w:val="PointManual1"/>
        <w:rPr>
          <w:lang w:val="fr-BE"/>
        </w:rPr>
      </w:pPr>
      <w:r>
        <w:rPr>
          <w:lang w:val="fr-BE"/>
        </w:rPr>
        <w:t>c</w:t>
      </w:r>
      <w:r w:rsidR="00E658D8" w:rsidRPr="00A53618">
        <w:rPr>
          <w:lang w:val="fr-BE"/>
        </w:rPr>
        <w:t>)</w:t>
      </w:r>
      <w:r w:rsidR="00E658D8" w:rsidRPr="00A53618">
        <w:rPr>
          <w:lang w:val="fr-BE"/>
        </w:rPr>
        <w:tab/>
        <w:t>La problématique de l'avenir du secteur sucrier dans l'UE</w:t>
      </w:r>
    </w:p>
    <w:p w:rsidR="00E658D8" w:rsidRPr="00060910" w:rsidRDefault="00E658D8" w:rsidP="00E658D8">
      <w:pPr>
        <w:pStyle w:val="Dash2"/>
        <w:rPr>
          <w:rFonts w:eastAsiaTheme="minorHAnsi" w:cstheme="minorBidi"/>
          <w:szCs w:val="22"/>
          <w:lang w:val="fr-BE"/>
        </w:rPr>
      </w:pPr>
      <w:r w:rsidRPr="00060910">
        <w:rPr>
          <w:lang w:val="fr-BE"/>
        </w:rPr>
        <w:t>Demande de la délégation italienne</w:t>
      </w:r>
    </w:p>
    <w:p w:rsidR="00276D18" w:rsidRDefault="00276D18" w:rsidP="00D04FBF">
      <w:pPr>
        <w:pStyle w:val="Text3"/>
        <w:rPr>
          <w:lang w:val="en-GB"/>
        </w:rPr>
      </w:pPr>
      <w:r>
        <w:t xml:space="preserve">10710/15 </w:t>
      </w:r>
      <w:r>
        <w:rPr>
          <w:lang w:val="en-GB"/>
        </w:rPr>
        <w:t>AGRI 387 AGRIORG 49</w:t>
      </w:r>
    </w:p>
    <w:p w:rsidR="0051206D" w:rsidRPr="00C11C21" w:rsidRDefault="0051206D" w:rsidP="0051206D">
      <w:pPr>
        <w:rPr>
          <w:lang w:val="fr-BE"/>
        </w:rPr>
      </w:pPr>
    </w:p>
    <w:p w:rsidR="0051206D" w:rsidRPr="002924BC" w:rsidRDefault="0051206D" w:rsidP="0051206D">
      <w:pPr>
        <w:pStyle w:val="PointManual1"/>
        <w:rPr>
          <w:b/>
          <w:bCs/>
          <w:u w:val="single"/>
        </w:rPr>
      </w:pPr>
      <w:r>
        <w:rPr>
          <w:lang w:val="fr-BE"/>
        </w:rPr>
        <w:t>d)</w:t>
      </w:r>
      <w:r>
        <w:rPr>
          <w:lang w:val="fr-BE"/>
        </w:rPr>
        <w:tab/>
      </w:r>
      <w:r w:rsidRPr="002924BC">
        <w:t>La gravité persistante de la situation du marché de la viande porcine</w:t>
      </w:r>
    </w:p>
    <w:p w:rsidR="00BB47A4" w:rsidRPr="00BB47A4" w:rsidRDefault="0051206D" w:rsidP="0051206D">
      <w:pPr>
        <w:pStyle w:val="Dash2"/>
        <w:numPr>
          <w:ilvl w:val="0"/>
          <w:numId w:val="32"/>
        </w:numPr>
        <w:rPr>
          <w:lang w:val="fr-BE"/>
        </w:rPr>
      </w:pPr>
      <w:r w:rsidRPr="005F1FF6">
        <w:rPr>
          <w:lang w:val="fr-BE"/>
        </w:rPr>
        <w:t xml:space="preserve">Demande de la délégation autrichienne </w:t>
      </w:r>
      <w:r w:rsidR="00BB47A4">
        <w:t>avec l'appui des</w:t>
      </w:r>
      <w:r w:rsidR="005F1FF6">
        <w:t xml:space="preserve"> délégation</w:t>
      </w:r>
      <w:r w:rsidR="00BB47A4">
        <w:t>s</w:t>
      </w:r>
      <w:r>
        <w:t xml:space="preserve"> belge </w:t>
      </w:r>
      <w:r w:rsidR="00BB47A4">
        <w:t xml:space="preserve">et polonais </w:t>
      </w:r>
    </w:p>
    <w:p w:rsidR="0051206D" w:rsidRPr="005F1FF6" w:rsidRDefault="0051206D" w:rsidP="00BB47A4">
      <w:pPr>
        <w:pStyle w:val="Dash2"/>
        <w:numPr>
          <w:ilvl w:val="0"/>
          <w:numId w:val="0"/>
        </w:numPr>
        <w:ind w:left="1701"/>
        <w:rPr>
          <w:lang w:val="fr-BE"/>
        </w:rPr>
      </w:pPr>
      <w:r>
        <w:t xml:space="preserve">10711/15 </w:t>
      </w:r>
      <w:r w:rsidRPr="005F1FF6">
        <w:rPr>
          <w:lang w:val="fr-BE"/>
        </w:rPr>
        <w:t>AGRI 388</w:t>
      </w:r>
    </w:p>
    <w:p w:rsidR="00276D18" w:rsidRDefault="00276D18" w:rsidP="00E658D8">
      <w:pPr>
        <w:rPr>
          <w:lang w:val="fr-BE"/>
        </w:rPr>
      </w:pPr>
    </w:p>
    <w:p w:rsidR="00E658D8" w:rsidRPr="004E3656" w:rsidRDefault="0051206D" w:rsidP="00C1662C">
      <w:pPr>
        <w:pStyle w:val="PointManual1"/>
        <w:rPr>
          <w:lang w:val="fr-BE"/>
        </w:rPr>
      </w:pPr>
      <w:r>
        <w:rPr>
          <w:lang w:val="fr-BE"/>
        </w:rPr>
        <w:t>e</w:t>
      </w:r>
      <w:r w:rsidR="00E658D8" w:rsidRPr="004E3656">
        <w:rPr>
          <w:lang w:val="fr-BE"/>
        </w:rPr>
        <w:t>)</w:t>
      </w:r>
      <w:r w:rsidR="00E658D8" w:rsidRPr="004E3656">
        <w:rPr>
          <w:lang w:val="fr-BE"/>
        </w:rPr>
        <w:tab/>
        <w:t>Réunion de l'ASEM sur la gestion et l'exploitation durables des forêts aux niveaux stratégique et pratique (Ljubljana,</w:t>
      </w:r>
      <w:r w:rsidR="00A73130" w:rsidRPr="00A73130">
        <w:t xml:space="preserve"> </w:t>
      </w:r>
      <w:r w:rsidR="00A73130">
        <w:t>25</w:t>
      </w:r>
      <w:r w:rsidR="00A73130" w:rsidRPr="00A6155F">
        <w:t xml:space="preserve"> </w:t>
      </w:r>
      <w:r w:rsidR="00C1662C">
        <w:t>au</w:t>
      </w:r>
      <w:r w:rsidR="00A73130" w:rsidRPr="00A6155F">
        <w:t xml:space="preserve"> </w:t>
      </w:r>
      <w:r w:rsidR="00A73130">
        <w:t>26</w:t>
      </w:r>
      <w:r w:rsidR="00A73130" w:rsidRPr="00A6155F">
        <w:t xml:space="preserve"> </w:t>
      </w:r>
      <w:r w:rsidR="00A73130">
        <w:t>m</w:t>
      </w:r>
      <w:r w:rsidR="00A73130" w:rsidRPr="00A6155F">
        <w:t>a</w:t>
      </w:r>
      <w:r w:rsidR="00A73130">
        <w:t>i</w:t>
      </w:r>
      <w:r w:rsidR="00A73130" w:rsidRPr="00A6155F">
        <w:t xml:space="preserve"> 2015</w:t>
      </w:r>
      <w:r w:rsidR="00E658D8" w:rsidRPr="004E3656">
        <w:rPr>
          <w:lang w:val="fr-BE"/>
        </w:rPr>
        <w:t>)</w:t>
      </w:r>
    </w:p>
    <w:p w:rsidR="00E658D8" w:rsidRDefault="00481B81" w:rsidP="00E658D8">
      <w:pPr>
        <w:pStyle w:val="Dash2"/>
        <w:rPr>
          <w:lang w:val="fr-BE"/>
        </w:rPr>
      </w:pPr>
      <w:r>
        <w:rPr>
          <w:lang w:val="fr-BE"/>
        </w:rPr>
        <w:t>Information</w:t>
      </w:r>
      <w:r w:rsidR="009F6237">
        <w:rPr>
          <w:lang w:val="fr-BE"/>
        </w:rPr>
        <w:t xml:space="preserve"> communiquée</w:t>
      </w:r>
      <w:r w:rsidR="00E658D8" w:rsidRPr="00060910">
        <w:rPr>
          <w:lang w:val="fr-BE"/>
        </w:rPr>
        <w:t xml:space="preserve"> par la</w:t>
      </w:r>
      <w:r w:rsidR="00E658D8">
        <w:rPr>
          <w:lang w:val="fr-BE"/>
        </w:rPr>
        <w:t xml:space="preserve"> </w:t>
      </w:r>
      <w:r w:rsidR="00E658D8" w:rsidRPr="004E3656">
        <w:rPr>
          <w:lang w:val="fr-BE"/>
        </w:rPr>
        <w:t>délégation slovène</w:t>
      </w:r>
    </w:p>
    <w:p w:rsidR="00E71FD4" w:rsidRDefault="005B3DC0" w:rsidP="00D04FBF">
      <w:pPr>
        <w:pStyle w:val="Text3"/>
        <w:rPr>
          <w:lang w:val="fr-BE"/>
        </w:rPr>
      </w:pPr>
      <w:r w:rsidRPr="00C11C21">
        <w:rPr>
          <w:lang w:val="fr-BE"/>
        </w:rPr>
        <w:t>10657/15</w:t>
      </w:r>
      <w:r w:rsidR="00E71FD4" w:rsidRPr="00C11C21">
        <w:rPr>
          <w:lang w:val="fr-BE"/>
        </w:rPr>
        <w:t xml:space="preserve"> AGRI 381 FORETS 22 ENV 455 RELEX 562</w:t>
      </w:r>
    </w:p>
    <w:p w:rsidR="0051206D" w:rsidRPr="00C11C21" w:rsidRDefault="0051206D" w:rsidP="0051206D">
      <w:pPr>
        <w:rPr>
          <w:lang w:val="fr-BE"/>
        </w:rPr>
      </w:pPr>
    </w:p>
    <w:p w:rsidR="00414CA1" w:rsidRPr="00D04FBF" w:rsidRDefault="00202012" w:rsidP="00D04FBF">
      <w:pPr>
        <w:pStyle w:val="PointManual1"/>
        <w:rPr>
          <w:lang w:val="fr-BE"/>
        </w:rPr>
      </w:pPr>
      <w:r w:rsidRPr="0073137D">
        <w:rPr>
          <w:lang w:val="fr-BE"/>
        </w:rPr>
        <w:t>f</w:t>
      </w:r>
      <w:r w:rsidR="00414CA1" w:rsidRPr="0073137D">
        <w:rPr>
          <w:lang w:val="fr-BE"/>
        </w:rPr>
        <w:t>)</w:t>
      </w:r>
      <w:r w:rsidR="00414CA1" w:rsidRPr="0073137D">
        <w:rPr>
          <w:lang w:val="fr-BE"/>
        </w:rPr>
        <w:tab/>
      </w:r>
      <w:r w:rsidR="0073137D" w:rsidRPr="00D04FBF">
        <w:rPr>
          <w:lang w:val="fr-BE"/>
        </w:rPr>
        <w:t>Droits de l'obtention végétale et décision de l'Office européen des brevets</w:t>
      </w:r>
    </w:p>
    <w:p w:rsidR="0073137D" w:rsidRPr="00353FAC" w:rsidRDefault="00481B81" w:rsidP="00481B81">
      <w:pPr>
        <w:pStyle w:val="Dash2"/>
        <w:tabs>
          <w:tab w:val="left" w:pos="1134"/>
        </w:tabs>
      </w:pPr>
      <w:r w:rsidRPr="0063583D">
        <w:rPr>
          <w:lang w:val="fr-BE"/>
        </w:rPr>
        <w:t>Information communiqué</w:t>
      </w:r>
      <w:r w:rsidR="009F6237">
        <w:rPr>
          <w:lang w:val="fr-BE"/>
        </w:rPr>
        <w:t>e</w:t>
      </w:r>
      <w:r w:rsidRPr="0063583D">
        <w:rPr>
          <w:lang w:val="fr-BE"/>
        </w:rPr>
        <w:t xml:space="preserve"> par </w:t>
      </w:r>
      <w:r w:rsidR="0073137D" w:rsidRPr="00353FAC">
        <w:t>la d</w:t>
      </w:r>
      <w:r w:rsidR="00353FAC">
        <w:t>é</w:t>
      </w:r>
      <w:r w:rsidR="0073137D" w:rsidRPr="00353FAC">
        <w:t>l</w:t>
      </w:r>
      <w:r w:rsidR="00353FAC">
        <w:t>é</w:t>
      </w:r>
      <w:r w:rsidR="0073137D" w:rsidRPr="00353FAC">
        <w:t>gation néerlandaise</w:t>
      </w:r>
    </w:p>
    <w:p w:rsidR="00414CA1" w:rsidRPr="0073137D" w:rsidRDefault="0073137D" w:rsidP="0073137D">
      <w:pPr>
        <w:pStyle w:val="Dash2"/>
        <w:numPr>
          <w:ilvl w:val="0"/>
          <w:numId w:val="0"/>
        </w:numPr>
        <w:ind w:left="1701"/>
        <w:rPr>
          <w:lang w:val="fr-BE"/>
        </w:rPr>
      </w:pPr>
      <w:r w:rsidRPr="0073137D">
        <w:rPr>
          <w:lang w:val="fr-BE"/>
        </w:rPr>
        <w:t>10505/15</w:t>
      </w:r>
      <w:r>
        <w:rPr>
          <w:lang w:val="fr-BE"/>
        </w:rPr>
        <w:t xml:space="preserve"> AGRI 374 SEMENCES 14</w:t>
      </w:r>
    </w:p>
    <w:p w:rsidR="005B3DC0" w:rsidRPr="00481B81" w:rsidRDefault="005B3DC0" w:rsidP="005B3DC0">
      <w:pPr>
        <w:rPr>
          <w:rFonts w:eastAsia="Calibri"/>
          <w:sz w:val="22"/>
          <w:szCs w:val="22"/>
          <w:lang w:val="fr-BE" w:eastAsia="fr-BE"/>
        </w:rPr>
      </w:pPr>
    </w:p>
    <w:p w:rsidR="00E71FD4" w:rsidRPr="00D04FBF" w:rsidRDefault="00E71FD4" w:rsidP="00AD6A02">
      <w:pPr>
        <w:pStyle w:val="PointManual1"/>
        <w:rPr>
          <w:lang w:val="fr-BE"/>
        </w:rPr>
      </w:pPr>
      <w:r w:rsidRPr="00D04FBF">
        <w:rPr>
          <w:lang w:val="fr-BE"/>
        </w:rPr>
        <w:t>g)</w:t>
      </w:r>
      <w:r w:rsidRPr="00D04FBF">
        <w:rPr>
          <w:lang w:val="fr-BE"/>
        </w:rPr>
        <w:tab/>
      </w:r>
      <w:r w:rsidR="00AD6A02">
        <w:rPr>
          <w:lang w:val="fr-BE"/>
        </w:rPr>
        <w:t>Utilisation des produits phytosanitaires compatible avec le développement durable</w:t>
      </w:r>
      <w:r w:rsidR="00D04FBF">
        <w:rPr>
          <w:lang w:val="fr-BE"/>
        </w:rPr>
        <w:t xml:space="preserve"> </w:t>
      </w:r>
    </w:p>
    <w:p w:rsidR="00E71FD4" w:rsidRPr="00276D18" w:rsidRDefault="00481B81" w:rsidP="00481B81">
      <w:pPr>
        <w:pStyle w:val="Dash2"/>
        <w:rPr>
          <w:rFonts w:eastAsia="Calibri"/>
          <w:lang w:val="fr-BE"/>
        </w:rPr>
      </w:pPr>
      <w:r w:rsidRPr="0063583D">
        <w:rPr>
          <w:lang w:val="fr-BE"/>
        </w:rPr>
        <w:t>Information communiqué</w:t>
      </w:r>
      <w:r w:rsidR="009F6237">
        <w:rPr>
          <w:lang w:val="fr-BE"/>
        </w:rPr>
        <w:t>e</w:t>
      </w:r>
      <w:r w:rsidRPr="0063583D">
        <w:rPr>
          <w:lang w:val="fr-BE"/>
        </w:rPr>
        <w:t xml:space="preserve"> par </w:t>
      </w:r>
      <w:r w:rsidR="00E71FD4" w:rsidRPr="00276D18">
        <w:rPr>
          <w:rFonts w:eastAsia="Calibri"/>
          <w:lang w:val="fr-BE"/>
        </w:rPr>
        <w:t>la d</w:t>
      </w:r>
      <w:r w:rsidR="00C1662C">
        <w:rPr>
          <w:rFonts w:eastAsia="Calibri"/>
          <w:lang w:val="fr-BE"/>
        </w:rPr>
        <w:t>élé</w:t>
      </w:r>
      <w:r w:rsidR="00E71FD4" w:rsidRPr="00276D18">
        <w:rPr>
          <w:rFonts w:eastAsia="Calibri"/>
          <w:lang w:val="fr-BE"/>
        </w:rPr>
        <w:t>gation néerlandaise</w:t>
      </w:r>
    </w:p>
    <w:p w:rsidR="00E71FD4" w:rsidRPr="00276D18" w:rsidRDefault="005B3DC0" w:rsidP="00D04FBF">
      <w:pPr>
        <w:pStyle w:val="Text3"/>
        <w:rPr>
          <w:rFonts w:eastAsia="Calibri"/>
          <w:lang w:val="fr-BE"/>
        </w:rPr>
      </w:pPr>
      <w:r w:rsidRPr="00276D18">
        <w:rPr>
          <w:rFonts w:eastAsia="Calibri"/>
          <w:lang w:val="fr-BE"/>
        </w:rPr>
        <w:t>10655/15</w:t>
      </w:r>
      <w:r w:rsidR="00E71FD4" w:rsidRPr="00276D18">
        <w:rPr>
          <w:rFonts w:eastAsia="Calibri"/>
          <w:lang w:val="fr-BE"/>
        </w:rPr>
        <w:t xml:space="preserve"> AGRI 380 PESTICIDES 1 PHYTOSAN 37</w:t>
      </w:r>
    </w:p>
    <w:p w:rsidR="005B3DC0" w:rsidRPr="00E71FD4" w:rsidRDefault="0051206D" w:rsidP="00414CA1">
      <w:pPr>
        <w:pStyle w:val="Dash2"/>
        <w:numPr>
          <w:ilvl w:val="0"/>
          <w:numId w:val="0"/>
        </w:numPr>
        <w:tabs>
          <w:tab w:val="left" w:pos="1134"/>
        </w:tabs>
        <w:ind w:left="1701" w:hanging="1134"/>
        <w:rPr>
          <w:lang w:val="fr-BE"/>
        </w:rPr>
      </w:pPr>
      <w:r>
        <w:rPr>
          <w:lang w:val="fr-BE"/>
        </w:rPr>
        <w:br w:type="page"/>
      </w:r>
    </w:p>
    <w:p w:rsidR="0063583D" w:rsidRDefault="00E71FD4" w:rsidP="00D04FBF">
      <w:pPr>
        <w:pStyle w:val="PointManual1"/>
        <w:rPr>
          <w:lang w:val="fr-BE"/>
        </w:rPr>
      </w:pPr>
      <w:r w:rsidRPr="0063583D">
        <w:rPr>
          <w:lang w:val="fr-BE"/>
        </w:rPr>
        <w:t>h</w:t>
      </w:r>
      <w:r w:rsidR="00A73130" w:rsidRPr="0063583D">
        <w:rPr>
          <w:lang w:val="fr-BE"/>
        </w:rPr>
        <w:t>)</w:t>
      </w:r>
      <w:r w:rsidR="00A73130" w:rsidRPr="0063583D">
        <w:rPr>
          <w:lang w:val="fr-BE"/>
        </w:rPr>
        <w:tab/>
      </w:r>
      <w:r w:rsidR="0063583D" w:rsidRPr="0063583D">
        <w:rPr>
          <w:lang w:val="fr-BE"/>
        </w:rPr>
        <w:t xml:space="preserve">Réunion ministérielle pendant la "Semaine bleue" au </w:t>
      </w:r>
      <w:r w:rsidR="0063583D">
        <w:rPr>
          <w:lang w:val="fr-BE"/>
        </w:rPr>
        <w:t>Portugal</w:t>
      </w:r>
    </w:p>
    <w:p w:rsidR="0063583D" w:rsidRPr="0063583D" w:rsidRDefault="0063583D" w:rsidP="0063583D">
      <w:pPr>
        <w:ind w:left="1134"/>
        <w:rPr>
          <w:lang w:val="fr-BE"/>
        </w:rPr>
      </w:pPr>
      <w:r w:rsidRPr="0063583D">
        <w:rPr>
          <w:lang w:val="fr-BE"/>
        </w:rPr>
        <w:t>(</w:t>
      </w:r>
      <w:r>
        <w:rPr>
          <w:lang w:val="fr-BE"/>
        </w:rPr>
        <w:t xml:space="preserve">Lisbonne, </w:t>
      </w:r>
      <w:r w:rsidRPr="0063583D">
        <w:rPr>
          <w:lang w:val="fr-BE"/>
        </w:rPr>
        <w:t xml:space="preserve">3 au 6 juin 2015) </w:t>
      </w:r>
    </w:p>
    <w:p w:rsidR="0063583D" w:rsidRDefault="0063583D" w:rsidP="00D04FBF">
      <w:pPr>
        <w:pStyle w:val="Dash2"/>
        <w:rPr>
          <w:lang w:val="fr-BE"/>
        </w:rPr>
      </w:pPr>
      <w:r w:rsidRPr="0063583D">
        <w:rPr>
          <w:lang w:val="fr-BE"/>
        </w:rPr>
        <w:t>Information communiqué</w:t>
      </w:r>
      <w:r w:rsidR="00E63478">
        <w:rPr>
          <w:lang w:val="fr-BE"/>
        </w:rPr>
        <w:t>e</w:t>
      </w:r>
      <w:r w:rsidRPr="0063583D">
        <w:rPr>
          <w:lang w:val="fr-BE"/>
        </w:rPr>
        <w:t xml:space="preserve"> par la délégation portugaise</w:t>
      </w:r>
    </w:p>
    <w:p w:rsidR="0063583D" w:rsidRPr="0063583D" w:rsidRDefault="0063583D" w:rsidP="00D04FBF">
      <w:pPr>
        <w:pStyle w:val="Text3"/>
        <w:rPr>
          <w:lang w:val="fr-BE"/>
        </w:rPr>
      </w:pPr>
      <w:r w:rsidRPr="0063583D">
        <w:rPr>
          <w:lang w:val="fr-BE"/>
        </w:rPr>
        <w:t>10698/15 PECHE 244</w:t>
      </w:r>
    </w:p>
    <w:p w:rsidR="00E658D8" w:rsidRDefault="00E658D8" w:rsidP="00E658D8">
      <w:pPr>
        <w:rPr>
          <w:lang w:val="fr-BE"/>
        </w:rPr>
      </w:pPr>
    </w:p>
    <w:p w:rsidR="0051206D" w:rsidRPr="00AF2767" w:rsidRDefault="0051206D" w:rsidP="00E658D8">
      <w:pPr>
        <w:rPr>
          <w:lang w:val="fr-BE"/>
        </w:rPr>
      </w:pPr>
    </w:p>
    <w:p w:rsidR="00E658D8" w:rsidRPr="002F67DC" w:rsidRDefault="00E658D8" w:rsidP="00E658D8">
      <w:pPr>
        <w:jc w:val="center"/>
        <w:rPr>
          <w:lang w:val="fr-BE"/>
        </w:rPr>
      </w:pPr>
      <w:r>
        <w:rPr>
          <w:lang w:val="fr-BE"/>
        </w:rPr>
        <w:t>*</w:t>
      </w:r>
    </w:p>
    <w:p w:rsidR="00E658D8" w:rsidRPr="002F67DC" w:rsidRDefault="00E658D8" w:rsidP="00E658D8">
      <w:pPr>
        <w:jc w:val="center"/>
        <w:rPr>
          <w:lang w:val="fr-BE"/>
        </w:rPr>
      </w:pPr>
      <w:r>
        <w:rPr>
          <w:lang w:val="fr-BE"/>
        </w:rPr>
        <w:t>*</w:t>
      </w:r>
      <w:r>
        <w:rPr>
          <w:lang w:val="fr-BE"/>
        </w:rPr>
        <w:tab/>
        <w:t>*</w:t>
      </w:r>
    </w:p>
    <w:p w:rsidR="006D0CC0" w:rsidRDefault="006D0CC0" w:rsidP="00E658D8">
      <w:pPr>
        <w:rPr>
          <w:lang w:val="fr-BE"/>
        </w:rPr>
      </w:pPr>
    </w:p>
    <w:p w:rsidR="0051206D" w:rsidRPr="002F67DC" w:rsidRDefault="0051206D" w:rsidP="00E658D8">
      <w:pPr>
        <w:rPr>
          <w:lang w:val="fr-BE"/>
        </w:rPr>
      </w:pPr>
    </w:p>
    <w:p w:rsidR="00276D18" w:rsidRDefault="00E658D8" w:rsidP="0041760A">
      <w:pPr>
        <w:ind w:left="567"/>
        <w:rPr>
          <w:i/>
          <w:lang w:val="fr-BE"/>
        </w:rPr>
      </w:pPr>
      <w:r w:rsidRPr="00BA1176">
        <w:rPr>
          <w:color w:val="000000"/>
          <w:szCs w:val="20"/>
          <w:lang w:val="fr-BE"/>
        </w:rPr>
        <w:t>La présidence a le plaisir d'inviter les ministres de l'</w:t>
      </w:r>
      <w:r>
        <w:rPr>
          <w:color w:val="000000"/>
          <w:szCs w:val="20"/>
          <w:lang w:val="fr-BE"/>
        </w:rPr>
        <w:t>agr</w:t>
      </w:r>
      <w:r w:rsidR="00921712">
        <w:rPr>
          <w:color w:val="000000"/>
          <w:szCs w:val="20"/>
          <w:lang w:val="fr-BE"/>
        </w:rPr>
        <w:t>iculture à un déjeuner à 13 h 30</w:t>
      </w:r>
      <w:r>
        <w:rPr>
          <w:color w:val="000000"/>
          <w:szCs w:val="20"/>
          <w:lang w:val="fr-BE"/>
        </w:rPr>
        <w:t>.</w:t>
      </w:r>
      <w:r w:rsidR="0063583D">
        <w:rPr>
          <w:color w:val="000000"/>
          <w:szCs w:val="20"/>
          <w:lang w:val="fr-BE"/>
        </w:rPr>
        <w:t xml:space="preserve"> </w:t>
      </w:r>
      <w:r w:rsidR="00276D18">
        <w:t>(Thème de discussion : "</w:t>
      </w:r>
      <w:r w:rsidR="00276D18" w:rsidRPr="00C67855">
        <w:rPr>
          <w:color w:val="000000"/>
          <w:szCs w:val="20"/>
          <w:lang w:val="fr-BE"/>
        </w:rPr>
        <w:t>La contribution de l´agriculture à l´agenda de l´UE pour la croissance et l´emploi</w:t>
      </w:r>
      <w:r w:rsidR="00276D18">
        <w:t xml:space="preserve"> ").</w:t>
      </w:r>
    </w:p>
    <w:p w:rsidR="002F09A3" w:rsidRDefault="0063583D" w:rsidP="00D04FBF">
      <w:pPr>
        <w:pStyle w:val="Text3"/>
        <w:rPr>
          <w:lang w:val="fr-BE"/>
        </w:rPr>
      </w:pPr>
      <w:r w:rsidRPr="00276D18">
        <w:rPr>
          <w:lang w:val="fr-BE"/>
        </w:rPr>
        <w:t>10695/15 AGRI 384 AGRIFIN 64 AGRISTR 52</w:t>
      </w:r>
    </w:p>
    <w:p w:rsidR="00276D18" w:rsidRDefault="00276D18" w:rsidP="00D04FBF">
      <w:pPr>
        <w:rPr>
          <w:color w:val="000000"/>
          <w:szCs w:val="20"/>
          <w:lang w:val="fr-BE"/>
        </w:rPr>
      </w:pPr>
    </w:p>
    <w:p w:rsidR="00D136DA" w:rsidRPr="00276D18" w:rsidRDefault="00D136DA" w:rsidP="00D04FBF">
      <w:pPr>
        <w:rPr>
          <w:color w:val="000000"/>
          <w:szCs w:val="20"/>
          <w:lang w:val="fr-BE"/>
        </w:rPr>
      </w:pPr>
    </w:p>
    <w:p w:rsidR="00E658D8" w:rsidRPr="00276D18" w:rsidRDefault="00E658D8" w:rsidP="00017BB4">
      <w:pPr>
        <w:pStyle w:val="FinalLine"/>
        <w:spacing w:before="100" w:beforeAutospacing="1" w:after="720"/>
        <w:ind w:left="3402" w:right="3402"/>
        <w:rPr>
          <w:lang w:val="fr-BE"/>
        </w:rPr>
      </w:pPr>
      <w:bookmarkStart w:id="1" w:name="_GoBack"/>
      <w:bookmarkEnd w:id="1"/>
    </w:p>
    <w:sectPr w:rsidR="00E658D8" w:rsidRPr="00276D18" w:rsidSect="00236217"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49" w:rsidRDefault="00D05349" w:rsidP="00D226D2">
      <w:r>
        <w:separator/>
      </w:r>
    </w:p>
  </w:endnote>
  <w:endnote w:type="continuationSeparator" w:id="0">
    <w:p w:rsidR="00D05349" w:rsidRDefault="00D05349" w:rsidP="00D2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36217" w:rsidRPr="00D94637" w:rsidTr="0023621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36217" w:rsidRPr="00D94637" w:rsidRDefault="0023621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36217" w:rsidRPr="00B310DC" w:rsidTr="0023621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36217" w:rsidRPr="00AD7BF2" w:rsidRDefault="00236217" w:rsidP="004F54B2">
          <w:pPr>
            <w:pStyle w:val="FooterText"/>
          </w:pPr>
          <w:r>
            <w:t>10477/15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36217" w:rsidRPr="00AD7BF2" w:rsidRDefault="0023621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36217" w:rsidRPr="002511D8" w:rsidRDefault="00236217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36217" w:rsidRPr="00B310DC" w:rsidRDefault="0023621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17BB4">
            <w:rPr>
              <w:noProof/>
            </w:rPr>
            <w:t>4</w:t>
          </w:r>
          <w:r>
            <w:fldChar w:fldCharType="end"/>
          </w:r>
        </w:p>
      </w:tc>
    </w:tr>
    <w:tr w:rsidR="00236217" w:rsidRPr="00D94637" w:rsidTr="00236217">
      <w:trPr>
        <w:jc w:val="center"/>
      </w:trPr>
      <w:tc>
        <w:tcPr>
          <w:tcW w:w="1774" w:type="pct"/>
          <w:shd w:val="clear" w:color="auto" w:fill="auto"/>
        </w:tcPr>
        <w:p w:rsidR="00236217" w:rsidRPr="00AD7BF2" w:rsidRDefault="0023621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36217" w:rsidRPr="00AD7BF2" w:rsidRDefault="0023621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36217" w:rsidRPr="00D94637" w:rsidRDefault="0023621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36217" w:rsidRPr="00D94637" w:rsidRDefault="0023621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D226D2" w:rsidRPr="00236217" w:rsidRDefault="00D226D2" w:rsidP="00236217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36217" w:rsidRPr="00D94637" w:rsidTr="00236217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36217" w:rsidRPr="00D94637" w:rsidRDefault="00236217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36217" w:rsidRPr="00B310DC" w:rsidTr="00236217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36217" w:rsidRPr="00AD7BF2" w:rsidRDefault="00236217" w:rsidP="004F54B2">
          <w:pPr>
            <w:pStyle w:val="FooterText"/>
          </w:pPr>
          <w:r>
            <w:t>10477/15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36217" w:rsidRPr="00AD7BF2" w:rsidRDefault="00236217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36217" w:rsidRPr="002511D8" w:rsidRDefault="00236217" w:rsidP="00D94637">
          <w:pPr>
            <w:pStyle w:val="FooterText"/>
            <w:jc w:val="center"/>
          </w:pPr>
          <w:proofErr w:type="spellStart"/>
          <w:r>
            <w:t>kp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36217" w:rsidRPr="00B310DC" w:rsidRDefault="00236217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17BB4">
            <w:rPr>
              <w:noProof/>
            </w:rPr>
            <w:t>1</w:t>
          </w:r>
          <w:r>
            <w:fldChar w:fldCharType="end"/>
          </w:r>
        </w:p>
      </w:tc>
    </w:tr>
    <w:tr w:rsidR="00236217" w:rsidRPr="00D94637" w:rsidTr="00236217">
      <w:trPr>
        <w:jc w:val="center"/>
      </w:trPr>
      <w:tc>
        <w:tcPr>
          <w:tcW w:w="1774" w:type="pct"/>
          <w:shd w:val="clear" w:color="auto" w:fill="auto"/>
        </w:tcPr>
        <w:p w:rsidR="00236217" w:rsidRPr="00AD7BF2" w:rsidRDefault="00236217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36217" w:rsidRPr="00AD7BF2" w:rsidRDefault="00236217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36217" w:rsidRPr="00D94637" w:rsidRDefault="00236217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36217" w:rsidRPr="00D94637" w:rsidRDefault="00236217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D226D2" w:rsidRPr="00236217" w:rsidRDefault="00D226D2" w:rsidP="00236217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49" w:rsidRDefault="00D05349" w:rsidP="00D226D2">
      <w:r>
        <w:separator/>
      </w:r>
    </w:p>
  </w:footnote>
  <w:footnote w:type="continuationSeparator" w:id="0">
    <w:p w:rsidR="00D05349" w:rsidRDefault="00D05349" w:rsidP="00D2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C2D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E0F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EA0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28E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823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F4F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62E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0C4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A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EE3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949015E"/>
    <w:multiLevelType w:val="hybridMultilevel"/>
    <w:tmpl w:val="68808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32E2D2C"/>
    <w:multiLevelType w:val="hybridMultilevel"/>
    <w:tmpl w:val="321E3302"/>
    <w:lvl w:ilvl="0" w:tplc="65B2E7C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30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1">
    <w:nsid w:val="71DA194E"/>
    <w:multiLevelType w:val="multilevel"/>
    <w:tmpl w:val="01242D7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32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3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4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3"/>
  </w:num>
  <w:num w:numId="3">
    <w:abstractNumId w:val="17"/>
  </w:num>
  <w:num w:numId="4">
    <w:abstractNumId w:val="26"/>
  </w:num>
  <w:num w:numId="5">
    <w:abstractNumId w:val="14"/>
  </w:num>
  <w:num w:numId="6">
    <w:abstractNumId w:val="34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30"/>
  </w:num>
  <w:num w:numId="13">
    <w:abstractNumId w:val="20"/>
  </w:num>
  <w:num w:numId="14">
    <w:abstractNumId w:val="15"/>
  </w:num>
  <w:num w:numId="15">
    <w:abstractNumId w:val="32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16"/>
  </w:num>
  <w:num w:numId="32">
    <w:abstractNumId w:val="29"/>
  </w:num>
  <w:num w:numId="33">
    <w:abstractNumId w:val="3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2d018b18-43cd-4418-b705-089460fbe05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7-09&lt;/text&gt;_x000d__x000a_  &lt;/metadata&gt;_x000d__x000a_  &lt;metadata key=&quot;md_Prefix&quot;&gt;_x000d__x000a_    &lt;text&gt;&lt;/text&gt;_x000d__x000a_  &lt;/metadata&gt;_x000d__x000a_  &lt;metadata key=&quot;md_DocumentNumber&quot;&gt;_x000d__x000a_    &lt;text&gt;1047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39&lt;/text&gt;_x000d__x000a_      &lt;text&gt;AGRI 372&lt;/text&gt;_x000d__x000a_      &lt;text&gt;PECHE 234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02ème session du CONSEIL DE L'UNION EUROPÉENNE (Agriculture et pêche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02ème &amp;lt;/Run&amp;gt;session du CONSEIL DE L'UNION EUROPÉENNE&amp;lt;LineBreak /&amp;gt;(Agriculture et pêche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kp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7-13T10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D226D2"/>
    <w:rsid w:val="00010C1D"/>
    <w:rsid w:val="00017BB4"/>
    <w:rsid w:val="0009656C"/>
    <w:rsid w:val="000E0E15"/>
    <w:rsid w:val="00127E12"/>
    <w:rsid w:val="00165755"/>
    <w:rsid w:val="0017218D"/>
    <w:rsid w:val="00182F2F"/>
    <w:rsid w:val="001C1958"/>
    <w:rsid w:val="00202012"/>
    <w:rsid w:val="00213F1F"/>
    <w:rsid w:val="002357CE"/>
    <w:rsid w:val="00236217"/>
    <w:rsid w:val="00274CFA"/>
    <w:rsid w:val="00276D18"/>
    <w:rsid w:val="002924BC"/>
    <w:rsid w:val="002A2AE8"/>
    <w:rsid w:val="002F09A3"/>
    <w:rsid w:val="0032310E"/>
    <w:rsid w:val="00327C75"/>
    <w:rsid w:val="00353FAC"/>
    <w:rsid w:val="003C006B"/>
    <w:rsid w:val="003C6E8B"/>
    <w:rsid w:val="003E2080"/>
    <w:rsid w:val="00414CA1"/>
    <w:rsid w:val="0041760A"/>
    <w:rsid w:val="00481B81"/>
    <w:rsid w:val="004B4406"/>
    <w:rsid w:val="004B6410"/>
    <w:rsid w:val="004D3244"/>
    <w:rsid w:val="005009C8"/>
    <w:rsid w:val="0051206D"/>
    <w:rsid w:val="00515596"/>
    <w:rsid w:val="005157F5"/>
    <w:rsid w:val="00587CA5"/>
    <w:rsid w:val="005B3DC0"/>
    <w:rsid w:val="005F1FF6"/>
    <w:rsid w:val="00603C44"/>
    <w:rsid w:val="0063379B"/>
    <w:rsid w:val="0063583D"/>
    <w:rsid w:val="00694596"/>
    <w:rsid w:val="006A38C5"/>
    <w:rsid w:val="006A614E"/>
    <w:rsid w:val="006C1AD4"/>
    <w:rsid w:val="006D0CC0"/>
    <w:rsid w:val="006E33E2"/>
    <w:rsid w:val="006F4741"/>
    <w:rsid w:val="0073137D"/>
    <w:rsid w:val="00747403"/>
    <w:rsid w:val="0075756A"/>
    <w:rsid w:val="00782771"/>
    <w:rsid w:val="00814124"/>
    <w:rsid w:val="00825503"/>
    <w:rsid w:val="008826F8"/>
    <w:rsid w:val="008905E7"/>
    <w:rsid w:val="00921712"/>
    <w:rsid w:val="00950922"/>
    <w:rsid w:val="00955540"/>
    <w:rsid w:val="009B52B8"/>
    <w:rsid w:val="009F6237"/>
    <w:rsid w:val="00A469D7"/>
    <w:rsid w:val="00A73130"/>
    <w:rsid w:val="00AD6A02"/>
    <w:rsid w:val="00AF2767"/>
    <w:rsid w:val="00B77371"/>
    <w:rsid w:val="00BB1665"/>
    <w:rsid w:val="00BB47A4"/>
    <w:rsid w:val="00BE1373"/>
    <w:rsid w:val="00BE4618"/>
    <w:rsid w:val="00C00844"/>
    <w:rsid w:val="00C11C21"/>
    <w:rsid w:val="00C1662C"/>
    <w:rsid w:val="00C433C7"/>
    <w:rsid w:val="00C4386C"/>
    <w:rsid w:val="00C67855"/>
    <w:rsid w:val="00D04FBF"/>
    <w:rsid w:val="00D05349"/>
    <w:rsid w:val="00D136DA"/>
    <w:rsid w:val="00D173EF"/>
    <w:rsid w:val="00D226D2"/>
    <w:rsid w:val="00D451E4"/>
    <w:rsid w:val="00D7095B"/>
    <w:rsid w:val="00E53516"/>
    <w:rsid w:val="00E63478"/>
    <w:rsid w:val="00E658D8"/>
    <w:rsid w:val="00E71FD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D324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226D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226D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226D2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226D2"/>
    <w:rPr>
      <w:lang w:val="en-GB"/>
    </w:rPr>
  </w:style>
  <w:style w:type="paragraph" w:customStyle="1" w:styleId="ZchnZchnCharCharChar">
    <w:name w:val="Zchn Zchn Char Char Char"/>
    <w:basedOn w:val="Normal"/>
    <w:rsid w:val="00E658D8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292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4D3244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D226D2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D226D2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D226D2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D226D2"/>
    <w:rPr>
      <w:lang w:val="en-GB"/>
    </w:rPr>
  </w:style>
  <w:style w:type="paragraph" w:customStyle="1" w:styleId="ZchnZchnCharCharChar">
    <w:name w:val="Zchn Zchn Char Char Char"/>
    <w:basedOn w:val="Normal"/>
    <w:rsid w:val="00E658D8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D8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292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C8C4-6977-4876-AAAE-0C61CF2B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12</TotalTime>
  <Pages>4</Pages>
  <Words>682</Words>
  <Characters>3824</Characters>
  <Application>Microsoft Office Word</Application>
  <DocSecurity>0</DocSecurity>
  <Lines>141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ARTO HIJOS Maria Jose</cp:lastModifiedBy>
  <cp:revision>5</cp:revision>
  <cp:lastPrinted>2015-07-09T14:38:00Z</cp:lastPrinted>
  <dcterms:created xsi:type="dcterms:W3CDTF">2015-07-09T12:53:00Z</dcterms:created>
  <dcterms:modified xsi:type="dcterms:W3CDTF">2015-07-09T14:40:00Z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3.6.3, Build 20150630</vt:lpwstr>
  </property>
</Properties>
</file>