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D2" w:rsidRPr="00460126" w:rsidRDefault="00460126" w:rsidP="0046012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b827132-019e-4f66-93f8-61c69754cff9_0" style="width:568.5pt;height:338.1pt">
            <v:imagedata r:id="rId9" o:title=""/>
          </v:shape>
        </w:pict>
      </w:r>
      <w:bookmarkEnd w:id="0"/>
    </w:p>
    <w:p w:rsidR="00E658D8" w:rsidRPr="00CD5991" w:rsidRDefault="00E658D8" w:rsidP="00276D18">
      <w:pPr>
        <w:pStyle w:val="PointManual"/>
        <w:spacing w:before="0"/>
      </w:pPr>
    </w:p>
    <w:p w:rsidR="00E658D8" w:rsidRPr="00CD5991" w:rsidRDefault="00E658D8" w:rsidP="00E658D8">
      <w:pPr>
        <w:pStyle w:val="PointManual"/>
        <w:spacing w:before="0"/>
      </w:pPr>
      <w:r w:rsidRPr="00CD5991">
        <w:t>1.</w:t>
      </w:r>
      <w:r w:rsidRPr="00CD5991">
        <w:tab/>
        <w:t>Adoption of the provisional agenda</w:t>
      </w:r>
    </w:p>
    <w:p w:rsidR="00E658D8" w:rsidRPr="00CD5991" w:rsidRDefault="00E658D8" w:rsidP="00E658D8"/>
    <w:p w:rsidR="006D0CC0" w:rsidRPr="00CD5991" w:rsidRDefault="006D0CC0" w:rsidP="00E658D8"/>
    <w:p w:rsidR="006D0CC0" w:rsidRPr="00CD5991" w:rsidRDefault="006D0CC0" w:rsidP="006D0CC0">
      <w:pPr>
        <w:rPr>
          <w:b/>
          <w:bCs/>
          <w:u w:val="single"/>
        </w:rPr>
      </w:pPr>
      <w:r w:rsidRPr="00CD5991">
        <w:rPr>
          <w:b/>
          <w:u w:val="single"/>
        </w:rPr>
        <w:t>Legislative deliberations</w:t>
      </w:r>
    </w:p>
    <w:p w:rsidR="006D0CC0" w:rsidRPr="00CD5991" w:rsidRDefault="006D0CC0" w:rsidP="006D0CC0">
      <w:pPr>
        <w:rPr>
          <w:b/>
        </w:rPr>
      </w:pPr>
      <w:r w:rsidRPr="00CD5991">
        <w:rPr>
          <w:b/>
        </w:rPr>
        <w:t>(Public deliberation in accordance with Article 16(8) of the Treaty on European Union)</w:t>
      </w:r>
    </w:p>
    <w:p w:rsidR="006D0CC0" w:rsidRPr="00CD5991" w:rsidRDefault="006D0CC0" w:rsidP="006D0CC0"/>
    <w:p w:rsidR="006D0CC0" w:rsidRPr="00CD5991" w:rsidRDefault="006D0CC0" w:rsidP="006D0CC0">
      <w:pPr>
        <w:pStyle w:val="PointManual"/>
        <w:spacing w:before="0"/>
      </w:pPr>
      <w:r w:rsidRPr="00CD5991">
        <w:t>2.</w:t>
      </w:r>
      <w:r w:rsidRPr="00CD5991">
        <w:tab/>
        <w:t>Approval of the list of 'A' items</w:t>
      </w:r>
    </w:p>
    <w:p w:rsidR="003075DA" w:rsidRPr="00CD5991" w:rsidRDefault="003E2080" w:rsidP="00276D18">
      <w:pPr>
        <w:pStyle w:val="PointManual"/>
        <w:spacing w:before="0"/>
        <w:ind w:left="1701" w:firstLine="0"/>
      </w:pPr>
      <w:r w:rsidRPr="00CD5991">
        <w:t>10583/15 PTS A 56</w:t>
      </w:r>
    </w:p>
    <w:p w:rsidR="00E658D8" w:rsidRPr="00CD5991" w:rsidRDefault="00E658D8" w:rsidP="00E658D8">
      <w:pPr>
        <w:rPr>
          <w:b/>
          <w:bCs/>
          <w:u w:val="single"/>
        </w:rPr>
      </w:pPr>
    </w:p>
    <w:p w:rsidR="006D0CC0" w:rsidRPr="00CD5991" w:rsidRDefault="006D0CC0" w:rsidP="00E658D8">
      <w:pPr>
        <w:rPr>
          <w:b/>
          <w:bCs/>
          <w:u w:val="single"/>
        </w:rPr>
      </w:pPr>
    </w:p>
    <w:p w:rsidR="00E658D8" w:rsidRPr="00CD5991" w:rsidRDefault="00E658D8" w:rsidP="00E658D8">
      <w:pPr>
        <w:rPr>
          <w:b/>
          <w:bCs/>
          <w:u w:val="single"/>
        </w:rPr>
      </w:pPr>
      <w:r w:rsidRPr="00CD5991">
        <w:rPr>
          <w:b/>
          <w:u w:val="single"/>
        </w:rPr>
        <w:t>Non-legislative activities</w:t>
      </w:r>
    </w:p>
    <w:p w:rsidR="00E658D8" w:rsidRPr="00CD5991" w:rsidRDefault="00E658D8" w:rsidP="00E658D8"/>
    <w:p w:rsidR="006D0CC0" w:rsidRPr="00CD5991" w:rsidRDefault="006D0CC0" w:rsidP="00E658D8"/>
    <w:p w:rsidR="00E658D8" w:rsidRPr="00CD5991" w:rsidRDefault="006D0CC0" w:rsidP="00C11C21">
      <w:pPr>
        <w:pStyle w:val="PointManual"/>
        <w:spacing w:before="0"/>
        <w:rPr>
          <w:color w:val="000000"/>
        </w:rPr>
      </w:pPr>
      <w:r w:rsidRPr="00CD5991">
        <w:t>3.</w:t>
      </w:r>
      <w:r w:rsidRPr="00CD5991">
        <w:tab/>
      </w:r>
      <w:r w:rsidRPr="00CD5991">
        <w:rPr>
          <w:color w:val="000000"/>
        </w:rPr>
        <w:t>Approval of the list of 'A' items</w:t>
      </w:r>
    </w:p>
    <w:p w:rsidR="003075DA" w:rsidRPr="00CD5991" w:rsidRDefault="00BE4618" w:rsidP="00276D18">
      <w:pPr>
        <w:ind w:left="1701"/>
      </w:pPr>
      <w:r w:rsidRPr="00CD5991">
        <w:t>10584/15 PTS A 57</w:t>
      </w:r>
    </w:p>
    <w:p w:rsidR="00E658D8" w:rsidRPr="00CD5991" w:rsidRDefault="00E658D8" w:rsidP="00E658D8"/>
    <w:p w:rsidR="00C11C21" w:rsidRPr="00CD5991" w:rsidRDefault="00C11C21" w:rsidP="00E658D8"/>
    <w:p w:rsidR="00E658D8" w:rsidRPr="00CD5991" w:rsidRDefault="006D0CC0" w:rsidP="00E658D8">
      <w:pPr>
        <w:pStyle w:val="PointManual"/>
        <w:spacing w:before="0"/>
      </w:pPr>
      <w:r w:rsidRPr="00CD5991">
        <w:t>4.</w:t>
      </w:r>
      <w:r w:rsidRPr="00CD5991">
        <w:tab/>
        <w:t>Work programme of the Presidency</w:t>
      </w:r>
    </w:p>
    <w:p w:rsidR="00E658D8" w:rsidRPr="00CD5991" w:rsidRDefault="00E658D8" w:rsidP="003075DA">
      <w:pPr>
        <w:pStyle w:val="Dash1"/>
        <w:numPr>
          <w:ilvl w:val="0"/>
          <w:numId w:val="21"/>
        </w:numPr>
      </w:pPr>
      <w:r w:rsidRPr="00CD5991">
        <w:t>Presentation by the Presidency</w:t>
      </w:r>
    </w:p>
    <w:p w:rsidR="00E658D8" w:rsidRPr="00CD5991" w:rsidRDefault="00E658D8" w:rsidP="00E658D8">
      <w:pPr>
        <w:pStyle w:val="Text2"/>
        <w:rPr>
          <w:b/>
          <w:u w:val="single"/>
        </w:rPr>
      </w:pPr>
      <w:r w:rsidRPr="00CD5991">
        <w:t>(Public debate in accordance with Article 8(2) of the Council's Rules of Procedure)</w:t>
      </w:r>
    </w:p>
    <w:p w:rsidR="00E658D8" w:rsidRPr="00CD5991" w:rsidRDefault="002F09A3" w:rsidP="0063583D">
      <w:pPr>
        <w:ind w:left="1701"/>
      </w:pPr>
      <w:r w:rsidRPr="00CD5991">
        <w:t>10690/15 AGRI 383 PECHE 243</w:t>
      </w:r>
    </w:p>
    <w:p w:rsidR="00955540" w:rsidRPr="00CD5991" w:rsidRDefault="006D0CC0" w:rsidP="00276D18">
      <w:pPr>
        <w:widowControl w:val="0"/>
        <w:rPr>
          <w:bCs/>
          <w:szCs w:val="20"/>
          <w:u w:val="single"/>
        </w:rPr>
      </w:pPr>
      <w:r w:rsidRPr="00CD5991">
        <w:br w:type="page"/>
      </w:r>
      <w:r w:rsidRPr="00CD5991">
        <w:rPr>
          <w:u w:val="single"/>
        </w:rPr>
        <w:lastRenderedPageBreak/>
        <w:t>AGRICULTURE</w:t>
      </w:r>
    </w:p>
    <w:p w:rsidR="00955540" w:rsidRPr="00CD5991" w:rsidRDefault="00955540" w:rsidP="00276D18">
      <w:pPr>
        <w:widowControl w:val="0"/>
        <w:rPr>
          <w:bCs/>
          <w:szCs w:val="20"/>
          <w:u w:val="single"/>
        </w:rPr>
      </w:pPr>
    </w:p>
    <w:p w:rsidR="0051206D" w:rsidRPr="00CD5991" w:rsidRDefault="0051206D" w:rsidP="00276D18">
      <w:pPr>
        <w:widowControl w:val="0"/>
        <w:rPr>
          <w:bCs/>
          <w:szCs w:val="20"/>
          <w:u w:val="single"/>
        </w:rPr>
      </w:pPr>
    </w:p>
    <w:p w:rsidR="006D0CC0" w:rsidRPr="00CD5991" w:rsidRDefault="006D0CC0" w:rsidP="00276D18">
      <w:pPr>
        <w:widowControl w:val="0"/>
        <w:rPr>
          <w:b/>
          <w:bCs/>
          <w:u w:val="single"/>
        </w:rPr>
      </w:pPr>
      <w:r w:rsidRPr="00CD5991">
        <w:rPr>
          <w:b/>
          <w:u w:val="single"/>
        </w:rPr>
        <w:t>Legislative deliberations</w:t>
      </w:r>
    </w:p>
    <w:p w:rsidR="006D0CC0" w:rsidRPr="00CD5991" w:rsidRDefault="006D0CC0" w:rsidP="006D0CC0">
      <w:pPr>
        <w:rPr>
          <w:b/>
        </w:rPr>
      </w:pPr>
      <w:r w:rsidRPr="00CD5991">
        <w:rPr>
          <w:b/>
        </w:rPr>
        <w:t>(Public deliberation in accordance with Article 16(8) of the Treaty on European Union)</w:t>
      </w:r>
    </w:p>
    <w:p w:rsidR="006D0CC0" w:rsidRPr="00CD5991" w:rsidRDefault="006D0CC0" w:rsidP="00E658D8"/>
    <w:p w:rsidR="00E658D8" w:rsidRPr="00CD5991" w:rsidRDefault="00414CA1" w:rsidP="006D0CC0">
      <w:pPr>
        <w:pStyle w:val="PointManual"/>
        <w:spacing w:before="0"/>
      </w:pPr>
      <w:r w:rsidRPr="00CD5991">
        <w:t>5.</w:t>
      </w:r>
      <w:r w:rsidRPr="00CD5991">
        <w:tab/>
        <w:t xml:space="preserve">Proposal for a Regulation of the European Parliament and of the Council amending Regulation (EU) No 1308/2013 and Regulation (EU) No 1306/2013 as regards the aid scheme for the supply of fruit and vegetables, bananas and milk in the educational establishments </w:t>
      </w:r>
      <w:r w:rsidRPr="00CD5991">
        <w:rPr>
          <w:b/>
        </w:rPr>
        <w:t>(first reading)</w:t>
      </w:r>
    </w:p>
    <w:p w:rsidR="00E658D8" w:rsidRPr="00CD5991" w:rsidRDefault="00E658D8" w:rsidP="00E658D8">
      <w:pPr>
        <w:pStyle w:val="Text1"/>
      </w:pPr>
      <w:r w:rsidRPr="00CD5991">
        <w:t>Interinstitutional File: 2014/0014 (COD)</w:t>
      </w:r>
    </w:p>
    <w:p w:rsidR="00E658D8" w:rsidRPr="00CD5991" w:rsidRDefault="00E658D8" w:rsidP="00E658D8">
      <w:pPr>
        <w:pStyle w:val="Dash1"/>
      </w:pPr>
      <w:r w:rsidRPr="00CD5991">
        <w:t>State of play</w:t>
      </w:r>
    </w:p>
    <w:p w:rsidR="00C00844" w:rsidRPr="00CD5991" w:rsidRDefault="00C00844" w:rsidP="00C11C21">
      <w:pPr>
        <w:pStyle w:val="Text3"/>
      </w:pPr>
      <w:r w:rsidRPr="00CD5991">
        <w:t>10620/15 AGRI 378 AGRIFIN 63 AGRIORG 46 CODEC 993</w:t>
      </w:r>
    </w:p>
    <w:p w:rsidR="0051206D" w:rsidRPr="00CD5991" w:rsidRDefault="0051206D" w:rsidP="0051206D"/>
    <w:p w:rsidR="0051206D" w:rsidRPr="00CD5991" w:rsidRDefault="0051206D" w:rsidP="0051206D"/>
    <w:p w:rsidR="0051206D" w:rsidRPr="00CD5991" w:rsidRDefault="0051206D" w:rsidP="0051206D">
      <w:pPr>
        <w:rPr>
          <w:b/>
          <w:bCs/>
          <w:u w:val="single"/>
        </w:rPr>
      </w:pPr>
      <w:r w:rsidRPr="00CD5991">
        <w:rPr>
          <w:b/>
          <w:u w:val="single"/>
        </w:rPr>
        <w:t>Non-legislative activities</w:t>
      </w:r>
    </w:p>
    <w:p w:rsidR="0051206D" w:rsidRPr="00CD5991" w:rsidRDefault="0051206D" w:rsidP="0051206D"/>
    <w:p w:rsidR="00D136DA" w:rsidRPr="00CD5991" w:rsidRDefault="00D136DA" w:rsidP="00D136DA">
      <w:pPr>
        <w:pStyle w:val="PointManual"/>
        <w:spacing w:before="0"/>
      </w:pPr>
      <w:r w:rsidRPr="00CD5991">
        <w:t>6.</w:t>
      </w:r>
      <w:r w:rsidRPr="00CD5991">
        <w:tab/>
        <w:t>Proposal for a Council Regulation amending Regulation (EU) No 1370/2013 determining measures on fixing certain aids and refunds related to the common organisation of the markets in agricultural products</w:t>
      </w:r>
    </w:p>
    <w:p w:rsidR="00D136DA" w:rsidRPr="00CD5991" w:rsidRDefault="00D136DA" w:rsidP="00D136DA">
      <w:pPr>
        <w:pStyle w:val="Dash1"/>
      </w:pPr>
      <w:r w:rsidRPr="00CD5991">
        <w:t>State of play</w:t>
      </w:r>
    </w:p>
    <w:p w:rsidR="00D136DA" w:rsidRPr="00CD5991" w:rsidRDefault="00D136DA" w:rsidP="00D136DA">
      <w:pPr>
        <w:pStyle w:val="Text2"/>
      </w:pPr>
      <w:r w:rsidRPr="00CD5991">
        <w:t>(Public debate in accordance wit</w:t>
      </w:r>
      <w:r w:rsidR="00460126">
        <w:t>h Article </w:t>
      </w:r>
      <w:r w:rsidRPr="00CD5991">
        <w:t>8(2) of the Council's Rules of Procedure)</w:t>
      </w:r>
    </w:p>
    <w:p w:rsidR="00D136DA" w:rsidRPr="00CD5991" w:rsidRDefault="00D136DA" w:rsidP="00D136DA">
      <w:pPr>
        <w:pStyle w:val="Text3"/>
      </w:pPr>
      <w:r w:rsidRPr="00CD5991">
        <w:t>10620/15 AGRI 378 AGRIFIN 63 AGRIORG 46 CODEC 993</w:t>
      </w:r>
    </w:p>
    <w:p w:rsidR="00D136DA" w:rsidRPr="00CD5991" w:rsidRDefault="00D136DA" w:rsidP="0051206D"/>
    <w:p w:rsidR="00D136DA" w:rsidRPr="00CD5991" w:rsidRDefault="00D136DA" w:rsidP="00D136DA">
      <w:pPr>
        <w:pStyle w:val="PointManual"/>
        <w:spacing w:before="0"/>
      </w:pPr>
      <w:r w:rsidRPr="00CD5991">
        <w:t>7.</w:t>
      </w:r>
      <w:r w:rsidRPr="00CD5991">
        <w:tab/>
        <w:t>Market developments</w:t>
      </w:r>
    </w:p>
    <w:p w:rsidR="003075DA" w:rsidRPr="00CD5991" w:rsidRDefault="009F6237" w:rsidP="00D136DA">
      <w:pPr>
        <w:pStyle w:val="Dash1"/>
      </w:pPr>
      <w:r w:rsidRPr="00CD5991">
        <w:t>Information from the Commission</w:t>
      </w:r>
    </w:p>
    <w:p w:rsidR="00D136DA" w:rsidRPr="00CD5991" w:rsidRDefault="00D136DA" w:rsidP="00D136DA">
      <w:pPr>
        <w:pStyle w:val="Dash1"/>
      </w:pPr>
      <w:r w:rsidRPr="00CD5991">
        <w:t>Exchange of views</w:t>
      </w:r>
    </w:p>
    <w:p w:rsidR="00D136DA" w:rsidRPr="00CD5991" w:rsidRDefault="00D136DA" w:rsidP="00D136DA">
      <w:pPr>
        <w:pStyle w:val="Text3"/>
      </w:pPr>
      <w:r w:rsidRPr="00CD5991">
        <w:t>10613/15 AGRI 377 AGRIFIN 62 AGRIORG 45</w:t>
      </w:r>
    </w:p>
    <w:p w:rsidR="00D136DA" w:rsidRPr="00CD5991" w:rsidRDefault="00D136DA" w:rsidP="00D136DA"/>
    <w:p w:rsidR="0051206D" w:rsidRPr="00CD5991" w:rsidRDefault="0051206D" w:rsidP="00C11C21"/>
    <w:p w:rsidR="0051206D" w:rsidRPr="00CD5991" w:rsidRDefault="0051206D" w:rsidP="0051206D">
      <w:pPr>
        <w:widowControl w:val="0"/>
        <w:rPr>
          <w:b/>
          <w:bCs/>
          <w:u w:val="single"/>
        </w:rPr>
      </w:pPr>
      <w:r w:rsidRPr="00CD5991">
        <w:rPr>
          <w:b/>
          <w:u w:val="single"/>
        </w:rPr>
        <w:t>Legislative deliberations</w:t>
      </w:r>
    </w:p>
    <w:p w:rsidR="0051206D" w:rsidRPr="00CD5991" w:rsidRDefault="0051206D" w:rsidP="0051206D">
      <w:pPr>
        <w:rPr>
          <w:b/>
        </w:rPr>
      </w:pPr>
      <w:r w:rsidRPr="00CD5991">
        <w:rPr>
          <w:b/>
        </w:rPr>
        <w:t>(Public delibera</w:t>
      </w:r>
      <w:r w:rsidR="00460126">
        <w:rPr>
          <w:b/>
        </w:rPr>
        <w:t>tion in accordance with Article </w:t>
      </w:r>
      <w:r w:rsidRPr="00CD5991">
        <w:rPr>
          <w:b/>
        </w:rPr>
        <w:t>16(8) of the Treaty on European Union)</w:t>
      </w:r>
    </w:p>
    <w:p w:rsidR="0051206D" w:rsidRPr="00CD5991" w:rsidRDefault="0051206D" w:rsidP="00C11C21"/>
    <w:p w:rsidR="00414CA1" w:rsidRPr="00CD5991" w:rsidRDefault="00955540" w:rsidP="00414CA1">
      <w:pPr>
        <w:pStyle w:val="PointManual"/>
        <w:spacing w:before="0"/>
        <w:rPr>
          <w:rFonts w:eastAsia="Arial Unicode MS"/>
        </w:rPr>
      </w:pPr>
      <w:r w:rsidRPr="00CD5991">
        <w:t>8.</w:t>
      </w:r>
      <w:r w:rsidRPr="00CD5991">
        <w:tab/>
        <w:t>Proposal for a Regulation of the European Parliament and of the Coun</w:t>
      </w:r>
      <w:r w:rsidR="00460126">
        <w:t>cil amending Regulation (EC) No </w:t>
      </w:r>
      <w:r w:rsidRPr="00CD5991">
        <w:t xml:space="preserve">1829/2003 as regards the possibility for the Member States to restrict or prohibit the use of genetically modified food and feed on their territory </w:t>
      </w:r>
      <w:r w:rsidRPr="00CD5991">
        <w:rPr>
          <w:b/>
        </w:rPr>
        <w:t>(first reading)</w:t>
      </w:r>
    </w:p>
    <w:p w:rsidR="00414CA1" w:rsidRPr="00CD5991" w:rsidRDefault="00414CA1" w:rsidP="00414CA1">
      <w:pPr>
        <w:pStyle w:val="Text1"/>
      </w:pPr>
      <w:r w:rsidRPr="00CD5991">
        <w:t>Interinstitutional File: 2015/0093 (COD)</w:t>
      </w:r>
    </w:p>
    <w:p w:rsidR="00414CA1" w:rsidRPr="00CD5991" w:rsidRDefault="00414CA1" w:rsidP="00414CA1">
      <w:pPr>
        <w:pStyle w:val="Dash1"/>
      </w:pPr>
      <w:r w:rsidRPr="00CD5991">
        <w:t>Presentation by the Commission</w:t>
      </w:r>
    </w:p>
    <w:p w:rsidR="00414CA1" w:rsidRPr="00CD5991" w:rsidRDefault="00414CA1" w:rsidP="00414CA1">
      <w:pPr>
        <w:pStyle w:val="Dash1"/>
        <w:rPr>
          <w:szCs w:val="20"/>
        </w:rPr>
      </w:pPr>
      <w:r w:rsidRPr="00CD5991">
        <w:t>Exchange of views</w:t>
      </w:r>
    </w:p>
    <w:p w:rsidR="003075DA" w:rsidRPr="00CD5991" w:rsidRDefault="00414CA1" w:rsidP="00414CA1">
      <w:pPr>
        <w:pStyle w:val="Text3"/>
        <w:rPr>
          <w:rFonts w:eastAsia="Arial Unicode MS"/>
          <w:lang w:val="it-IT"/>
        </w:rPr>
      </w:pPr>
      <w:r w:rsidRPr="00CD5991">
        <w:rPr>
          <w:lang w:val="it-IT"/>
        </w:rPr>
        <w:t>8356/15 AGRI 222 AGRILEG 95 DENLEG 67 MI 271 CONSOM 70 SAN 132</w:t>
      </w:r>
    </w:p>
    <w:p w:rsidR="00414CA1" w:rsidRPr="00CD5991" w:rsidRDefault="00414CA1" w:rsidP="00414CA1">
      <w:pPr>
        <w:pStyle w:val="Text5"/>
        <w:rPr>
          <w:rFonts w:eastAsia="Arial Unicode MS"/>
          <w:lang w:val="it-IT"/>
        </w:rPr>
      </w:pPr>
      <w:r w:rsidRPr="00CD5991">
        <w:rPr>
          <w:lang w:val="it-IT"/>
        </w:rPr>
        <w:t>CODEC 609</w:t>
      </w:r>
    </w:p>
    <w:p w:rsidR="003075DA" w:rsidRPr="00CD5991" w:rsidRDefault="00C67855" w:rsidP="00C11C21">
      <w:pPr>
        <w:pStyle w:val="Text3"/>
        <w:rPr>
          <w:lang w:val="it-IT"/>
        </w:rPr>
      </w:pPr>
      <w:r w:rsidRPr="00CD5991">
        <w:rPr>
          <w:lang w:val="it-IT"/>
        </w:rPr>
        <w:t>10569/15 AGRI 376 AGRILEG 143 DENLEG 91 MI 443 CONSOM 122</w:t>
      </w:r>
    </w:p>
    <w:p w:rsidR="006D0CC0" w:rsidRPr="00CD5991" w:rsidRDefault="00C67855" w:rsidP="00C11C21">
      <w:pPr>
        <w:pStyle w:val="Text5"/>
      </w:pPr>
      <w:r w:rsidRPr="00CD5991">
        <w:t>SAN 206 CODEC 984</w:t>
      </w:r>
    </w:p>
    <w:p w:rsidR="0051206D" w:rsidRPr="00CD5991" w:rsidRDefault="0051206D" w:rsidP="0051206D">
      <w:pPr>
        <w:pStyle w:val="PointManual"/>
        <w:rPr>
          <w:b/>
          <w:bCs/>
          <w:u w:val="single"/>
        </w:rPr>
      </w:pPr>
      <w:r w:rsidRPr="00CD5991">
        <w:br w:type="page"/>
      </w:r>
      <w:r w:rsidRPr="00CD5991">
        <w:rPr>
          <w:b/>
          <w:u w:val="single"/>
        </w:rPr>
        <w:t>Non-legislative activities</w:t>
      </w:r>
    </w:p>
    <w:p w:rsidR="00E658D8" w:rsidRPr="00CD5991" w:rsidRDefault="00E658D8" w:rsidP="00E658D8">
      <w:pPr>
        <w:pStyle w:val="PointManual"/>
        <w:spacing w:before="0"/>
        <w:rPr>
          <w:rFonts w:eastAsia="Arial Unicode MS"/>
        </w:rPr>
      </w:pPr>
    </w:p>
    <w:p w:rsidR="00D136DA" w:rsidRPr="00CD5991" w:rsidRDefault="00D136DA" w:rsidP="00E658D8">
      <w:pPr>
        <w:pStyle w:val="PointManual"/>
        <w:spacing w:before="0"/>
        <w:rPr>
          <w:rFonts w:eastAsia="Arial Unicode MS"/>
        </w:rPr>
      </w:pPr>
    </w:p>
    <w:p w:rsidR="003075DA" w:rsidRPr="00CD5991" w:rsidRDefault="00E658D8" w:rsidP="00E658D8">
      <w:pPr>
        <w:pStyle w:val="PointManual"/>
        <w:spacing w:before="0"/>
      </w:pPr>
      <w:r w:rsidRPr="00CD5991">
        <w:t>9.</w:t>
      </w:r>
      <w:r w:rsidRPr="00CD5991">
        <w:tab/>
        <w:t>Commission communication on 'Reviewing the decision-making process on genetically modified organisms'</w:t>
      </w:r>
    </w:p>
    <w:p w:rsidR="00E658D8" w:rsidRPr="00CD5991" w:rsidRDefault="00E658D8" w:rsidP="00E658D8">
      <w:pPr>
        <w:pStyle w:val="Dash1"/>
      </w:pPr>
      <w:r w:rsidRPr="00CD5991">
        <w:t>Presentation by the Commission</w:t>
      </w:r>
    </w:p>
    <w:p w:rsidR="00E658D8" w:rsidRPr="00CD5991" w:rsidRDefault="00E658D8" w:rsidP="00E658D8">
      <w:pPr>
        <w:pStyle w:val="Dash1"/>
      </w:pPr>
      <w:r w:rsidRPr="00CD5991">
        <w:t>Exchange of views</w:t>
      </w:r>
    </w:p>
    <w:p w:rsidR="00E658D8" w:rsidRPr="00CD5991" w:rsidRDefault="00E658D8" w:rsidP="00E658D8">
      <w:pPr>
        <w:pStyle w:val="Text2"/>
      </w:pPr>
      <w:r w:rsidRPr="00CD5991">
        <w:t>(Public debate in accordance with Article 8(2) of the Council's Rules of Procedure)</w:t>
      </w:r>
    </w:p>
    <w:p w:rsidR="00E658D8" w:rsidRPr="00CD5991" w:rsidRDefault="00E658D8" w:rsidP="00E658D8">
      <w:pPr>
        <w:pStyle w:val="Text3"/>
        <w:rPr>
          <w:lang w:val="it-IT"/>
        </w:rPr>
      </w:pPr>
      <w:r w:rsidRPr="00CD5991">
        <w:rPr>
          <w:lang w:val="it-IT"/>
        </w:rPr>
        <w:t>8344/15 AGRI 221 AGRILEG 96 DENLEG 68 MI 274 CONSOM 71 SAN 133</w:t>
      </w:r>
    </w:p>
    <w:p w:rsidR="003075DA" w:rsidRPr="00CD5991" w:rsidRDefault="00E658D8" w:rsidP="00E658D8">
      <w:pPr>
        <w:pStyle w:val="Text4"/>
        <w:rPr>
          <w:lang w:val="it-IT"/>
        </w:rPr>
      </w:pPr>
      <w:r w:rsidRPr="00CD5991">
        <w:rPr>
          <w:lang w:val="it-IT"/>
        </w:rPr>
        <w:t>+ ADD 1</w:t>
      </w:r>
    </w:p>
    <w:p w:rsidR="00276D18" w:rsidRPr="00CD5991" w:rsidRDefault="00C67855" w:rsidP="00C11C21">
      <w:pPr>
        <w:pStyle w:val="Text3"/>
        <w:rPr>
          <w:lang w:val="it-IT"/>
        </w:rPr>
      </w:pPr>
      <w:r w:rsidRPr="00CD5991">
        <w:rPr>
          <w:lang w:val="it-IT"/>
        </w:rPr>
        <w:t>10569/15 AGRI 376 AGRILEG 143 DENLEG 91 MI 443 CONSOM 122</w:t>
      </w:r>
    </w:p>
    <w:p w:rsidR="00C67855" w:rsidRPr="00CD5991" w:rsidRDefault="00C67855" w:rsidP="00C11C21">
      <w:pPr>
        <w:pStyle w:val="Text5"/>
      </w:pPr>
      <w:r w:rsidRPr="00CD5991">
        <w:t>SAN 206 CODEC 984</w:t>
      </w:r>
    </w:p>
    <w:p w:rsidR="004B6410" w:rsidRPr="00CD5991" w:rsidRDefault="004B6410" w:rsidP="004B6410">
      <w:pPr>
        <w:widowControl w:val="0"/>
        <w:spacing w:line="360" w:lineRule="auto"/>
        <w:rPr>
          <w:bCs/>
          <w:szCs w:val="20"/>
        </w:rPr>
      </w:pPr>
    </w:p>
    <w:p w:rsidR="00E658D8" w:rsidRPr="00CD5991" w:rsidRDefault="00E658D8" w:rsidP="00E658D8">
      <w:pPr>
        <w:widowControl w:val="0"/>
        <w:rPr>
          <w:b/>
          <w:szCs w:val="20"/>
          <w:u w:val="single"/>
        </w:rPr>
      </w:pPr>
      <w:r w:rsidRPr="00CD5991">
        <w:rPr>
          <w:b/>
          <w:u w:val="single"/>
        </w:rPr>
        <w:t>Any other business</w:t>
      </w:r>
    </w:p>
    <w:p w:rsidR="006D0CC0" w:rsidRPr="00CD5991" w:rsidRDefault="006D0CC0" w:rsidP="00E658D8">
      <w:pPr>
        <w:widowControl w:val="0"/>
        <w:rPr>
          <w:bCs/>
          <w:szCs w:val="20"/>
        </w:rPr>
      </w:pPr>
    </w:p>
    <w:p w:rsidR="0051206D" w:rsidRPr="00CD5991" w:rsidRDefault="00E658D8" w:rsidP="0051206D">
      <w:pPr>
        <w:pStyle w:val="PointManual"/>
      </w:pPr>
      <w:r w:rsidRPr="00CD5991">
        <w:t>10.</w:t>
      </w:r>
      <w:r w:rsidRPr="00CD5991">
        <w:tab/>
        <w:t>(a)</w:t>
      </w:r>
      <w:r w:rsidRPr="00CD5991">
        <w:tab/>
        <w:t>'4 per 1000: Soils for food security and climate'</w:t>
      </w:r>
    </w:p>
    <w:p w:rsidR="0051206D" w:rsidRPr="00CD5991" w:rsidRDefault="009F6237" w:rsidP="003075DA">
      <w:pPr>
        <w:pStyle w:val="Dash2"/>
        <w:numPr>
          <w:ilvl w:val="0"/>
          <w:numId w:val="22"/>
        </w:numPr>
      </w:pPr>
      <w:r w:rsidRPr="00CD5991">
        <w:t>Information from the French delegation</w:t>
      </w:r>
    </w:p>
    <w:p w:rsidR="003075DA" w:rsidRPr="00CD5991" w:rsidRDefault="005009C8" w:rsidP="005009C8">
      <w:pPr>
        <w:pStyle w:val="Text3"/>
      </w:pPr>
      <w:r w:rsidRPr="00CD5991">
        <w:t>10709/15 AGRI 386, CLIMA 78, ENV 474</w:t>
      </w:r>
    </w:p>
    <w:p w:rsidR="0051206D" w:rsidRPr="00CD5991" w:rsidRDefault="0051206D" w:rsidP="0051206D">
      <w:pPr>
        <w:pStyle w:val="Text3"/>
      </w:pPr>
    </w:p>
    <w:p w:rsidR="00E658D8" w:rsidRPr="00CD5991" w:rsidRDefault="0051206D" w:rsidP="0051206D">
      <w:pPr>
        <w:pStyle w:val="PointManual1"/>
      </w:pPr>
      <w:r w:rsidRPr="00CD5991">
        <w:t>(b)</w:t>
      </w:r>
      <w:r w:rsidRPr="00CD5991">
        <w:tab/>
        <w:t>Worrying situation on the dairy market and measures to be taken</w:t>
      </w:r>
    </w:p>
    <w:p w:rsidR="00747403" w:rsidRPr="00CD5991" w:rsidRDefault="00E658D8" w:rsidP="003075DA">
      <w:pPr>
        <w:pStyle w:val="Dash2"/>
        <w:numPr>
          <w:ilvl w:val="0"/>
          <w:numId w:val="1"/>
        </w:numPr>
      </w:pPr>
      <w:r w:rsidRPr="00CD5991">
        <w:t>Request from the Bulgarian, Czech, Hungarian, Polish, Romanian, Slovenian and Slovak delegations, with the support of the Spanish delegation</w:t>
      </w:r>
    </w:p>
    <w:p w:rsidR="005B3DC0" w:rsidRPr="00CD5991" w:rsidRDefault="0063583D" w:rsidP="00C11C21">
      <w:pPr>
        <w:pStyle w:val="Text3"/>
      </w:pPr>
      <w:r w:rsidRPr="00CD5991">
        <w:t>10707/15 AGRI 385 AGRIORG 48</w:t>
      </w:r>
    </w:p>
    <w:p w:rsidR="0063583D" w:rsidRPr="00CD5991" w:rsidRDefault="0063583D" w:rsidP="00276D18">
      <w:pPr>
        <w:pStyle w:val="PointManual1"/>
        <w:ind w:left="0" w:firstLine="0"/>
      </w:pPr>
    </w:p>
    <w:p w:rsidR="00E658D8" w:rsidRPr="00CD5991" w:rsidRDefault="0051206D" w:rsidP="00E658D8">
      <w:pPr>
        <w:pStyle w:val="PointManual1"/>
      </w:pPr>
      <w:r w:rsidRPr="00CD5991">
        <w:t>(c)</w:t>
      </w:r>
      <w:r w:rsidRPr="00CD5991">
        <w:tab/>
        <w:t>The future of the sugar sector in the EU</w:t>
      </w:r>
    </w:p>
    <w:p w:rsidR="00E658D8" w:rsidRPr="00CD5991" w:rsidRDefault="00E658D8" w:rsidP="00E658D8">
      <w:pPr>
        <w:pStyle w:val="Dash2"/>
        <w:rPr>
          <w:rFonts w:eastAsiaTheme="minorHAnsi" w:cstheme="minorBidi"/>
          <w:szCs w:val="22"/>
        </w:rPr>
      </w:pPr>
      <w:r w:rsidRPr="00CD5991">
        <w:t>Request from the Italian delegation</w:t>
      </w:r>
    </w:p>
    <w:p w:rsidR="00276D18" w:rsidRPr="00CD5991" w:rsidRDefault="00276D18" w:rsidP="00D04FBF">
      <w:pPr>
        <w:pStyle w:val="Text3"/>
      </w:pPr>
      <w:r w:rsidRPr="00CD5991">
        <w:t>10710/15 AGRI 387 AGRIORG 49</w:t>
      </w:r>
    </w:p>
    <w:p w:rsidR="0051206D" w:rsidRPr="00CD5991" w:rsidRDefault="0051206D" w:rsidP="0051206D"/>
    <w:p w:rsidR="0051206D" w:rsidRPr="00CD5991" w:rsidRDefault="0051206D" w:rsidP="0051206D">
      <w:pPr>
        <w:pStyle w:val="PointManual1"/>
        <w:rPr>
          <w:b/>
          <w:bCs/>
          <w:u w:val="single"/>
        </w:rPr>
      </w:pPr>
      <w:r w:rsidRPr="00CD5991">
        <w:t>(d)</w:t>
      </w:r>
      <w:r w:rsidRPr="00CD5991">
        <w:tab/>
        <w:t>The ongoing difficult situation in the pig market</w:t>
      </w:r>
    </w:p>
    <w:p w:rsidR="003075DA" w:rsidRPr="00CD5991" w:rsidRDefault="0051206D" w:rsidP="003075DA">
      <w:pPr>
        <w:pStyle w:val="Dash2"/>
        <w:numPr>
          <w:ilvl w:val="0"/>
          <w:numId w:val="1"/>
        </w:numPr>
      </w:pPr>
      <w:r w:rsidRPr="00CD5991">
        <w:t>Request from the Austrian delegation, supported by the Belgian and Polish delegations</w:t>
      </w:r>
    </w:p>
    <w:p w:rsidR="0051206D" w:rsidRPr="00CD5991" w:rsidRDefault="0051206D" w:rsidP="00BB47A4">
      <w:pPr>
        <w:pStyle w:val="Dash2"/>
        <w:numPr>
          <w:ilvl w:val="0"/>
          <w:numId w:val="0"/>
        </w:numPr>
        <w:ind w:left="1701"/>
      </w:pPr>
      <w:r w:rsidRPr="00CD5991">
        <w:t>10711/15 AGRI 388</w:t>
      </w:r>
    </w:p>
    <w:p w:rsidR="00276D18" w:rsidRPr="00CD5991" w:rsidRDefault="00276D18" w:rsidP="00E658D8"/>
    <w:p w:rsidR="00E658D8" w:rsidRPr="00CD5991" w:rsidRDefault="0051206D" w:rsidP="00C1662C">
      <w:pPr>
        <w:pStyle w:val="PointManual1"/>
      </w:pPr>
      <w:r w:rsidRPr="00CD5991">
        <w:t>(e)</w:t>
      </w:r>
      <w:r w:rsidRPr="00CD5991">
        <w:tab/>
        <w:t>ASEM meeting on sustainable management and use of forests in policy and practice (Ljubljana, 25 and 26 May 2015)</w:t>
      </w:r>
    </w:p>
    <w:p w:rsidR="00E658D8" w:rsidRPr="00CD5991" w:rsidRDefault="00481B81" w:rsidP="00E658D8">
      <w:pPr>
        <w:pStyle w:val="Dash2"/>
      </w:pPr>
      <w:r w:rsidRPr="00CD5991">
        <w:t>Information from the Slovenian delegation</w:t>
      </w:r>
    </w:p>
    <w:p w:rsidR="00E71FD4" w:rsidRPr="00CD5991" w:rsidRDefault="005B3DC0" w:rsidP="00D04FBF">
      <w:pPr>
        <w:pStyle w:val="Text3"/>
      </w:pPr>
      <w:r w:rsidRPr="00CD5991">
        <w:t>10657/15 AGRI 381 FORETS 22 ENV 455 RELEX 562</w:t>
      </w:r>
    </w:p>
    <w:p w:rsidR="0051206D" w:rsidRPr="00CD5991" w:rsidRDefault="0051206D" w:rsidP="0051206D"/>
    <w:p w:rsidR="00414CA1" w:rsidRPr="00CD5991" w:rsidRDefault="00202012" w:rsidP="00D04FBF">
      <w:pPr>
        <w:pStyle w:val="PointManual1"/>
      </w:pPr>
      <w:r w:rsidRPr="00CD5991">
        <w:t>(f)</w:t>
      </w:r>
      <w:r w:rsidRPr="00CD5991">
        <w:tab/>
        <w:t>Plant breeders' rights and the European Patent Office's decision</w:t>
      </w:r>
    </w:p>
    <w:p w:rsidR="0073137D" w:rsidRPr="00CD5991" w:rsidRDefault="00481B81" w:rsidP="00481B81">
      <w:pPr>
        <w:pStyle w:val="Dash2"/>
        <w:tabs>
          <w:tab w:val="left" w:pos="1134"/>
        </w:tabs>
      </w:pPr>
      <w:r w:rsidRPr="00CD5991">
        <w:t>Information from the Netherlands delegation</w:t>
      </w:r>
    </w:p>
    <w:p w:rsidR="00414CA1" w:rsidRPr="00CD5991" w:rsidRDefault="0073137D" w:rsidP="0073137D">
      <w:pPr>
        <w:pStyle w:val="Dash2"/>
        <w:numPr>
          <w:ilvl w:val="0"/>
          <w:numId w:val="0"/>
        </w:numPr>
        <w:ind w:left="1701"/>
      </w:pPr>
      <w:r w:rsidRPr="00CD5991">
        <w:t>10505/15 AGRI 374 SEMENCES 14</w:t>
      </w:r>
    </w:p>
    <w:p w:rsidR="005B3DC0" w:rsidRPr="00CD5991" w:rsidRDefault="005B3DC0" w:rsidP="005B3DC0">
      <w:pPr>
        <w:rPr>
          <w:rFonts w:eastAsia="Calibri"/>
          <w:sz w:val="22"/>
          <w:szCs w:val="22"/>
        </w:rPr>
      </w:pPr>
    </w:p>
    <w:p w:rsidR="003075DA" w:rsidRPr="00CD5991" w:rsidRDefault="00E71FD4" w:rsidP="00AD6A02">
      <w:pPr>
        <w:pStyle w:val="PointManual1"/>
      </w:pPr>
      <w:r w:rsidRPr="00CD5991">
        <w:t>(g)</w:t>
      </w:r>
      <w:r w:rsidRPr="00CD5991">
        <w:tab/>
        <w:t>Sustainable crop protection</w:t>
      </w:r>
    </w:p>
    <w:p w:rsidR="00E71FD4" w:rsidRPr="00CD5991" w:rsidRDefault="00481B81" w:rsidP="00481B81">
      <w:pPr>
        <w:pStyle w:val="Dash2"/>
        <w:rPr>
          <w:rFonts w:eastAsia="Calibri"/>
        </w:rPr>
      </w:pPr>
      <w:r w:rsidRPr="00CD5991">
        <w:t>Information from the Netherlands delegation</w:t>
      </w:r>
    </w:p>
    <w:p w:rsidR="00E71FD4" w:rsidRPr="00CD5991" w:rsidRDefault="005B3DC0" w:rsidP="00D04FBF">
      <w:pPr>
        <w:pStyle w:val="Text3"/>
        <w:rPr>
          <w:rFonts w:eastAsia="Calibri"/>
        </w:rPr>
      </w:pPr>
      <w:r w:rsidRPr="00CD5991">
        <w:t>10655/15 AGRI 380 PESTICIDES 1 PHYTOSAN 37</w:t>
      </w:r>
    </w:p>
    <w:p w:rsidR="005B3DC0" w:rsidRPr="00CD5991" w:rsidRDefault="0051206D" w:rsidP="00414CA1">
      <w:pPr>
        <w:pStyle w:val="Dash2"/>
        <w:numPr>
          <w:ilvl w:val="0"/>
          <w:numId w:val="0"/>
        </w:numPr>
        <w:tabs>
          <w:tab w:val="left" w:pos="1134"/>
        </w:tabs>
        <w:ind w:left="1701" w:hanging="1134"/>
      </w:pPr>
      <w:r w:rsidRPr="00CD5991">
        <w:br w:type="page"/>
      </w:r>
    </w:p>
    <w:p w:rsidR="0063583D" w:rsidRPr="00CD5991" w:rsidRDefault="00E71FD4" w:rsidP="00D04FBF">
      <w:pPr>
        <w:pStyle w:val="PointManual1"/>
      </w:pPr>
      <w:r w:rsidRPr="00CD5991">
        <w:t>(h)</w:t>
      </w:r>
      <w:r w:rsidRPr="00CD5991">
        <w:tab/>
        <w:t>Ministerial meeting during the 'Blue Week' event in Portugal</w:t>
      </w:r>
    </w:p>
    <w:p w:rsidR="003075DA" w:rsidRPr="00CD5991" w:rsidRDefault="0063583D" w:rsidP="0063583D">
      <w:pPr>
        <w:ind w:left="1134"/>
      </w:pPr>
      <w:r w:rsidRPr="00CD5991">
        <w:t>(Lisbon, 3 to 6 June 2015)</w:t>
      </w:r>
    </w:p>
    <w:p w:rsidR="0063583D" w:rsidRPr="00CD5991" w:rsidRDefault="0063583D" w:rsidP="00D04FBF">
      <w:pPr>
        <w:pStyle w:val="Dash2"/>
      </w:pPr>
      <w:r w:rsidRPr="00CD5991">
        <w:t>Information from the Portuguese delegation</w:t>
      </w:r>
    </w:p>
    <w:p w:rsidR="0063583D" w:rsidRPr="00CD5991" w:rsidRDefault="0063583D" w:rsidP="00D04FBF">
      <w:pPr>
        <w:pStyle w:val="Text3"/>
      </w:pPr>
      <w:r w:rsidRPr="00CD5991">
        <w:t>10698/15 PECHE 244</w:t>
      </w:r>
    </w:p>
    <w:p w:rsidR="00E658D8" w:rsidRPr="00CD5991" w:rsidRDefault="00E658D8" w:rsidP="00E658D8"/>
    <w:p w:rsidR="0051206D" w:rsidRPr="00CD5991" w:rsidRDefault="0051206D" w:rsidP="00E658D8"/>
    <w:p w:rsidR="00E658D8" w:rsidRPr="00CD5991" w:rsidRDefault="00E658D8" w:rsidP="00E658D8">
      <w:pPr>
        <w:jc w:val="center"/>
      </w:pPr>
      <w:r w:rsidRPr="00CD5991">
        <w:t>*</w:t>
      </w:r>
    </w:p>
    <w:p w:rsidR="00E658D8" w:rsidRPr="00CD5991" w:rsidRDefault="00E658D8" w:rsidP="00E658D8">
      <w:pPr>
        <w:jc w:val="center"/>
      </w:pPr>
      <w:r w:rsidRPr="00CD5991">
        <w:t>*</w:t>
      </w:r>
      <w:r w:rsidRPr="00CD5991">
        <w:tab/>
        <w:t>*</w:t>
      </w:r>
    </w:p>
    <w:p w:rsidR="006D0CC0" w:rsidRPr="00CD5991" w:rsidRDefault="006D0CC0" w:rsidP="00E658D8"/>
    <w:p w:rsidR="0051206D" w:rsidRPr="00CD5991" w:rsidRDefault="0051206D" w:rsidP="00E658D8"/>
    <w:p w:rsidR="00276D18" w:rsidRPr="00CD5991" w:rsidRDefault="00E658D8" w:rsidP="0041760A">
      <w:pPr>
        <w:ind w:left="567"/>
        <w:rPr>
          <w:i/>
        </w:rPr>
      </w:pPr>
      <w:r w:rsidRPr="00CD5991">
        <w:rPr>
          <w:color w:val="000000"/>
        </w:rPr>
        <w:t xml:space="preserve">The Presidency has the pleasure to invite the Ministers for Agriculture to a lunch at 13.30. </w:t>
      </w:r>
      <w:r w:rsidRPr="00CD5991">
        <w:t>(Topic for debate: 'The Contribution of Agriculture to the EU Jobs and Growth Agenda')</w:t>
      </w:r>
    </w:p>
    <w:p w:rsidR="002F09A3" w:rsidRPr="00CD5991" w:rsidRDefault="0063583D" w:rsidP="00D04FBF">
      <w:pPr>
        <w:pStyle w:val="Text3"/>
      </w:pPr>
      <w:r w:rsidRPr="00CD5991">
        <w:t>10695/15 AGRI 384 AGRIFIN 64 AGRISTR 52</w:t>
      </w:r>
    </w:p>
    <w:p w:rsidR="00276D18" w:rsidRPr="00CD5991" w:rsidRDefault="00276D18" w:rsidP="00D04FBF">
      <w:pPr>
        <w:rPr>
          <w:color w:val="000000"/>
          <w:szCs w:val="20"/>
        </w:rPr>
      </w:pPr>
    </w:p>
    <w:p w:rsidR="00D136DA" w:rsidRPr="00CD5991" w:rsidRDefault="00D136DA" w:rsidP="00D04FBF">
      <w:pPr>
        <w:rPr>
          <w:color w:val="000000"/>
          <w:szCs w:val="20"/>
        </w:rPr>
      </w:pPr>
    </w:p>
    <w:p w:rsidR="00E658D8" w:rsidRPr="00222217" w:rsidRDefault="00E658D8" w:rsidP="00017BB4">
      <w:pPr>
        <w:pStyle w:val="FinalLine"/>
        <w:spacing w:before="100" w:beforeAutospacing="1" w:after="720"/>
        <w:ind w:left="3402" w:right="3402"/>
      </w:pPr>
    </w:p>
    <w:sectPr w:rsidR="00E658D8" w:rsidRPr="00222217" w:rsidSect="004601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49" w:rsidRDefault="00D05349" w:rsidP="00D226D2">
      <w:r>
        <w:separator/>
      </w:r>
    </w:p>
  </w:endnote>
  <w:endnote w:type="continuationSeparator" w:id="0">
    <w:p w:rsidR="00D05349" w:rsidRDefault="00D05349" w:rsidP="00D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26" w:rsidRPr="00460126" w:rsidRDefault="00460126" w:rsidP="00460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60126" w:rsidRPr="00D94637" w:rsidTr="004601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60126" w:rsidRPr="00D94637" w:rsidRDefault="004601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60126" w:rsidRPr="00B310DC" w:rsidTr="004601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60126" w:rsidRPr="00AD7BF2" w:rsidRDefault="00460126" w:rsidP="004F54B2">
          <w:pPr>
            <w:pStyle w:val="FooterText"/>
          </w:pPr>
          <w:r>
            <w:t>10477/15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60126" w:rsidRPr="00AD7BF2" w:rsidRDefault="004601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60126" w:rsidRPr="002511D8" w:rsidRDefault="00460126" w:rsidP="00D94637">
          <w:pPr>
            <w:pStyle w:val="FooterText"/>
            <w:jc w:val="center"/>
          </w:pPr>
          <w:r>
            <w:t>ins/JL/mm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60126" w:rsidRPr="00B310DC" w:rsidRDefault="004601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460126" w:rsidRPr="00D94637" w:rsidTr="00460126">
      <w:trPr>
        <w:jc w:val="center"/>
      </w:trPr>
      <w:tc>
        <w:tcPr>
          <w:tcW w:w="1774" w:type="pct"/>
          <w:shd w:val="clear" w:color="auto" w:fill="auto"/>
        </w:tcPr>
        <w:p w:rsidR="00460126" w:rsidRPr="00AD7BF2" w:rsidRDefault="004601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60126" w:rsidRPr="00AD7BF2" w:rsidRDefault="0046012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60126" w:rsidRPr="00D94637" w:rsidRDefault="004601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60126" w:rsidRPr="00D94637" w:rsidRDefault="004601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226D2" w:rsidRPr="00460126" w:rsidRDefault="00D226D2" w:rsidP="0046012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60126" w:rsidRPr="00D94637" w:rsidTr="004601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60126" w:rsidRPr="00D94637" w:rsidRDefault="004601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60126" w:rsidRPr="00B310DC" w:rsidTr="004601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60126" w:rsidRPr="00AD7BF2" w:rsidRDefault="00460126" w:rsidP="004F54B2">
          <w:pPr>
            <w:pStyle w:val="FooterText"/>
          </w:pPr>
          <w:r>
            <w:t>10477/15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60126" w:rsidRPr="00AD7BF2" w:rsidRDefault="004601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60126" w:rsidRPr="002511D8" w:rsidRDefault="00460126" w:rsidP="00D94637">
          <w:pPr>
            <w:pStyle w:val="FooterText"/>
            <w:jc w:val="center"/>
          </w:pPr>
          <w:r>
            <w:t>ins/JL/mm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60126" w:rsidRPr="00B310DC" w:rsidRDefault="004601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60126" w:rsidRPr="00D94637" w:rsidTr="00460126">
      <w:trPr>
        <w:jc w:val="center"/>
      </w:trPr>
      <w:tc>
        <w:tcPr>
          <w:tcW w:w="1774" w:type="pct"/>
          <w:shd w:val="clear" w:color="auto" w:fill="auto"/>
        </w:tcPr>
        <w:p w:rsidR="00460126" w:rsidRPr="00AD7BF2" w:rsidRDefault="004601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60126" w:rsidRPr="00AD7BF2" w:rsidRDefault="0046012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60126" w:rsidRPr="00D94637" w:rsidRDefault="004601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60126" w:rsidRPr="00D94637" w:rsidRDefault="004601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226D2" w:rsidRPr="00460126" w:rsidRDefault="00D226D2" w:rsidP="0046012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49" w:rsidRDefault="00D05349" w:rsidP="00D226D2">
      <w:r>
        <w:separator/>
      </w:r>
    </w:p>
  </w:footnote>
  <w:footnote w:type="continuationSeparator" w:id="0">
    <w:p w:rsidR="00D05349" w:rsidRDefault="00D05349" w:rsidP="00D2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26" w:rsidRPr="00460126" w:rsidRDefault="00460126" w:rsidP="00460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26" w:rsidRPr="00460126" w:rsidRDefault="00460126" w:rsidP="0046012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26" w:rsidRPr="00460126" w:rsidRDefault="00460126" w:rsidP="0046012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  <w:lvlOverride w:ilvl="0">
      <w:startOverride w:val="1"/>
    </w:lvlOverride>
  </w:num>
  <w:num w:numId="2">
    <w:abstractNumId w:val="11"/>
  </w:num>
  <w:num w:numId="3">
    <w:abstractNumId w:val="17"/>
  </w:num>
  <w:num w:numId="4">
    <w:abstractNumId w:val="5"/>
  </w:num>
  <w:num w:numId="5">
    <w:abstractNumId w:val="13"/>
  </w:num>
  <w:num w:numId="6">
    <w:abstractNumId w:val="3"/>
  </w:num>
  <w:num w:numId="7">
    <w:abstractNumId w:val="18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4"/>
  </w:num>
  <w:num w:numId="16">
    <w:abstractNumId w:val="16"/>
  </w:num>
  <w:num w:numId="17">
    <w:abstractNumId w:val="6"/>
  </w:num>
  <w:num w:numId="18">
    <w:abstractNumId w:val="0"/>
  </w:num>
  <w:num w:numId="19">
    <w:abstractNumId w:val="2"/>
  </w:num>
  <w:num w:numId="20">
    <w:abstractNumId w:val="7"/>
  </w:num>
  <w:num w:numId="21">
    <w:abstractNumId w:val="17"/>
    <w:lvlOverride w:ilvl="0">
      <w:startOverride w:val="1"/>
    </w:lvlOverride>
  </w:num>
  <w:num w:numId="22">
    <w:abstractNumId w:val="5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5b827132-019e-4f66-93f8-61c69754cff9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7-0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47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9&lt;/text&gt;_x000d__x000a_      &lt;text&gt;AGRI 372&lt;/text&gt;_x000d__x000a_      &lt;text&gt;PECHE 23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2nd meeting of the COUNCIL OF THE EUROPEAN UNION (Agriculture and Fisheri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2nd meeting of the COUNCIL OF THE EUROPEAN UNION&amp;lt;LineBreak /&amp;gt;(Agriculture and Fisheri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ns/JL/mm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7-13T10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226D2"/>
    <w:rsid w:val="00010C1D"/>
    <w:rsid w:val="00017BB4"/>
    <w:rsid w:val="000363B9"/>
    <w:rsid w:val="0009656C"/>
    <w:rsid w:val="000E0E15"/>
    <w:rsid w:val="00127E12"/>
    <w:rsid w:val="00165755"/>
    <w:rsid w:val="0017218D"/>
    <w:rsid w:val="00182F2F"/>
    <w:rsid w:val="001C1958"/>
    <w:rsid w:val="00202012"/>
    <w:rsid w:val="00213F1F"/>
    <w:rsid w:val="00222217"/>
    <w:rsid w:val="002357CE"/>
    <w:rsid w:val="00236217"/>
    <w:rsid w:val="00274CFA"/>
    <w:rsid w:val="00276D18"/>
    <w:rsid w:val="002924BC"/>
    <w:rsid w:val="002A2AE8"/>
    <w:rsid w:val="002F09A3"/>
    <w:rsid w:val="003075DA"/>
    <w:rsid w:val="0032310E"/>
    <w:rsid w:val="00327C75"/>
    <w:rsid w:val="00353FAC"/>
    <w:rsid w:val="003C006B"/>
    <w:rsid w:val="003C6E8B"/>
    <w:rsid w:val="003E2080"/>
    <w:rsid w:val="00414CA1"/>
    <w:rsid w:val="0041760A"/>
    <w:rsid w:val="00460126"/>
    <w:rsid w:val="00481B81"/>
    <w:rsid w:val="00495028"/>
    <w:rsid w:val="004B4406"/>
    <w:rsid w:val="004B6410"/>
    <w:rsid w:val="004D3244"/>
    <w:rsid w:val="005009C8"/>
    <w:rsid w:val="0051206D"/>
    <w:rsid w:val="00515596"/>
    <w:rsid w:val="005157F5"/>
    <w:rsid w:val="0053156D"/>
    <w:rsid w:val="00587CA5"/>
    <w:rsid w:val="005B3DC0"/>
    <w:rsid w:val="005F1FF6"/>
    <w:rsid w:val="00603C44"/>
    <w:rsid w:val="0063379B"/>
    <w:rsid w:val="0063583D"/>
    <w:rsid w:val="00694596"/>
    <w:rsid w:val="006A38C5"/>
    <w:rsid w:val="006A614E"/>
    <w:rsid w:val="006C1AD4"/>
    <w:rsid w:val="006D0CC0"/>
    <w:rsid w:val="006E33E2"/>
    <w:rsid w:val="006F4741"/>
    <w:rsid w:val="0073137D"/>
    <w:rsid w:val="00747403"/>
    <w:rsid w:val="0075756A"/>
    <w:rsid w:val="00782771"/>
    <w:rsid w:val="00814124"/>
    <w:rsid w:val="00825503"/>
    <w:rsid w:val="008826F8"/>
    <w:rsid w:val="008905E7"/>
    <w:rsid w:val="00921712"/>
    <w:rsid w:val="00950922"/>
    <w:rsid w:val="00955540"/>
    <w:rsid w:val="009B52B8"/>
    <w:rsid w:val="009F6237"/>
    <w:rsid w:val="00A469D7"/>
    <w:rsid w:val="00A73130"/>
    <w:rsid w:val="00AD6A02"/>
    <w:rsid w:val="00AF2767"/>
    <w:rsid w:val="00AF5B65"/>
    <w:rsid w:val="00B77371"/>
    <w:rsid w:val="00B96D9A"/>
    <w:rsid w:val="00BB1665"/>
    <w:rsid w:val="00BB47A4"/>
    <w:rsid w:val="00BE1373"/>
    <w:rsid w:val="00BE4618"/>
    <w:rsid w:val="00C00844"/>
    <w:rsid w:val="00C11C21"/>
    <w:rsid w:val="00C1662C"/>
    <w:rsid w:val="00C433C7"/>
    <w:rsid w:val="00C4386C"/>
    <w:rsid w:val="00C67855"/>
    <w:rsid w:val="00CD5991"/>
    <w:rsid w:val="00D04FBF"/>
    <w:rsid w:val="00D05349"/>
    <w:rsid w:val="00D136DA"/>
    <w:rsid w:val="00D173EF"/>
    <w:rsid w:val="00D226D2"/>
    <w:rsid w:val="00D451E4"/>
    <w:rsid w:val="00D7095B"/>
    <w:rsid w:val="00E30DFF"/>
    <w:rsid w:val="00E53516"/>
    <w:rsid w:val="00E63478"/>
    <w:rsid w:val="00E658D8"/>
    <w:rsid w:val="00E71FD4"/>
    <w:rsid w:val="00EF7FE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226D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226D2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D226D2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D226D2"/>
  </w:style>
  <w:style w:type="paragraph" w:customStyle="1" w:styleId="ZchnZchnCharCharChar">
    <w:name w:val="Zchn Zchn Char Char Char"/>
    <w:basedOn w:val="Normal"/>
    <w:rsid w:val="00E658D8"/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2924BC"/>
    <w:pPr>
      <w:ind w:left="720"/>
      <w:contextualSpacing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6012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226D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226D2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D226D2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D226D2"/>
  </w:style>
  <w:style w:type="paragraph" w:customStyle="1" w:styleId="ZchnZchnCharCharChar">
    <w:name w:val="Zchn Zchn Char Char Char"/>
    <w:basedOn w:val="Normal"/>
    <w:rsid w:val="00E658D8"/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2924BC"/>
    <w:pPr>
      <w:ind w:left="720"/>
      <w:contextualSpacing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6012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53E8-8302-4916-954F-60F81122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520</Words>
  <Characters>3530</Characters>
  <Application>Microsoft Office Word</Application>
  <DocSecurity>0</DocSecurity>
  <Lines>196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MCCALL Mary</cp:lastModifiedBy>
  <cp:revision>2</cp:revision>
  <cp:lastPrinted>2015-07-10T08:51:00Z</cp:lastPrinted>
  <dcterms:created xsi:type="dcterms:W3CDTF">2015-07-10T08:51:00Z</dcterms:created>
  <dcterms:modified xsi:type="dcterms:W3CDTF">2015-07-10T08:51:00Z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