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B8" w:rsidRPr="00E10804" w:rsidRDefault="00E10804" w:rsidP="00E10804">
      <w:pPr>
        <w:pStyle w:val="TechnicalBlock"/>
        <w:ind w:left="-1134" w:right="-1134"/>
        <w:rPr>
          <w:lang w:val="en-GB"/>
        </w:rPr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60a80be6-8d5c-4ea1-98bd-066d05b12d86" style="width:568.5pt;height:338.25pt">
            <v:imagedata r:id="rId8" o:title=""/>
          </v:shape>
        </w:pict>
      </w:r>
      <w:bookmarkEnd w:id="0"/>
    </w:p>
    <w:p w:rsidR="00D102DB" w:rsidRPr="005566DB" w:rsidRDefault="00D102DB" w:rsidP="00756408">
      <w:pPr>
        <w:pStyle w:val="PointManual"/>
      </w:pPr>
    </w:p>
    <w:p w:rsidR="00756408" w:rsidRPr="005566DB" w:rsidRDefault="00756408" w:rsidP="00756408">
      <w:pPr>
        <w:pStyle w:val="PointManual"/>
      </w:pPr>
      <w:r w:rsidRPr="005566DB">
        <w:t>1.</w:t>
      </w:r>
      <w:r w:rsidRPr="005566DB">
        <w:tab/>
        <w:t>Приемане на предварителния дневен ред</w:t>
      </w:r>
    </w:p>
    <w:p w:rsidR="000E2899" w:rsidRPr="005566DB" w:rsidRDefault="000E2899" w:rsidP="00756408">
      <w:pPr>
        <w:pStyle w:val="NormalCentered"/>
        <w:spacing w:before="360"/>
        <w:rPr>
          <w:b/>
          <w:bCs/>
          <w:i/>
          <w:iCs/>
          <w:u w:val="single"/>
        </w:rPr>
      </w:pPr>
      <w:r w:rsidRPr="005566DB">
        <w:rPr>
          <w:b/>
          <w:i/>
          <w:u w:val="single"/>
        </w:rPr>
        <w:t>Обсъждания на законодателни актове</w:t>
      </w:r>
    </w:p>
    <w:p w:rsidR="000E2899" w:rsidRPr="005566DB" w:rsidRDefault="000E2899" w:rsidP="000E2899">
      <w:pPr>
        <w:pStyle w:val="PointManual"/>
      </w:pPr>
      <w:r w:rsidRPr="005566DB">
        <w:t>2.</w:t>
      </w:r>
      <w:r w:rsidRPr="005566DB">
        <w:tab/>
        <w:t>Одобряване на списъка на точки А</w:t>
      </w:r>
    </w:p>
    <w:p w:rsidR="000E2899" w:rsidRPr="005566DB" w:rsidRDefault="000E2899" w:rsidP="000E2899">
      <w:pPr>
        <w:pStyle w:val="Text3"/>
      </w:pPr>
      <w:r w:rsidRPr="005566DB">
        <w:t>Док. 8088/15 PTS A 31</w:t>
      </w:r>
    </w:p>
    <w:p w:rsidR="00756408" w:rsidRPr="005566DB" w:rsidRDefault="00756408" w:rsidP="00756408">
      <w:pPr>
        <w:pStyle w:val="NormalCentered"/>
        <w:spacing w:before="360"/>
      </w:pPr>
      <w:r w:rsidRPr="005566DB">
        <w:rPr>
          <w:b/>
          <w:i/>
          <w:u w:val="single"/>
        </w:rPr>
        <w:t>Незаконодателни дейности</w:t>
      </w:r>
    </w:p>
    <w:p w:rsidR="00756408" w:rsidRPr="005566DB" w:rsidRDefault="00A93AAD" w:rsidP="00756408">
      <w:pPr>
        <w:pStyle w:val="PointManual"/>
        <w:spacing w:before="360"/>
      </w:pPr>
      <w:r w:rsidRPr="005566DB">
        <w:t>3.</w:t>
      </w:r>
      <w:r w:rsidRPr="005566DB">
        <w:tab/>
        <w:t>Одобряване на списъка на точки А</w:t>
      </w:r>
    </w:p>
    <w:p w:rsidR="00756408" w:rsidRPr="005566DB" w:rsidRDefault="00756408" w:rsidP="00756408">
      <w:pPr>
        <w:pStyle w:val="Text3"/>
      </w:pPr>
      <w:r w:rsidRPr="005566DB">
        <w:t>Док. 8034/15 PTS A 28</w:t>
      </w:r>
    </w:p>
    <w:p w:rsidR="007C6E2A" w:rsidRPr="005566DB" w:rsidRDefault="007C6E2A" w:rsidP="007C6E2A">
      <w:pPr>
        <w:pStyle w:val="Text4"/>
      </w:pPr>
      <w:r w:rsidRPr="005566DB">
        <w:t>+ ADD 1</w:t>
      </w:r>
    </w:p>
    <w:p w:rsidR="00756408" w:rsidRPr="005566DB" w:rsidRDefault="00756408" w:rsidP="00756408">
      <w:pPr>
        <w:pStyle w:val="PointManual"/>
      </w:pPr>
    </w:p>
    <w:p w:rsidR="00A93AAD" w:rsidRPr="005566DB" w:rsidRDefault="00A93AAD" w:rsidP="00A93AAD">
      <w:pPr>
        <w:pStyle w:val="PointManual"/>
      </w:pPr>
      <w:r w:rsidRPr="005566DB">
        <w:t>4.</w:t>
      </w:r>
      <w:r w:rsidRPr="005566DB">
        <w:tab/>
        <w:t>Либия</w:t>
      </w:r>
    </w:p>
    <w:p w:rsidR="00A93AAD" w:rsidRPr="005566DB" w:rsidRDefault="00A93AAD" w:rsidP="00756408">
      <w:pPr>
        <w:pStyle w:val="PointManual"/>
      </w:pPr>
    </w:p>
    <w:p w:rsidR="00756408" w:rsidRPr="005566DB" w:rsidRDefault="00A93AAD" w:rsidP="00756408">
      <w:pPr>
        <w:pStyle w:val="PointManual"/>
      </w:pPr>
      <w:r w:rsidRPr="005566DB">
        <w:t>5.</w:t>
      </w:r>
      <w:r w:rsidRPr="005566DB">
        <w:tab/>
        <w:t>Латинска Америка и Карибски басейн</w:t>
      </w:r>
    </w:p>
    <w:p w:rsidR="00756408" w:rsidRPr="005566DB" w:rsidRDefault="00756408" w:rsidP="00756408">
      <w:pPr>
        <w:pStyle w:val="PointManual"/>
      </w:pPr>
    </w:p>
    <w:p w:rsidR="00756408" w:rsidRPr="005566DB" w:rsidRDefault="00756408" w:rsidP="00756408">
      <w:pPr>
        <w:pStyle w:val="PointManual"/>
      </w:pPr>
    </w:p>
    <w:p w:rsidR="007C6E2A" w:rsidRPr="005566DB" w:rsidRDefault="007C6E2A" w:rsidP="007C6E2A">
      <w:pPr>
        <w:pStyle w:val="PointManual"/>
      </w:pPr>
      <w:r w:rsidRPr="005566DB">
        <w:br w:type="page"/>
      </w:r>
    </w:p>
    <w:p w:rsidR="00A93AAD" w:rsidRPr="005566DB" w:rsidRDefault="00A93AAD" w:rsidP="00A93AAD">
      <w:pPr>
        <w:pStyle w:val="PointManual"/>
      </w:pPr>
      <w:r w:rsidRPr="005566DB">
        <w:t>6.</w:t>
      </w:r>
      <w:r w:rsidRPr="005566DB">
        <w:tab/>
        <w:t>Стратегически преглед</w:t>
      </w:r>
    </w:p>
    <w:p w:rsidR="00A93AAD" w:rsidRPr="005566DB" w:rsidRDefault="00A93AAD" w:rsidP="007C6E2A">
      <w:pPr>
        <w:pStyle w:val="PointManual"/>
      </w:pPr>
    </w:p>
    <w:p w:rsidR="007C6E2A" w:rsidRPr="005566DB" w:rsidRDefault="00A93AAD" w:rsidP="007C6E2A">
      <w:pPr>
        <w:pStyle w:val="PointManual"/>
      </w:pPr>
      <w:r w:rsidRPr="005566DB">
        <w:t xml:space="preserve">7. </w:t>
      </w:r>
      <w:r w:rsidRPr="005566DB">
        <w:tab/>
        <w:t>Йемен</w:t>
      </w:r>
    </w:p>
    <w:p w:rsidR="007C6E2A" w:rsidRPr="005566DB" w:rsidRDefault="007C6E2A" w:rsidP="007C6E2A">
      <w:pPr>
        <w:pStyle w:val="Dash1"/>
      </w:pPr>
      <w:r w:rsidRPr="005566DB">
        <w:t>Проект за заключения на Съвета</w:t>
      </w:r>
    </w:p>
    <w:p w:rsidR="007C6E2A" w:rsidRPr="005566DB" w:rsidRDefault="007C6E2A" w:rsidP="007C6E2A">
      <w:pPr>
        <w:pStyle w:val="Text3"/>
      </w:pPr>
      <w:r w:rsidRPr="005566DB">
        <w:t>Док. 8083/15 YEMEN 6 MOG 6 CFSP/PESC 62</w:t>
      </w:r>
    </w:p>
    <w:p w:rsidR="00C41987" w:rsidRPr="005566DB" w:rsidRDefault="00C41987" w:rsidP="007C6E2A">
      <w:pPr>
        <w:pStyle w:val="Text3"/>
      </w:pPr>
    </w:p>
    <w:p w:rsidR="00756408" w:rsidRPr="005566DB" w:rsidRDefault="00A93AAD" w:rsidP="00756408">
      <w:pPr>
        <w:pStyle w:val="PointManual"/>
      </w:pPr>
      <w:r w:rsidRPr="005566DB">
        <w:t>8.</w:t>
      </w:r>
      <w:r w:rsidRPr="005566DB">
        <w:tab/>
        <w:t>Други въпроси</w:t>
      </w:r>
    </w:p>
    <w:p w:rsidR="00A93AAD" w:rsidRPr="005566DB" w:rsidRDefault="00A93AAD" w:rsidP="00756408">
      <w:pPr>
        <w:pStyle w:val="PointManual"/>
      </w:pPr>
    </w:p>
    <w:p w:rsidR="00A93AAD" w:rsidRPr="005566DB" w:rsidRDefault="00A93AAD" w:rsidP="00A93AAD">
      <w:pPr>
        <w:pStyle w:val="PointManual"/>
      </w:pPr>
    </w:p>
    <w:p w:rsidR="00D102DB" w:rsidRPr="005566DB" w:rsidRDefault="00D102DB" w:rsidP="00A93AAD">
      <w:pPr>
        <w:pStyle w:val="PointManual"/>
      </w:pPr>
    </w:p>
    <w:p w:rsidR="00FC4670" w:rsidRPr="007928E7" w:rsidRDefault="00FC4670" w:rsidP="005F25B8">
      <w:pPr>
        <w:pStyle w:val="FinalLine"/>
      </w:pPr>
    </w:p>
    <w:sectPr w:rsidR="00FC4670" w:rsidRPr="007928E7" w:rsidSect="00E10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B8" w:rsidRDefault="005F25B8" w:rsidP="005F25B8">
      <w:r>
        <w:separator/>
      </w:r>
    </w:p>
  </w:endnote>
  <w:endnote w:type="continuationSeparator" w:id="0">
    <w:p w:rsidR="005F25B8" w:rsidRDefault="005F25B8" w:rsidP="005F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05" w:rsidRPr="00E10804" w:rsidRDefault="00BD2305" w:rsidP="00E108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10804" w:rsidRPr="00D94637" w:rsidTr="00E1080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10804" w:rsidRPr="00D94637" w:rsidRDefault="00E1080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10804" w:rsidRPr="00B310DC" w:rsidTr="00E1080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10804" w:rsidRPr="00AD7BF2" w:rsidRDefault="00E10804" w:rsidP="004F54B2">
          <w:pPr>
            <w:pStyle w:val="FooterText"/>
          </w:pPr>
          <w:r>
            <w:t>7945/1/15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10804" w:rsidRPr="00AD7BF2" w:rsidRDefault="00E1080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10804" w:rsidRPr="002511D8" w:rsidRDefault="00E10804" w:rsidP="00D94637">
          <w:pPr>
            <w:pStyle w:val="FooterText"/>
            <w:jc w:val="center"/>
          </w:pPr>
          <w:r>
            <w:t>vo/yp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10804" w:rsidRPr="00B310DC" w:rsidRDefault="00E1080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10804" w:rsidRPr="00D94637" w:rsidTr="00E10804">
      <w:trPr>
        <w:jc w:val="center"/>
      </w:trPr>
      <w:tc>
        <w:tcPr>
          <w:tcW w:w="1774" w:type="pct"/>
          <w:shd w:val="clear" w:color="auto" w:fill="auto"/>
        </w:tcPr>
        <w:p w:rsidR="00E10804" w:rsidRPr="00AD7BF2" w:rsidRDefault="00E1080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10804" w:rsidRPr="00AD7BF2" w:rsidRDefault="00E1080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10804" w:rsidRPr="00D94637" w:rsidRDefault="00E1080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10804" w:rsidRPr="00D94637" w:rsidRDefault="00E1080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5F25B8" w:rsidRPr="00E10804" w:rsidRDefault="005F25B8" w:rsidP="00E1080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10804" w:rsidRPr="00D94637" w:rsidTr="00E1080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10804" w:rsidRPr="00D94637" w:rsidRDefault="00E1080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10804" w:rsidRPr="00B310DC" w:rsidTr="00E1080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10804" w:rsidRPr="00AD7BF2" w:rsidRDefault="00E10804" w:rsidP="004F54B2">
          <w:pPr>
            <w:pStyle w:val="FooterText"/>
          </w:pPr>
          <w:r>
            <w:t>7945/1/15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10804" w:rsidRPr="00AD7BF2" w:rsidRDefault="00E1080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10804" w:rsidRPr="002511D8" w:rsidRDefault="00E10804" w:rsidP="00D94637">
          <w:pPr>
            <w:pStyle w:val="FooterText"/>
            <w:jc w:val="center"/>
          </w:pPr>
          <w:r>
            <w:t>vo/yp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10804" w:rsidRPr="00B310DC" w:rsidRDefault="00E1080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10804" w:rsidRPr="00D94637" w:rsidTr="00E10804">
      <w:trPr>
        <w:jc w:val="center"/>
      </w:trPr>
      <w:tc>
        <w:tcPr>
          <w:tcW w:w="1774" w:type="pct"/>
          <w:shd w:val="clear" w:color="auto" w:fill="auto"/>
        </w:tcPr>
        <w:p w:rsidR="00E10804" w:rsidRPr="00AD7BF2" w:rsidRDefault="00E1080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10804" w:rsidRPr="00AD7BF2" w:rsidRDefault="00E1080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10804" w:rsidRPr="00D94637" w:rsidRDefault="00E1080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10804" w:rsidRPr="00D94637" w:rsidRDefault="00E1080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F25B8" w:rsidRPr="00E10804" w:rsidRDefault="005F25B8" w:rsidP="00E1080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B8" w:rsidRDefault="005F25B8" w:rsidP="005F25B8">
      <w:r>
        <w:separator/>
      </w:r>
    </w:p>
  </w:footnote>
  <w:footnote w:type="continuationSeparator" w:id="0">
    <w:p w:rsidR="005F25B8" w:rsidRDefault="005F25B8" w:rsidP="005F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05" w:rsidRPr="00E10804" w:rsidRDefault="00BD2305" w:rsidP="00E108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05" w:rsidRPr="00E10804" w:rsidRDefault="00BD2305" w:rsidP="00E1080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05" w:rsidRPr="00E10804" w:rsidRDefault="00BD2305" w:rsidP="00E1080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2AA8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104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9E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086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28D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C49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44A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34D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3CE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A4E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60a80be6-8d5c-4ea1-98bd-066d05b12d86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2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94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19&lt;/text&gt;_x000d__x000a_      &lt;text&gt;RELEX   29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2-&amp;#1088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o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4-20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5F25B8"/>
    <w:rsid w:val="00010C1D"/>
    <w:rsid w:val="0009656C"/>
    <w:rsid w:val="000E2899"/>
    <w:rsid w:val="00165755"/>
    <w:rsid w:val="00182F2F"/>
    <w:rsid w:val="002A2AE8"/>
    <w:rsid w:val="003C6E8B"/>
    <w:rsid w:val="005157F5"/>
    <w:rsid w:val="00534BBD"/>
    <w:rsid w:val="005566DB"/>
    <w:rsid w:val="005F25B8"/>
    <w:rsid w:val="0063379B"/>
    <w:rsid w:val="006A38C5"/>
    <w:rsid w:val="006B5F2C"/>
    <w:rsid w:val="006C1AD4"/>
    <w:rsid w:val="006E33E2"/>
    <w:rsid w:val="006F4741"/>
    <w:rsid w:val="00756408"/>
    <w:rsid w:val="0075756A"/>
    <w:rsid w:val="007928E7"/>
    <w:rsid w:val="007C6E2A"/>
    <w:rsid w:val="00825503"/>
    <w:rsid w:val="00833D10"/>
    <w:rsid w:val="008405AD"/>
    <w:rsid w:val="008826F8"/>
    <w:rsid w:val="00A469D7"/>
    <w:rsid w:val="00A93AAD"/>
    <w:rsid w:val="00BD2305"/>
    <w:rsid w:val="00BE1373"/>
    <w:rsid w:val="00C41987"/>
    <w:rsid w:val="00CA2530"/>
    <w:rsid w:val="00CC5A1C"/>
    <w:rsid w:val="00D102DB"/>
    <w:rsid w:val="00D451E4"/>
    <w:rsid w:val="00E10804"/>
    <w:rsid w:val="00E62981"/>
    <w:rsid w:val="00E8336D"/>
    <w:rsid w:val="00F71AD5"/>
    <w:rsid w:val="00F96D96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F25B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F25B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F25B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F25B8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F25B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F25B8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F25B8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F25B8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2</cp:revision>
  <cp:lastPrinted>2015-04-20T08:09:00Z</cp:lastPrinted>
  <dcterms:created xsi:type="dcterms:W3CDTF">2015-04-20T08:31:00Z</dcterms:created>
  <dcterms:modified xsi:type="dcterms:W3CDTF">2015-04-20T08:31:00Z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