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4C" w:rsidRPr="00303859" w:rsidRDefault="00303859" w:rsidP="0030385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ca48533a-7779-4866-8c4f-c0b9d4c9fc0b" style="width:568.5pt;height:338.25pt">
            <v:imagedata r:id="rId8" o:title=""/>
          </v:shape>
        </w:pict>
      </w:r>
      <w:bookmarkEnd w:id="0"/>
    </w:p>
    <w:p w:rsidR="000E1C10" w:rsidRPr="00641921" w:rsidRDefault="000E1C10" w:rsidP="000E1C10">
      <w:pPr>
        <w:pStyle w:val="PointManual"/>
      </w:pPr>
    </w:p>
    <w:p w:rsidR="000E1C10" w:rsidRPr="00641921" w:rsidRDefault="000E1C10" w:rsidP="000E1C10">
      <w:pPr>
        <w:pStyle w:val="PointManual"/>
      </w:pPr>
    </w:p>
    <w:p w:rsidR="000E1C10" w:rsidRPr="00641921" w:rsidRDefault="000E1C10" w:rsidP="000E1C10">
      <w:pPr>
        <w:pStyle w:val="PointManual"/>
      </w:pPr>
      <w:r w:rsidRPr="00641921">
        <w:t>1.</w:t>
      </w:r>
      <w:r w:rsidRPr="00641921">
        <w:tab/>
        <w:t>Приемане на предварителния дневен ред</w:t>
      </w:r>
    </w:p>
    <w:p w:rsidR="000E1C10" w:rsidRPr="00641921" w:rsidRDefault="000E1C10" w:rsidP="000E1C10">
      <w:pPr>
        <w:pStyle w:val="PointManual"/>
      </w:pPr>
    </w:p>
    <w:p w:rsidR="000E1C10" w:rsidRPr="00641921" w:rsidRDefault="000E1C10" w:rsidP="000E1C10">
      <w:pPr>
        <w:pStyle w:val="NormalCentered"/>
        <w:rPr>
          <w:b/>
          <w:bCs/>
          <w:i/>
          <w:iCs/>
          <w:u w:val="single"/>
        </w:rPr>
      </w:pPr>
      <w:r w:rsidRPr="00641921">
        <w:rPr>
          <w:b/>
          <w:i/>
          <w:u w:val="single"/>
        </w:rPr>
        <w:t>Обсъждания на законодателни актове</w:t>
      </w:r>
    </w:p>
    <w:p w:rsidR="000E1C10" w:rsidRPr="00641921" w:rsidRDefault="000E1C10" w:rsidP="000E1C10">
      <w:pPr>
        <w:pStyle w:val="NormalCentered"/>
        <w:spacing w:before="120"/>
      </w:pPr>
      <w:r w:rsidRPr="00641921">
        <w:rPr>
          <w:b/>
          <w:i/>
        </w:rPr>
        <w:t>(открито обсъждане съгласно член 16, параграф 8 от Договора за Европейския съюз)</w:t>
      </w:r>
    </w:p>
    <w:p w:rsidR="000E1C10" w:rsidRPr="00641921" w:rsidRDefault="000E1C10" w:rsidP="000E1C10">
      <w:pPr>
        <w:pStyle w:val="PointManual"/>
      </w:pPr>
    </w:p>
    <w:p w:rsidR="000E1C10" w:rsidRPr="00641921" w:rsidRDefault="000E1C10" w:rsidP="000E1C10">
      <w:pPr>
        <w:pStyle w:val="PointManual"/>
      </w:pPr>
      <w:r w:rsidRPr="00641921">
        <w:t>2.</w:t>
      </w:r>
      <w:r w:rsidRPr="00641921">
        <w:tab/>
        <w:t>Одобряване на списъка на точки А</w:t>
      </w:r>
    </w:p>
    <w:p w:rsidR="000E1C10" w:rsidRPr="00641921" w:rsidRDefault="000E1C10" w:rsidP="000E1C10">
      <w:pPr>
        <w:pStyle w:val="Text3"/>
      </w:pPr>
      <w:r w:rsidRPr="00641921">
        <w:t>8035/15 PTS A 29</w:t>
      </w:r>
    </w:p>
    <w:p w:rsidR="00693D59" w:rsidRPr="00641921" w:rsidRDefault="000E1C10" w:rsidP="000E1C10">
      <w:pPr>
        <w:pStyle w:val="NormalCentered"/>
      </w:pPr>
      <w:r w:rsidRPr="00641921">
        <w:br w:type="page"/>
      </w:r>
    </w:p>
    <w:p w:rsidR="000E1C10" w:rsidRPr="00641921" w:rsidRDefault="000E1C10" w:rsidP="000E1C10">
      <w:pPr>
        <w:pStyle w:val="NormalCentered"/>
      </w:pPr>
      <w:r w:rsidRPr="00641921">
        <w:rPr>
          <w:b/>
          <w:i/>
          <w:u w:val="single"/>
        </w:rPr>
        <w:t>Незаконодателни дейности</w:t>
      </w:r>
    </w:p>
    <w:p w:rsidR="000E1C10" w:rsidRPr="00641921" w:rsidRDefault="000E1C10" w:rsidP="000E1C10">
      <w:pPr>
        <w:pStyle w:val="PointManual"/>
      </w:pPr>
    </w:p>
    <w:p w:rsidR="000E1C10" w:rsidRPr="00641921" w:rsidRDefault="000E1C10" w:rsidP="000E1C10">
      <w:pPr>
        <w:pStyle w:val="PointManual"/>
      </w:pPr>
      <w:r w:rsidRPr="00641921">
        <w:t>3.</w:t>
      </w:r>
      <w:r w:rsidRPr="00641921">
        <w:tab/>
        <w:t>Одобряване на списъка на точки А</w:t>
      </w:r>
    </w:p>
    <w:p w:rsidR="000E1C10" w:rsidRPr="00641921" w:rsidRDefault="000E1C10" w:rsidP="000E1C10">
      <w:pPr>
        <w:pStyle w:val="Text3"/>
      </w:pPr>
      <w:r w:rsidRPr="00641921">
        <w:t>8036/15 PTS A 30</w:t>
      </w:r>
    </w:p>
    <w:p w:rsidR="000E1C10" w:rsidRPr="00641921" w:rsidRDefault="000E1C10" w:rsidP="000E1C10">
      <w:pPr>
        <w:pStyle w:val="PointManual"/>
      </w:pPr>
    </w:p>
    <w:p w:rsidR="000E1C10" w:rsidRPr="00641921" w:rsidRDefault="000E1C10" w:rsidP="000E1C10">
      <w:pPr>
        <w:pStyle w:val="PointManual"/>
      </w:pPr>
      <w:r w:rsidRPr="00641921">
        <w:t>4.</w:t>
      </w:r>
      <w:r w:rsidRPr="00641921">
        <w:tab/>
        <w:t>Резолюции, решения и становища, приети от Европейския парламент по време на месечната му сесия в Страсбург на 9—12 март 2015 г.</w:t>
      </w:r>
    </w:p>
    <w:p w:rsidR="000E1C10" w:rsidRPr="00641921" w:rsidRDefault="000E1C10" w:rsidP="000E1C10">
      <w:pPr>
        <w:pStyle w:val="Text3"/>
      </w:pPr>
      <w:r w:rsidRPr="00641921">
        <w:t>7662/15 PE-RE 3</w:t>
      </w:r>
    </w:p>
    <w:p w:rsidR="000E1C10" w:rsidRPr="00641921" w:rsidRDefault="000E1C10" w:rsidP="000E1C10">
      <w:pPr>
        <w:pStyle w:val="PointManual"/>
      </w:pPr>
    </w:p>
    <w:p w:rsidR="000E1C10" w:rsidRPr="00641921" w:rsidRDefault="000E1C10" w:rsidP="000E1C10">
      <w:pPr>
        <w:pStyle w:val="PointManual"/>
      </w:pPr>
      <w:r w:rsidRPr="00641921">
        <w:t>5.</w:t>
      </w:r>
      <w:r w:rsidRPr="00641921">
        <w:tab/>
        <w:t>Междуинституционално</w:t>
      </w:r>
      <w:bookmarkStart w:id="1" w:name="_GoBack"/>
      <w:bookmarkEnd w:id="1"/>
      <w:r w:rsidRPr="00641921">
        <w:t xml:space="preserve"> споразумение </w:t>
      </w:r>
    </w:p>
    <w:p w:rsidR="000E1C10" w:rsidRPr="00641921" w:rsidRDefault="000E1C10" w:rsidP="000E1C10">
      <w:pPr>
        <w:pStyle w:val="PointManual"/>
      </w:pPr>
    </w:p>
    <w:p w:rsidR="000E1C10" w:rsidRPr="00641921" w:rsidRDefault="000E1C10" w:rsidP="000E1C10">
      <w:pPr>
        <w:pStyle w:val="PointManual"/>
      </w:pPr>
      <w:r w:rsidRPr="00641921">
        <w:t>6.</w:t>
      </w:r>
      <w:r w:rsidRPr="00641921">
        <w:tab/>
        <w:t>Други въпроси</w:t>
      </w:r>
    </w:p>
    <w:p w:rsidR="000E1C10" w:rsidRPr="00641921" w:rsidRDefault="000E1C10" w:rsidP="000E1C10">
      <w:pPr>
        <w:pStyle w:val="PointManual"/>
      </w:pPr>
    </w:p>
    <w:p w:rsidR="00B3154C" w:rsidRPr="00641921" w:rsidRDefault="00B3154C" w:rsidP="000E1C10">
      <w:pPr>
        <w:pStyle w:val="PointManual"/>
      </w:pPr>
    </w:p>
    <w:p w:rsidR="00FC4670" w:rsidRPr="00CD6F72" w:rsidRDefault="00FC4670" w:rsidP="00B3154C">
      <w:pPr>
        <w:pStyle w:val="FinalLine"/>
      </w:pPr>
    </w:p>
    <w:sectPr w:rsidR="00FC4670" w:rsidRPr="00CD6F72" w:rsidSect="00303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4C" w:rsidRDefault="00B3154C" w:rsidP="00B3154C">
      <w:r>
        <w:separator/>
      </w:r>
    </w:p>
  </w:endnote>
  <w:endnote w:type="continuationSeparator" w:id="0">
    <w:p w:rsidR="00B3154C" w:rsidRDefault="00B3154C" w:rsidP="00B3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6C" w:rsidRPr="00303859" w:rsidRDefault="0009626C" w:rsidP="003038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03859" w:rsidRPr="00D94637" w:rsidTr="0030385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03859" w:rsidRPr="00D94637" w:rsidRDefault="0030385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03859" w:rsidRPr="00B310DC" w:rsidTr="0030385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03859" w:rsidRPr="00AD7BF2" w:rsidRDefault="00303859" w:rsidP="004F54B2">
          <w:pPr>
            <w:pStyle w:val="FooterText"/>
          </w:pPr>
          <w:r>
            <w:t>7946/15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03859" w:rsidRPr="00AD7BF2" w:rsidRDefault="0030385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03859" w:rsidRPr="002511D8" w:rsidRDefault="00303859" w:rsidP="00D94637">
          <w:pPr>
            <w:pStyle w:val="FooterText"/>
            <w:jc w:val="center"/>
          </w:pPr>
          <w:proofErr w:type="spellStart"/>
          <w:r>
            <w:t>vb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03859" w:rsidRPr="00B310DC" w:rsidRDefault="0030385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35F4B">
            <w:rPr>
              <w:noProof/>
            </w:rPr>
            <w:t>2</w:t>
          </w:r>
          <w:r>
            <w:fldChar w:fldCharType="end"/>
          </w:r>
        </w:p>
      </w:tc>
    </w:tr>
    <w:tr w:rsidR="00303859" w:rsidRPr="00D94637" w:rsidTr="00303859">
      <w:trPr>
        <w:jc w:val="center"/>
      </w:trPr>
      <w:tc>
        <w:tcPr>
          <w:tcW w:w="1774" w:type="pct"/>
          <w:shd w:val="clear" w:color="auto" w:fill="auto"/>
        </w:tcPr>
        <w:p w:rsidR="00303859" w:rsidRPr="00AD7BF2" w:rsidRDefault="0030385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03859" w:rsidRPr="00AD7BF2" w:rsidRDefault="0030385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03859" w:rsidRPr="00D94637" w:rsidRDefault="0030385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03859" w:rsidRPr="00D94637" w:rsidRDefault="0030385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3154C" w:rsidRPr="00303859" w:rsidRDefault="00B3154C" w:rsidP="0030385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03859" w:rsidRPr="00D94637" w:rsidTr="0030385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03859" w:rsidRPr="00D94637" w:rsidRDefault="0030385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03859" w:rsidRPr="00B310DC" w:rsidTr="0030385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03859" w:rsidRPr="00AD7BF2" w:rsidRDefault="00303859" w:rsidP="004F54B2">
          <w:pPr>
            <w:pStyle w:val="FooterText"/>
          </w:pPr>
          <w:r>
            <w:t>7946/15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03859" w:rsidRPr="00AD7BF2" w:rsidRDefault="0030385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03859" w:rsidRPr="002511D8" w:rsidRDefault="00303859" w:rsidP="00D94637">
          <w:pPr>
            <w:pStyle w:val="FooterText"/>
            <w:jc w:val="center"/>
          </w:pPr>
          <w:proofErr w:type="spellStart"/>
          <w:r>
            <w:t>vb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03859" w:rsidRPr="00B310DC" w:rsidRDefault="0030385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35F4B">
            <w:rPr>
              <w:noProof/>
            </w:rPr>
            <w:t>1</w:t>
          </w:r>
          <w:r>
            <w:fldChar w:fldCharType="end"/>
          </w:r>
        </w:p>
      </w:tc>
    </w:tr>
    <w:tr w:rsidR="00303859" w:rsidRPr="00D94637" w:rsidTr="00303859">
      <w:trPr>
        <w:jc w:val="center"/>
      </w:trPr>
      <w:tc>
        <w:tcPr>
          <w:tcW w:w="1774" w:type="pct"/>
          <w:shd w:val="clear" w:color="auto" w:fill="auto"/>
        </w:tcPr>
        <w:p w:rsidR="00303859" w:rsidRPr="00AD7BF2" w:rsidRDefault="0030385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03859" w:rsidRPr="00AD7BF2" w:rsidRDefault="0030385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03859" w:rsidRPr="00D94637" w:rsidRDefault="0030385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03859" w:rsidRPr="00D94637" w:rsidRDefault="0030385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3154C" w:rsidRPr="00303859" w:rsidRDefault="00B3154C" w:rsidP="0030385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4C" w:rsidRDefault="00B3154C" w:rsidP="00B3154C">
      <w:r>
        <w:separator/>
      </w:r>
    </w:p>
  </w:footnote>
  <w:footnote w:type="continuationSeparator" w:id="0">
    <w:p w:rsidR="00B3154C" w:rsidRDefault="00B3154C" w:rsidP="00B3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6C" w:rsidRPr="00303859" w:rsidRDefault="0009626C" w:rsidP="003038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6C" w:rsidRPr="00303859" w:rsidRDefault="0009626C" w:rsidP="0030385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6C" w:rsidRPr="00303859" w:rsidRDefault="0009626C" w:rsidP="0030385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ca48533a-7779-4866-8c4f-c0b9d4c9fc0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1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94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3-&amp;#1090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b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4-21T10:3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3154C"/>
    <w:rsid w:val="00010C1D"/>
    <w:rsid w:val="00035F4B"/>
    <w:rsid w:val="0009626C"/>
    <w:rsid w:val="0009656C"/>
    <w:rsid w:val="000E1C10"/>
    <w:rsid w:val="00165755"/>
    <w:rsid w:val="00171D5F"/>
    <w:rsid w:val="00182F2F"/>
    <w:rsid w:val="002A2AE8"/>
    <w:rsid w:val="00303859"/>
    <w:rsid w:val="003C6E8B"/>
    <w:rsid w:val="005157F5"/>
    <w:rsid w:val="0063379B"/>
    <w:rsid w:val="00641921"/>
    <w:rsid w:val="00693D59"/>
    <w:rsid w:val="006A38C5"/>
    <w:rsid w:val="006C1AD4"/>
    <w:rsid w:val="006E33E2"/>
    <w:rsid w:val="006F4741"/>
    <w:rsid w:val="0075756A"/>
    <w:rsid w:val="00825503"/>
    <w:rsid w:val="008826F8"/>
    <w:rsid w:val="00A469D7"/>
    <w:rsid w:val="00B3154C"/>
    <w:rsid w:val="00BE1373"/>
    <w:rsid w:val="00CD6F72"/>
    <w:rsid w:val="00D451E4"/>
    <w:rsid w:val="00DC128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3154C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3154C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78</Words>
  <Characters>427</Characters>
  <Application>Microsoft Office Word</Application>
  <DocSecurity>0</DocSecurity>
  <Lines>20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DOURJANOVA Gergana</cp:lastModifiedBy>
  <cp:revision>2</cp:revision>
  <cp:lastPrinted>2015-04-17T13:25:00Z</cp:lastPrinted>
  <dcterms:created xsi:type="dcterms:W3CDTF">2015-04-17T14:09:00Z</dcterms:created>
  <dcterms:modified xsi:type="dcterms:W3CDTF">2015-04-17T14:09:00Z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