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09" w:rsidRPr="00EC63D2" w:rsidRDefault="00FE7775" w:rsidP="00EC63D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7e6395f-4cbd-4989-a70f-43297389e120" style="width:568.55pt;height:338.3pt">
            <v:imagedata r:id="rId8" o:title=""/>
          </v:shape>
        </w:pict>
      </w:r>
      <w:bookmarkEnd w:id="0"/>
    </w:p>
    <w:p w:rsidR="00685385" w:rsidRPr="001516D7" w:rsidRDefault="00685385" w:rsidP="00AA02A0">
      <w:pPr>
        <w:pStyle w:val="PointManual"/>
        <w:spacing w:before="0"/>
        <w:rPr>
          <w:lang w:val="pt-PT"/>
        </w:rPr>
      </w:pPr>
    </w:p>
    <w:p w:rsidR="00AA02A0" w:rsidRPr="00B717BC" w:rsidRDefault="00AA02A0" w:rsidP="00AA02A0">
      <w:pPr>
        <w:pStyle w:val="PointManual"/>
        <w:spacing w:before="0"/>
      </w:pPr>
      <w:r w:rsidRPr="00B717BC">
        <w:t>1.</w:t>
      </w:r>
      <w:r w:rsidRPr="00B717BC">
        <w:tab/>
        <w:t>Adoption of the provisional agenda</w:t>
      </w:r>
    </w:p>
    <w:p w:rsidR="00F66E09" w:rsidRDefault="00F66E09" w:rsidP="008C3923">
      <w:pPr>
        <w:pStyle w:val="PointManual"/>
      </w:pPr>
    </w:p>
    <w:p w:rsidR="00213346" w:rsidRDefault="00213346" w:rsidP="00213346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 w:rsidRPr="00F40D6C">
        <w:rPr>
          <w:b/>
          <w:bCs/>
          <w:szCs w:val="20"/>
          <w:u w:val="single"/>
        </w:rPr>
        <w:t>Non-legislative activities</w:t>
      </w:r>
    </w:p>
    <w:p w:rsidR="00213346" w:rsidRPr="008C3923" w:rsidRDefault="00213346" w:rsidP="008C3923">
      <w:pPr>
        <w:pStyle w:val="PointManual"/>
      </w:pPr>
    </w:p>
    <w:p w:rsidR="00213346" w:rsidRDefault="00213346" w:rsidP="00213346">
      <w:pPr>
        <w:pStyle w:val="PointManual"/>
      </w:pPr>
      <w:r>
        <w:t>2.</w:t>
      </w:r>
      <w:r>
        <w:tab/>
      </w:r>
      <w:r w:rsidRPr="00F40D6C">
        <w:t>Approval of the list of "A" items</w:t>
      </w:r>
    </w:p>
    <w:p w:rsidR="00213346" w:rsidRPr="00442611" w:rsidRDefault="00213346" w:rsidP="00213346">
      <w:pPr>
        <w:pStyle w:val="Text3"/>
      </w:pPr>
      <w:r>
        <w:t>7106/15 PTS A 22</w:t>
      </w:r>
    </w:p>
    <w:p w:rsidR="00213346" w:rsidRDefault="00213346" w:rsidP="00213346"/>
    <w:p w:rsidR="00685385" w:rsidRDefault="00685385" w:rsidP="00F66E09"/>
    <w:p w:rsidR="00AA02A0" w:rsidRPr="00F40D6C" w:rsidRDefault="00AA02A0" w:rsidP="00AA02A0">
      <w:pPr>
        <w:widowControl w:val="0"/>
        <w:outlineLvl w:val="0"/>
        <w:rPr>
          <w:b/>
          <w:szCs w:val="20"/>
          <w:u w:val="single"/>
        </w:rPr>
      </w:pPr>
      <w:r w:rsidRPr="00F40D6C">
        <w:rPr>
          <w:b/>
          <w:szCs w:val="20"/>
          <w:u w:val="single"/>
        </w:rPr>
        <w:t xml:space="preserve">Legislative deliberations </w:t>
      </w:r>
    </w:p>
    <w:p w:rsidR="00AA02A0" w:rsidRPr="00F40D6C" w:rsidRDefault="00AA02A0" w:rsidP="00AA02A0">
      <w:pPr>
        <w:widowControl w:val="0"/>
        <w:rPr>
          <w:b/>
          <w:szCs w:val="20"/>
        </w:rPr>
      </w:pPr>
      <w:r w:rsidRPr="00F40D6C">
        <w:rPr>
          <w:b/>
          <w:szCs w:val="20"/>
        </w:rPr>
        <w:t>(Public deliberation in accordance with Article 16(8) of the Treaty on European Union)</w:t>
      </w:r>
    </w:p>
    <w:p w:rsidR="00AA02A0" w:rsidRPr="00AA02A0" w:rsidRDefault="00AA02A0" w:rsidP="008C3923">
      <w:pPr>
        <w:pStyle w:val="PointManual"/>
      </w:pPr>
    </w:p>
    <w:p w:rsidR="00AA02A0" w:rsidRPr="00DD111A" w:rsidRDefault="00AA02A0" w:rsidP="00AA02A0">
      <w:pPr>
        <w:pStyle w:val="PointManual"/>
        <w:rPr>
          <w:u w:val="single"/>
        </w:rPr>
      </w:pPr>
      <w:r w:rsidRPr="00DD111A">
        <w:rPr>
          <w:u w:val="single"/>
        </w:rPr>
        <w:t>AGRICULTURE</w:t>
      </w:r>
    </w:p>
    <w:p w:rsidR="00AA02A0" w:rsidRDefault="00AA02A0" w:rsidP="00AA02A0">
      <w:pPr>
        <w:widowControl w:val="0"/>
        <w:outlineLvl w:val="0"/>
        <w:rPr>
          <w:bCs/>
          <w:szCs w:val="20"/>
        </w:rPr>
      </w:pPr>
    </w:p>
    <w:p w:rsidR="00AA02A0" w:rsidRPr="00AA02A0" w:rsidRDefault="00213346" w:rsidP="00AA02A0">
      <w:pPr>
        <w:pStyle w:val="PointManual"/>
        <w:rPr>
          <w:szCs w:val="20"/>
          <w:lang w:val="en-US"/>
        </w:rPr>
      </w:pPr>
      <w:r>
        <w:t>3</w:t>
      </w:r>
      <w:r w:rsidR="00AA02A0" w:rsidRPr="00AA02A0">
        <w:t>.</w:t>
      </w:r>
      <w:r w:rsidR="00AA02A0" w:rsidRPr="00AA02A0">
        <w:tab/>
        <w:t xml:space="preserve">Proposal for a Regulation of the European Parliament and of the Council on organic production and labelling of organic products, amending Regulation (EU) No XXX/XXX of the European Parliament and of the Council [Official controls Regulation] and repealing Council Regulation (EC) No 834/2007 </w:t>
      </w:r>
      <w:r w:rsidR="00AA02A0" w:rsidRPr="00AA02A0">
        <w:rPr>
          <w:b/>
          <w:bCs/>
          <w:szCs w:val="20"/>
          <w:lang w:val="en-US"/>
        </w:rPr>
        <w:t>(First reading)</w:t>
      </w:r>
    </w:p>
    <w:p w:rsidR="00AA02A0" w:rsidRPr="00AA02A0" w:rsidRDefault="00AA02A0" w:rsidP="00AA02A0">
      <w:pPr>
        <w:pStyle w:val="Text1"/>
        <w:rPr>
          <w:szCs w:val="20"/>
          <w:lang w:val="en-US"/>
        </w:rPr>
      </w:pPr>
      <w:proofErr w:type="spellStart"/>
      <w:r w:rsidRPr="00AA02A0">
        <w:t>Interinstitutional</w:t>
      </w:r>
      <w:proofErr w:type="spellEnd"/>
      <w:r w:rsidRPr="00AA02A0">
        <w:t xml:space="preserve"> file: </w:t>
      </w:r>
      <w:r w:rsidRPr="00AA02A0">
        <w:rPr>
          <w:szCs w:val="20"/>
          <w:lang w:val="en-US"/>
        </w:rPr>
        <w:t>2014/0100 (COD)</w:t>
      </w:r>
    </w:p>
    <w:p w:rsidR="00AA02A0" w:rsidRPr="00AA02A0" w:rsidRDefault="00AA02A0" w:rsidP="00AA02A0">
      <w:pPr>
        <w:pStyle w:val="Dash1"/>
        <w:numPr>
          <w:ilvl w:val="0"/>
          <w:numId w:val="31"/>
        </w:numPr>
        <w:rPr>
          <w:lang w:eastAsia="fr-BE"/>
        </w:rPr>
      </w:pPr>
      <w:r w:rsidRPr="00AA02A0">
        <w:rPr>
          <w:lang w:eastAsia="fr-BE"/>
        </w:rPr>
        <w:t>Orientation debate</w:t>
      </w:r>
    </w:p>
    <w:p w:rsidR="00AA02A0" w:rsidRDefault="00F74BF2" w:rsidP="00366755">
      <w:pPr>
        <w:pStyle w:val="Text3"/>
        <w:rPr>
          <w:lang w:eastAsia="fr-BE"/>
        </w:rPr>
      </w:pPr>
      <w:r>
        <w:rPr>
          <w:lang w:eastAsia="fr-BE"/>
        </w:rPr>
        <w:t>6975/1/15 AGRILEG 50 CODEC 323 REV 1</w:t>
      </w:r>
    </w:p>
    <w:p w:rsidR="00AA02A0" w:rsidRDefault="00AA02A0" w:rsidP="00AA02A0">
      <w:pPr>
        <w:rPr>
          <w:rFonts w:eastAsia="Calibri"/>
          <w:lang w:val="en-US"/>
        </w:rPr>
      </w:pPr>
    </w:p>
    <w:p w:rsidR="0043554D" w:rsidRDefault="008C3923" w:rsidP="0043554D">
      <w:pPr>
        <w:widowControl w:val="0"/>
        <w:autoSpaceDE w:val="0"/>
        <w:autoSpaceDN w:val="0"/>
        <w:jc w:val="both"/>
        <w:outlineLvl w:val="0"/>
        <w:rPr>
          <w:b/>
          <w:bCs/>
          <w:szCs w:val="20"/>
          <w:u w:val="single"/>
        </w:rPr>
      </w:pPr>
      <w:r>
        <w:rPr>
          <w:rFonts w:eastAsia="Calibri"/>
          <w:lang w:val="en-US"/>
        </w:rPr>
        <w:br w:type="page"/>
      </w:r>
      <w:r w:rsidR="0043554D" w:rsidRPr="00F40D6C">
        <w:rPr>
          <w:b/>
          <w:bCs/>
          <w:szCs w:val="20"/>
          <w:u w:val="single"/>
        </w:rPr>
        <w:lastRenderedPageBreak/>
        <w:t>Non-legislative activities</w:t>
      </w:r>
    </w:p>
    <w:p w:rsidR="00DB4841" w:rsidRDefault="00DB4841" w:rsidP="00AA02A0"/>
    <w:p w:rsidR="0043554D" w:rsidRDefault="0043554D" w:rsidP="00AA02A0"/>
    <w:p w:rsidR="00AA02A0" w:rsidRDefault="00442611" w:rsidP="00AA02A0">
      <w:r w:rsidRPr="00DB4841">
        <w:t>4</w:t>
      </w:r>
      <w:r w:rsidR="00AA02A0">
        <w:rPr>
          <w:i/>
          <w:iCs/>
        </w:rPr>
        <w:t>.</w:t>
      </w:r>
      <w:r w:rsidR="00AA02A0">
        <w:rPr>
          <w:i/>
          <w:iCs/>
        </w:rPr>
        <w:tab/>
      </w:r>
      <w:r w:rsidR="00AA02A0">
        <w:t>Milk sector: market situation, trends and EU measures</w:t>
      </w:r>
    </w:p>
    <w:p w:rsidR="00AA02A0" w:rsidRPr="00DC2CCB" w:rsidRDefault="00AA02A0" w:rsidP="00AA02A0">
      <w:pPr>
        <w:pStyle w:val="Dash1"/>
      </w:pPr>
      <w:r w:rsidRPr="00DC2CCB">
        <w:t>State of play</w:t>
      </w:r>
    </w:p>
    <w:p w:rsidR="00AA02A0" w:rsidRDefault="008C5B57" w:rsidP="00366755">
      <w:pPr>
        <w:pStyle w:val="Text3"/>
        <w:rPr>
          <w:lang w:eastAsia="fr-BE"/>
        </w:rPr>
      </w:pPr>
      <w:r>
        <w:rPr>
          <w:lang w:eastAsia="fr-BE"/>
        </w:rPr>
        <w:t>6774/15 AGRI 95 AGRIORG 11</w:t>
      </w:r>
    </w:p>
    <w:p w:rsidR="00AA02A0" w:rsidRDefault="00AA02A0" w:rsidP="00AA02A0"/>
    <w:p w:rsidR="00AA02A0" w:rsidRPr="00CA181D" w:rsidRDefault="00442611" w:rsidP="00AA02A0">
      <w:pPr>
        <w:pStyle w:val="PointManual"/>
      </w:pPr>
      <w:r>
        <w:t>5</w:t>
      </w:r>
      <w:r w:rsidR="00AA02A0" w:rsidRPr="00CA181D">
        <w:t>.</w:t>
      </w:r>
      <w:r w:rsidR="00AA02A0" w:rsidRPr="00CA181D">
        <w:tab/>
        <w:t>Common Agricultural Policy</w:t>
      </w:r>
    </w:p>
    <w:p w:rsidR="00AA02A0" w:rsidRPr="00CA181D" w:rsidRDefault="00AA02A0" w:rsidP="00AA02A0">
      <w:pPr>
        <w:pStyle w:val="Bullet1"/>
        <w:numPr>
          <w:ilvl w:val="0"/>
          <w:numId w:val="32"/>
        </w:numPr>
      </w:pPr>
      <w:r w:rsidRPr="00CA181D">
        <w:t xml:space="preserve">Implementation </w:t>
      </w:r>
    </w:p>
    <w:p w:rsidR="00AA02A0" w:rsidRPr="00CA181D" w:rsidRDefault="00AA02A0" w:rsidP="00AA02A0">
      <w:pPr>
        <w:pStyle w:val="Bullet1"/>
      </w:pPr>
      <w:r w:rsidRPr="00CA181D">
        <w:t>Simplification</w:t>
      </w:r>
    </w:p>
    <w:p w:rsidR="00AA02A0" w:rsidRPr="00CA181D" w:rsidRDefault="00AA02A0" w:rsidP="00366755">
      <w:pPr>
        <w:pStyle w:val="Dash1"/>
      </w:pPr>
      <w:r w:rsidRPr="00CA181D">
        <w:t>Policy debate</w:t>
      </w:r>
    </w:p>
    <w:p w:rsidR="00AA02A0" w:rsidRPr="008C5B57" w:rsidRDefault="008C5B57" w:rsidP="00366755">
      <w:pPr>
        <w:pStyle w:val="Text3"/>
        <w:rPr>
          <w:lang w:val="it-IT"/>
        </w:rPr>
      </w:pPr>
      <w:r w:rsidRPr="008C5B57">
        <w:rPr>
          <w:lang w:val="it-IT"/>
        </w:rPr>
        <w:t>6809/15 AGRI 99 AGRIORG 12 AGRILEG 44 AGRIFIN 9 AGRISTR 9</w:t>
      </w:r>
    </w:p>
    <w:p w:rsidR="00AA02A0" w:rsidRDefault="00AA02A0" w:rsidP="008C3923">
      <w:pPr>
        <w:rPr>
          <w:bCs/>
          <w:szCs w:val="20"/>
          <w:u w:val="single"/>
          <w:lang w:val="it-IT"/>
        </w:rPr>
      </w:pPr>
    </w:p>
    <w:p w:rsidR="008C3923" w:rsidRPr="00233225" w:rsidRDefault="008C3923" w:rsidP="008C3923">
      <w:pPr>
        <w:rPr>
          <w:bCs/>
          <w:szCs w:val="20"/>
          <w:u w:val="single"/>
          <w:lang w:val="it-IT"/>
        </w:rPr>
      </w:pPr>
    </w:p>
    <w:p w:rsidR="00AA02A0" w:rsidRPr="009A04D9" w:rsidRDefault="00AA02A0" w:rsidP="008C3923">
      <w:pPr>
        <w:pStyle w:val="PointManual"/>
        <w:rPr>
          <w:b/>
          <w:bCs/>
          <w:u w:val="single"/>
        </w:rPr>
      </w:pPr>
      <w:r w:rsidRPr="009A04D9">
        <w:rPr>
          <w:b/>
          <w:bCs/>
          <w:u w:val="single"/>
        </w:rPr>
        <w:t>Any other business</w:t>
      </w:r>
    </w:p>
    <w:p w:rsidR="00AA02A0" w:rsidRDefault="00AA02A0" w:rsidP="008C3923">
      <w:pPr>
        <w:pStyle w:val="PointManual"/>
        <w:rPr>
          <w:bCs/>
          <w:szCs w:val="20"/>
          <w:u w:val="single"/>
        </w:rPr>
      </w:pPr>
    </w:p>
    <w:p w:rsidR="00AA02A0" w:rsidRDefault="00442611" w:rsidP="00AA02A0">
      <w:pPr>
        <w:widowControl w:val="0"/>
        <w:outlineLvl w:val="0"/>
        <w:rPr>
          <w:bCs/>
          <w:szCs w:val="20"/>
          <w:u w:val="single"/>
        </w:rPr>
      </w:pPr>
      <w:r>
        <w:rPr>
          <w:bCs/>
          <w:szCs w:val="20"/>
        </w:rPr>
        <w:t>6</w:t>
      </w:r>
      <w:r w:rsidR="005E73F7" w:rsidRPr="005E73F7">
        <w:rPr>
          <w:bCs/>
          <w:szCs w:val="20"/>
        </w:rPr>
        <w:t>.</w:t>
      </w:r>
      <w:r w:rsidR="005E73F7" w:rsidRPr="005E73F7">
        <w:rPr>
          <w:bCs/>
          <w:szCs w:val="20"/>
        </w:rPr>
        <w:tab/>
      </w:r>
      <w:r w:rsidR="00EE7772">
        <w:rPr>
          <w:bCs/>
          <w:szCs w:val="20"/>
          <w:u w:val="single"/>
        </w:rPr>
        <w:t>Agriculture</w:t>
      </w:r>
    </w:p>
    <w:p w:rsidR="00EE7772" w:rsidRDefault="00EE7772" w:rsidP="008C3923">
      <w:pPr>
        <w:pStyle w:val="PointManual"/>
        <w:rPr>
          <w:bCs/>
          <w:szCs w:val="20"/>
          <w:u w:val="single"/>
        </w:rPr>
      </w:pPr>
    </w:p>
    <w:p w:rsidR="00DB4841" w:rsidRPr="00233225" w:rsidRDefault="00685385" w:rsidP="00685385">
      <w:pPr>
        <w:pStyle w:val="PointManual1"/>
      </w:pPr>
      <w:r>
        <w:t>(a)</w:t>
      </w:r>
      <w:r>
        <w:tab/>
      </w:r>
      <w:r w:rsidR="00DB4841" w:rsidRPr="00233225">
        <w:t>Greening controls under crop diversification</w:t>
      </w:r>
    </w:p>
    <w:p w:rsidR="00DB4841" w:rsidRDefault="00DB4841" w:rsidP="00DB4841">
      <w:pPr>
        <w:pStyle w:val="Dash2"/>
      </w:pPr>
      <w:r>
        <w:t>Requested by the Portuguese delegation</w:t>
      </w:r>
    </w:p>
    <w:p w:rsidR="00DB4841" w:rsidRPr="005439D4" w:rsidRDefault="00DB4841" w:rsidP="00366755">
      <w:pPr>
        <w:pStyle w:val="Text3"/>
        <w:rPr>
          <w:lang w:val="it-IT"/>
        </w:rPr>
      </w:pPr>
      <w:r w:rsidRPr="005439D4">
        <w:rPr>
          <w:lang w:val="it-IT"/>
        </w:rPr>
        <w:t>7045/15 AGRI 114 AGRIORG 13 AGRILEG 51 AGRIFIN 11 AGRISTR 10</w:t>
      </w:r>
    </w:p>
    <w:p w:rsidR="00DB4841" w:rsidRPr="005439D4" w:rsidRDefault="00DB4841" w:rsidP="008C3923">
      <w:pPr>
        <w:pStyle w:val="PointManual"/>
        <w:rPr>
          <w:bCs/>
          <w:szCs w:val="20"/>
          <w:u w:val="single"/>
          <w:lang w:val="it-IT"/>
        </w:rPr>
      </w:pPr>
    </w:p>
    <w:p w:rsidR="00AA02A0" w:rsidRPr="00685385" w:rsidRDefault="00685385" w:rsidP="00685385">
      <w:pPr>
        <w:pStyle w:val="PointManual1"/>
      </w:pPr>
      <w:r w:rsidRPr="00685385">
        <w:t>(</w:t>
      </w:r>
      <w:r w:rsidR="00DB4841" w:rsidRPr="00685385">
        <w:t>b</w:t>
      </w:r>
      <w:r w:rsidR="005E73F7" w:rsidRPr="00685385">
        <w:t>)</w:t>
      </w:r>
      <w:r w:rsidR="00AA02A0" w:rsidRPr="00685385">
        <w:tab/>
        <w:t>Angora wool and fur from maltreated rabbits and furred animals</w:t>
      </w:r>
    </w:p>
    <w:p w:rsidR="00AA02A0" w:rsidRPr="00AA02A0" w:rsidRDefault="00AA02A0" w:rsidP="002870D2">
      <w:pPr>
        <w:pStyle w:val="Dash2"/>
        <w:rPr>
          <w:rFonts w:asciiTheme="majorBidi" w:hAnsiTheme="majorBidi" w:cstheme="majorBidi"/>
          <w:bCs/>
          <w:szCs w:val="20"/>
          <w:u w:val="single"/>
        </w:rPr>
      </w:pPr>
      <w:r>
        <w:t>Information from the Netherlands delegation</w:t>
      </w:r>
    </w:p>
    <w:p w:rsidR="00AA02A0" w:rsidRDefault="005E73F7" w:rsidP="00366755">
      <w:pPr>
        <w:pStyle w:val="Text3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>6693/15</w:t>
      </w:r>
      <w:r w:rsidR="00DC4622">
        <w:rPr>
          <w:rFonts w:asciiTheme="majorBidi" w:hAnsiTheme="majorBidi" w:cstheme="majorBidi"/>
          <w:bCs/>
          <w:szCs w:val="20"/>
        </w:rPr>
        <w:t xml:space="preserve"> AGRI 90 VETER 14</w:t>
      </w:r>
    </w:p>
    <w:p w:rsidR="00AA02A0" w:rsidRDefault="00AA02A0" w:rsidP="008C3923">
      <w:pPr>
        <w:pStyle w:val="PointManual"/>
        <w:rPr>
          <w:rFonts w:asciiTheme="majorBidi" w:hAnsiTheme="majorBidi" w:cstheme="majorBidi"/>
          <w:bCs/>
          <w:szCs w:val="20"/>
        </w:rPr>
      </w:pPr>
    </w:p>
    <w:p w:rsidR="00AA02A0" w:rsidRPr="00F74BF2" w:rsidRDefault="00685385" w:rsidP="00630959">
      <w:pPr>
        <w:pStyle w:val="PointManual1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>(</w:t>
      </w:r>
      <w:r w:rsidR="00DB4841">
        <w:rPr>
          <w:rFonts w:asciiTheme="majorBidi" w:hAnsiTheme="majorBidi" w:cstheme="majorBidi"/>
          <w:bCs/>
          <w:szCs w:val="20"/>
        </w:rPr>
        <w:t>c</w:t>
      </w:r>
      <w:r w:rsidR="005E73F7" w:rsidRPr="00F74BF2">
        <w:rPr>
          <w:rFonts w:asciiTheme="majorBidi" w:hAnsiTheme="majorBidi" w:cstheme="majorBidi"/>
          <w:bCs/>
          <w:szCs w:val="20"/>
        </w:rPr>
        <w:t>)</w:t>
      </w:r>
      <w:r w:rsidR="00AA02A0" w:rsidRPr="00F74BF2">
        <w:rPr>
          <w:rFonts w:asciiTheme="majorBidi" w:hAnsiTheme="majorBidi" w:cstheme="majorBidi"/>
          <w:bCs/>
          <w:szCs w:val="20"/>
        </w:rPr>
        <w:tab/>
      </w:r>
      <w:r w:rsidR="002870D2">
        <w:rPr>
          <w:rFonts w:asciiTheme="majorBidi" w:hAnsiTheme="majorBidi" w:cstheme="majorBidi"/>
          <w:bCs/>
          <w:szCs w:val="20"/>
        </w:rPr>
        <w:t>State of play o</w:t>
      </w:r>
      <w:r w:rsidR="00630959">
        <w:rPr>
          <w:rFonts w:asciiTheme="majorBidi" w:hAnsiTheme="majorBidi" w:cstheme="majorBidi"/>
          <w:bCs/>
          <w:szCs w:val="20"/>
        </w:rPr>
        <w:t>f</w:t>
      </w:r>
      <w:r w:rsidR="002870D2">
        <w:rPr>
          <w:rFonts w:asciiTheme="majorBidi" w:hAnsiTheme="majorBidi" w:cstheme="majorBidi"/>
          <w:bCs/>
          <w:szCs w:val="20"/>
        </w:rPr>
        <w:t xml:space="preserve"> </w:t>
      </w:r>
      <w:proofErr w:type="spellStart"/>
      <w:r w:rsidR="00F74BF2" w:rsidRPr="00F74BF2">
        <w:rPr>
          <w:lang w:val="en-US" w:eastAsia="de-DE"/>
        </w:rPr>
        <w:t>Xylella</w:t>
      </w:r>
      <w:proofErr w:type="spellEnd"/>
      <w:r w:rsidR="00F74BF2" w:rsidRPr="00F74BF2">
        <w:rPr>
          <w:lang w:val="en-US" w:eastAsia="de-DE"/>
        </w:rPr>
        <w:t xml:space="preserve"> </w:t>
      </w:r>
      <w:proofErr w:type="spellStart"/>
      <w:r w:rsidR="00F74BF2" w:rsidRPr="00F74BF2">
        <w:rPr>
          <w:lang w:val="en-US" w:eastAsia="de-DE"/>
        </w:rPr>
        <w:t>fastidiosa</w:t>
      </w:r>
      <w:proofErr w:type="spellEnd"/>
      <w:r w:rsidR="00F74BF2" w:rsidRPr="00F74BF2">
        <w:rPr>
          <w:lang w:val="en-US" w:eastAsia="de-DE"/>
        </w:rPr>
        <w:t xml:space="preserve"> in Southern Italy and risk of further spread in the EU</w:t>
      </w:r>
    </w:p>
    <w:p w:rsidR="00AA02A0" w:rsidRPr="00F74BF2" w:rsidRDefault="00AA02A0" w:rsidP="002870D2">
      <w:pPr>
        <w:pStyle w:val="Dash2"/>
      </w:pPr>
      <w:r w:rsidRPr="00F74BF2">
        <w:t>Information from the Commission</w:t>
      </w:r>
    </w:p>
    <w:p w:rsidR="00AA02A0" w:rsidRPr="00366755" w:rsidRDefault="005E73F7" w:rsidP="00366755">
      <w:pPr>
        <w:pStyle w:val="Text3"/>
        <w:rPr>
          <w:lang w:eastAsia="fr-BE"/>
        </w:rPr>
      </w:pPr>
      <w:r w:rsidRPr="00366755">
        <w:rPr>
          <w:lang w:eastAsia="fr-BE"/>
        </w:rPr>
        <w:t>6939/</w:t>
      </w:r>
      <w:r w:rsidR="00DC4622" w:rsidRPr="00366755">
        <w:rPr>
          <w:lang w:eastAsia="fr-BE"/>
        </w:rPr>
        <w:t>1/</w:t>
      </w:r>
      <w:r w:rsidRPr="00366755">
        <w:rPr>
          <w:lang w:eastAsia="fr-BE"/>
        </w:rPr>
        <w:t>15 AGRI 109 PHYTOSAN 13</w:t>
      </w:r>
      <w:r w:rsidR="00F74BF2" w:rsidRPr="00366755">
        <w:rPr>
          <w:lang w:eastAsia="fr-BE"/>
        </w:rPr>
        <w:t xml:space="preserve"> </w:t>
      </w:r>
      <w:r w:rsidR="00F74BF2">
        <w:rPr>
          <w:lang w:eastAsia="fr-BE"/>
        </w:rPr>
        <w:t>REV 1</w:t>
      </w:r>
    </w:p>
    <w:p w:rsidR="005E73F7" w:rsidRDefault="005E73F7" w:rsidP="00AA02A0">
      <w:pPr>
        <w:widowControl w:val="0"/>
        <w:outlineLvl w:val="0"/>
        <w:rPr>
          <w:bCs/>
          <w:szCs w:val="20"/>
          <w:u w:val="single"/>
        </w:rPr>
      </w:pPr>
    </w:p>
    <w:p w:rsidR="00366755" w:rsidRDefault="00366755" w:rsidP="00AA02A0">
      <w:pPr>
        <w:widowControl w:val="0"/>
        <w:outlineLvl w:val="0"/>
        <w:rPr>
          <w:bCs/>
          <w:szCs w:val="20"/>
          <w:u w:val="single"/>
        </w:rPr>
      </w:pPr>
    </w:p>
    <w:p w:rsidR="00213346" w:rsidRDefault="00213346" w:rsidP="00AA02A0">
      <w:pPr>
        <w:widowControl w:val="0"/>
        <w:outlineLvl w:val="0"/>
        <w:rPr>
          <w:bCs/>
          <w:szCs w:val="20"/>
          <w:u w:val="single"/>
        </w:rPr>
      </w:pPr>
    </w:p>
    <w:p w:rsidR="00F74BF2" w:rsidRPr="006B4053" w:rsidRDefault="00DB4841" w:rsidP="00DB4841">
      <w:pPr>
        <w:widowControl w:val="0"/>
        <w:jc w:val="center"/>
        <w:outlineLvl w:val="0"/>
        <w:rPr>
          <w:bCs/>
          <w:szCs w:val="20"/>
        </w:rPr>
      </w:pPr>
      <w:r w:rsidRPr="006B4053">
        <w:rPr>
          <w:bCs/>
          <w:szCs w:val="20"/>
        </w:rPr>
        <w:t>*</w:t>
      </w:r>
    </w:p>
    <w:p w:rsidR="00233225" w:rsidRPr="00DB4841" w:rsidRDefault="00DB4841" w:rsidP="00DB4841">
      <w:pPr>
        <w:widowControl w:val="0"/>
        <w:jc w:val="center"/>
        <w:outlineLvl w:val="0"/>
        <w:rPr>
          <w:bCs/>
          <w:szCs w:val="20"/>
          <w:lang w:val="en-US"/>
        </w:rPr>
      </w:pPr>
      <w:r w:rsidRPr="00DB4841">
        <w:rPr>
          <w:bCs/>
          <w:szCs w:val="20"/>
          <w:lang w:val="en-US"/>
        </w:rPr>
        <w:t>*</w:t>
      </w:r>
      <w:r w:rsidRPr="00DB4841">
        <w:rPr>
          <w:bCs/>
          <w:szCs w:val="20"/>
          <w:lang w:val="en-US"/>
        </w:rPr>
        <w:tab/>
        <w:t>*</w:t>
      </w:r>
    </w:p>
    <w:p w:rsidR="00DB4841" w:rsidRDefault="00DB4841" w:rsidP="00AA02A0">
      <w:pPr>
        <w:widowControl w:val="0"/>
        <w:outlineLvl w:val="0"/>
        <w:rPr>
          <w:bCs/>
          <w:szCs w:val="20"/>
          <w:u w:val="single"/>
          <w:lang w:val="en-US"/>
        </w:rPr>
      </w:pPr>
    </w:p>
    <w:p w:rsidR="00DB4841" w:rsidRDefault="00DB4841" w:rsidP="00AA02A0">
      <w:pPr>
        <w:widowControl w:val="0"/>
        <w:outlineLvl w:val="0"/>
        <w:rPr>
          <w:bCs/>
          <w:szCs w:val="20"/>
          <w:u w:val="single"/>
          <w:lang w:val="en-US"/>
        </w:rPr>
      </w:pPr>
    </w:p>
    <w:p w:rsidR="00213346" w:rsidRPr="00DB4841" w:rsidRDefault="00213346" w:rsidP="00AA02A0">
      <w:pPr>
        <w:widowControl w:val="0"/>
        <w:outlineLvl w:val="0"/>
        <w:rPr>
          <w:bCs/>
          <w:szCs w:val="20"/>
          <w:u w:val="single"/>
          <w:lang w:val="en-US"/>
        </w:rPr>
      </w:pPr>
    </w:p>
    <w:p w:rsidR="00F74BF2" w:rsidRPr="00D32C75" w:rsidRDefault="00F74BF2" w:rsidP="00F74BF2">
      <w:pPr>
        <w:widowControl w:val="0"/>
        <w:spacing w:line="360" w:lineRule="auto"/>
        <w:rPr>
          <w:color w:val="000000"/>
          <w:szCs w:val="20"/>
        </w:rPr>
      </w:pPr>
      <w:r w:rsidRPr="00D32C75">
        <w:rPr>
          <w:color w:val="000000"/>
          <w:szCs w:val="20"/>
        </w:rPr>
        <w:t xml:space="preserve">The Presidency has the pleasure to invite Ministers for Agriculture to a lunch at </w:t>
      </w:r>
      <w:r>
        <w:rPr>
          <w:szCs w:val="20"/>
        </w:rPr>
        <w:t>13h0</w:t>
      </w:r>
      <w:r w:rsidRPr="000E3B9D">
        <w:rPr>
          <w:szCs w:val="20"/>
        </w:rPr>
        <w:t>0.</w:t>
      </w:r>
    </w:p>
    <w:p w:rsidR="00F74BF2" w:rsidRPr="00D32C75" w:rsidRDefault="00F74BF2" w:rsidP="00F74BF2">
      <w:pPr>
        <w:rPr>
          <w:color w:val="000000"/>
        </w:rPr>
      </w:pPr>
      <w:r w:rsidRPr="00D32C75">
        <w:rPr>
          <w:color w:val="000000"/>
        </w:rPr>
        <w:t>The theme for the debate:</w:t>
      </w:r>
      <w:r>
        <w:rPr>
          <w:color w:val="000000"/>
        </w:rPr>
        <w:t xml:space="preserve"> </w:t>
      </w:r>
      <w:r w:rsidRPr="000E3B9D">
        <w:rPr>
          <w:color w:val="000000"/>
        </w:rPr>
        <w:t>"</w:t>
      </w:r>
      <w:r>
        <w:rPr>
          <w:rFonts w:eastAsia="Calibri" w:cs="Arial"/>
          <w:color w:val="000000"/>
        </w:rPr>
        <w:t>International Agricultural Trade Issues</w:t>
      </w:r>
      <w:r w:rsidRPr="000E3B9D">
        <w:rPr>
          <w:color w:val="000000"/>
        </w:rPr>
        <w:t>"</w:t>
      </w:r>
      <w:r>
        <w:rPr>
          <w:color w:val="000000"/>
        </w:rPr>
        <w:t>.</w:t>
      </w:r>
    </w:p>
    <w:p w:rsidR="00F74BF2" w:rsidRDefault="00F74BF2" w:rsidP="00AA02A0">
      <w:pPr>
        <w:widowControl w:val="0"/>
        <w:outlineLvl w:val="0"/>
        <w:rPr>
          <w:bCs/>
          <w:szCs w:val="20"/>
          <w:u w:val="single"/>
        </w:rPr>
      </w:pPr>
    </w:p>
    <w:p w:rsidR="00AA02A0" w:rsidRPr="00FE7775" w:rsidRDefault="00AA02A0" w:rsidP="00AA02A0">
      <w:pPr>
        <w:pStyle w:val="FinalLine"/>
        <w:spacing w:before="720" w:after="600"/>
      </w:pPr>
      <w:bookmarkStart w:id="1" w:name="_GoBack"/>
      <w:bookmarkEnd w:id="1"/>
    </w:p>
    <w:sectPr w:rsidR="00AA02A0" w:rsidRPr="00FE7775" w:rsidSect="00FE7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09" w:rsidRDefault="00F66E09" w:rsidP="00F66E09">
      <w:r>
        <w:separator/>
      </w:r>
    </w:p>
  </w:endnote>
  <w:endnote w:type="continuationSeparator" w:id="0">
    <w:p w:rsidR="00F66E09" w:rsidRDefault="00F66E09" w:rsidP="00F6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75" w:rsidRPr="00FE7775" w:rsidRDefault="00FE7775" w:rsidP="00FE7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E7775" w:rsidRPr="00D94637" w:rsidTr="00FE77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E7775" w:rsidRPr="00D94637" w:rsidRDefault="00FE77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E7775" w:rsidRPr="00B310DC" w:rsidTr="00FE77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E7775" w:rsidRPr="00AD7BF2" w:rsidRDefault="00FE7775" w:rsidP="004F54B2">
          <w:pPr>
            <w:pStyle w:val="FooterText"/>
          </w:pPr>
          <w:r>
            <w:t>6988/15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E7775" w:rsidRPr="00AD7BF2" w:rsidRDefault="00FE77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E7775" w:rsidRPr="002511D8" w:rsidRDefault="00FE7775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E7775" w:rsidRPr="00B310DC" w:rsidRDefault="00FE77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E7775" w:rsidRPr="00D94637" w:rsidTr="00FE7775">
      <w:trPr>
        <w:jc w:val="center"/>
      </w:trPr>
      <w:tc>
        <w:tcPr>
          <w:tcW w:w="1774" w:type="pct"/>
          <w:shd w:val="clear" w:color="auto" w:fill="auto"/>
        </w:tcPr>
        <w:p w:rsidR="00FE7775" w:rsidRPr="00AD7BF2" w:rsidRDefault="00FE77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E7775" w:rsidRPr="00AD7BF2" w:rsidRDefault="00FE77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E7775" w:rsidRPr="00D94637" w:rsidRDefault="00FE77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E7775" w:rsidRPr="00D94637" w:rsidRDefault="00FE77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F66E09" w:rsidRPr="00FE7775" w:rsidRDefault="00F66E09" w:rsidP="00FE777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E7775" w:rsidRPr="00D94637" w:rsidTr="00FE77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E7775" w:rsidRPr="00D94637" w:rsidRDefault="00FE77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E7775" w:rsidRPr="00B310DC" w:rsidTr="00FE77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E7775" w:rsidRPr="00AD7BF2" w:rsidRDefault="00FE7775" w:rsidP="004F54B2">
          <w:pPr>
            <w:pStyle w:val="FooterText"/>
          </w:pPr>
          <w:r>
            <w:t>6988/15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E7775" w:rsidRPr="00AD7BF2" w:rsidRDefault="00FE77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E7775" w:rsidRPr="002511D8" w:rsidRDefault="00FE7775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E7775" w:rsidRPr="00B310DC" w:rsidRDefault="00FE77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E7775" w:rsidRPr="00D94637" w:rsidTr="00FE7775">
      <w:trPr>
        <w:jc w:val="center"/>
      </w:trPr>
      <w:tc>
        <w:tcPr>
          <w:tcW w:w="1774" w:type="pct"/>
          <w:shd w:val="clear" w:color="auto" w:fill="auto"/>
        </w:tcPr>
        <w:p w:rsidR="00FE7775" w:rsidRPr="00AD7BF2" w:rsidRDefault="00FE77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E7775" w:rsidRPr="00AD7BF2" w:rsidRDefault="00FE77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E7775" w:rsidRPr="00D94637" w:rsidRDefault="00FE77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E7775" w:rsidRPr="00D94637" w:rsidRDefault="00FE77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F66E09" w:rsidRPr="00FE7775" w:rsidRDefault="00F66E09" w:rsidP="00FE777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09" w:rsidRDefault="00F66E09" w:rsidP="00F66E09">
      <w:r>
        <w:separator/>
      </w:r>
    </w:p>
  </w:footnote>
  <w:footnote w:type="continuationSeparator" w:id="0">
    <w:p w:rsidR="00F66E09" w:rsidRDefault="00F66E09" w:rsidP="00F66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75" w:rsidRPr="00FE7775" w:rsidRDefault="00FE7775" w:rsidP="00FE7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75" w:rsidRPr="00FE7775" w:rsidRDefault="00FE7775" w:rsidP="00FE777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775" w:rsidRPr="00FE7775" w:rsidRDefault="00FE7775" w:rsidP="00FE777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4A0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462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4CB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327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FA4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C01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5A1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FA8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8E4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B45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1960E18"/>
    <w:multiLevelType w:val="multilevel"/>
    <w:tmpl w:val="F724B4CC"/>
    <w:lvl w:ilvl="0">
      <w:start w:val="1"/>
      <w:numFmt w:val="upperRoman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28"/>
    <w:lvlOverride w:ilvl="0">
      <w:startOverride w:val="1"/>
    </w:lvlOverride>
  </w:num>
  <w:num w:numId="33">
    <w:abstractNumId w:val="3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e7e6395f-4cbd-4989-a70f-43297389e12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13&lt;/text&gt;_x000d__x000a_  &lt;/metadata&gt;_x000d__x000a_  &lt;metadata key=&quot;md_Prefix&quot;&gt;_x000d__x000a_    &lt;text&gt;&lt;/text&gt;_x000d__x000a_  &lt;/metadata&gt;_x000d__x000a_  &lt;metadata key=&quot;md_DocumentNumber&quot;&gt;_x000d__x000a_    &lt;text&gt;698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15&lt;/text&gt;_x000d__x000a_      &lt;text&gt;AGRI 113&lt;/text&gt;_x000d__x000a_      &lt;text&gt;PECHE 8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8th meeting of the COUNCIL OF THE EUROPEAN UNION (Agriculture and Fisheri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78th &amp;lt;/Run&amp;gt;meeting of the COUNCIL OF THE EUROPEAN UNION&amp;lt;LineBreak /&amp;gt;(Agriculture and Fisheri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3-16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F66E09"/>
    <w:rsid w:val="00010C1D"/>
    <w:rsid w:val="00074DC0"/>
    <w:rsid w:val="0009656C"/>
    <w:rsid w:val="001516D7"/>
    <w:rsid w:val="00165755"/>
    <w:rsid w:val="00182F2F"/>
    <w:rsid w:val="00213346"/>
    <w:rsid w:val="00233225"/>
    <w:rsid w:val="002870D2"/>
    <w:rsid w:val="002A2AE8"/>
    <w:rsid w:val="003002BA"/>
    <w:rsid w:val="00366755"/>
    <w:rsid w:val="003C6E8B"/>
    <w:rsid w:val="0043554D"/>
    <w:rsid w:val="00442611"/>
    <w:rsid w:val="005157F5"/>
    <w:rsid w:val="005439D4"/>
    <w:rsid w:val="005E73F7"/>
    <w:rsid w:val="00630959"/>
    <w:rsid w:val="0063379B"/>
    <w:rsid w:val="00685385"/>
    <w:rsid w:val="006A38C5"/>
    <w:rsid w:val="006B4053"/>
    <w:rsid w:val="006C1AD4"/>
    <w:rsid w:val="006E33E2"/>
    <w:rsid w:val="006F4741"/>
    <w:rsid w:val="0075756A"/>
    <w:rsid w:val="007B5CED"/>
    <w:rsid w:val="00825503"/>
    <w:rsid w:val="0084160A"/>
    <w:rsid w:val="008826F8"/>
    <w:rsid w:val="00891E00"/>
    <w:rsid w:val="008C3923"/>
    <w:rsid w:val="008C5B57"/>
    <w:rsid w:val="009A04D9"/>
    <w:rsid w:val="00A25BD7"/>
    <w:rsid w:val="00A469D7"/>
    <w:rsid w:val="00A87A92"/>
    <w:rsid w:val="00AA02A0"/>
    <w:rsid w:val="00BE1373"/>
    <w:rsid w:val="00C076A7"/>
    <w:rsid w:val="00CF2953"/>
    <w:rsid w:val="00D451E4"/>
    <w:rsid w:val="00DB4841"/>
    <w:rsid w:val="00DC4622"/>
    <w:rsid w:val="00E019DF"/>
    <w:rsid w:val="00EC63D2"/>
    <w:rsid w:val="00EE7772"/>
    <w:rsid w:val="00F66E09"/>
    <w:rsid w:val="00F74BF2"/>
    <w:rsid w:val="00FC4670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66E0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66E0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66E0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66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66E0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66E09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66E09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6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6</TotalTime>
  <Pages>2</Pages>
  <Words>237</Words>
  <Characters>1327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NEIRA Julia</cp:lastModifiedBy>
  <cp:revision>4</cp:revision>
  <cp:lastPrinted>2015-03-13T09:22:00Z</cp:lastPrinted>
  <dcterms:created xsi:type="dcterms:W3CDTF">2015-03-13T09:10:00Z</dcterms:created>
  <dcterms:modified xsi:type="dcterms:W3CDTF">2015-03-13T09:23:00Z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