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6C" w:rsidRPr="00045593" w:rsidRDefault="003B1BF1" w:rsidP="0004559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b42e37f-c951-42bb-8a95-4e78e43d79a2" style="width:568.7pt;height:338.05pt">
            <v:imagedata r:id="rId9" o:title=""/>
          </v:shape>
        </w:pict>
      </w:r>
      <w:bookmarkEnd w:id="0"/>
    </w:p>
    <w:p w:rsidR="003F3914" w:rsidRPr="00CD1056" w:rsidRDefault="003F3914" w:rsidP="003F3914">
      <w:pPr>
        <w:spacing w:before="360"/>
        <w:rPr>
          <w:b/>
          <w:bCs/>
        </w:rPr>
      </w:pPr>
      <w:r w:rsidRPr="00CD1056">
        <w:rPr>
          <w:b/>
        </w:rPr>
        <w:t>A.</w:t>
      </w:r>
      <w:r w:rsidRPr="00CD1056">
        <w:tab/>
      </w:r>
      <w:r w:rsidRPr="00CD1056">
        <w:rPr>
          <w:b/>
          <w:u w:val="single"/>
        </w:rPr>
        <w:t>ЧЕТВЪРТЪК, 12 МАРТ 2015 г. (10,00 ч.)</w:t>
      </w:r>
      <w:r w:rsidRPr="00CD1056">
        <w:t xml:space="preserve"> </w:t>
      </w:r>
    </w:p>
    <w:p w:rsidR="003F3914" w:rsidRPr="00CD1056" w:rsidRDefault="003F3914" w:rsidP="003F3914">
      <w:pPr>
        <w:spacing w:before="240"/>
        <w:rPr>
          <w:b/>
          <w:u w:val="single"/>
        </w:rPr>
      </w:pPr>
      <w:r w:rsidRPr="00CD1056">
        <w:rPr>
          <w:b/>
          <w:u w:val="single"/>
        </w:rPr>
        <w:t>ВЪТРЕШНИ РАБОТИ</w:t>
      </w:r>
    </w:p>
    <w:p w:rsidR="003F3914" w:rsidRPr="00CD1056" w:rsidRDefault="00331D31" w:rsidP="003F3914">
      <w:pPr>
        <w:pStyle w:val="PointManual"/>
        <w:spacing w:before="360"/>
      </w:pPr>
      <w:r w:rsidRPr="00CD1056">
        <w:t>1.</w:t>
      </w:r>
      <w:r w:rsidRPr="00CD1056">
        <w:tab/>
        <w:t>Приемане на предварителния дневен ред</w:t>
      </w:r>
    </w:p>
    <w:p w:rsidR="003F3914" w:rsidRPr="00CD1056" w:rsidRDefault="003F3914" w:rsidP="003F3914">
      <w:pPr>
        <w:pStyle w:val="Title"/>
      </w:pPr>
      <w:r w:rsidRPr="00CD1056">
        <w:t>Обсъждания на законодателни актове</w:t>
      </w:r>
    </w:p>
    <w:p w:rsidR="003F3914" w:rsidRPr="00CD1056" w:rsidRDefault="00331D31" w:rsidP="001C2B0A">
      <w:pPr>
        <w:pStyle w:val="PointManual"/>
        <w:spacing w:before="240"/>
      </w:pPr>
      <w:r w:rsidRPr="00CD1056">
        <w:t>2.</w:t>
      </w:r>
      <w:r w:rsidRPr="00CD1056">
        <w:tab/>
        <w:t>Одобряване на списъка на точки А</w:t>
      </w:r>
    </w:p>
    <w:p w:rsidR="000808A1" w:rsidRPr="00CD1056" w:rsidRDefault="000808A1" w:rsidP="000808A1">
      <w:pPr>
        <w:pStyle w:val="Text3"/>
      </w:pPr>
      <w:r w:rsidRPr="00CD1056">
        <w:t>6864/15 PTS A 19</w:t>
      </w:r>
    </w:p>
    <w:p w:rsidR="003F3914" w:rsidRPr="00CD1056" w:rsidRDefault="00331D31" w:rsidP="001C2B0A">
      <w:pPr>
        <w:pStyle w:val="PointManual"/>
        <w:spacing w:before="480"/>
      </w:pPr>
      <w:r w:rsidRPr="00CD1056">
        <w:t>3.</w:t>
      </w:r>
      <w:r w:rsidRPr="00CD1056">
        <w:tab/>
        <w:t>Други въпроси</w:t>
      </w:r>
    </w:p>
    <w:p w:rsidR="003F3914" w:rsidRPr="00CD1056" w:rsidRDefault="003F3914" w:rsidP="003F3914">
      <w:pPr>
        <w:pStyle w:val="Dash1"/>
      </w:pPr>
      <w:r w:rsidRPr="00CD1056">
        <w:t>Информация от председателството по текущи законодателни предложения</w:t>
      </w:r>
    </w:p>
    <w:p w:rsidR="003F3914" w:rsidRPr="00CD1056" w:rsidRDefault="003F3914" w:rsidP="003F3914">
      <w:pPr>
        <w:pStyle w:val="Title"/>
        <w:rPr>
          <w:b w:val="0"/>
          <w:bCs w:val="0"/>
          <w:i w:val="0"/>
          <w:iCs/>
        </w:rPr>
      </w:pPr>
      <w:r w:rsidRPr="00CD1056">
        <w:t>Незаконодателни дейности</w:t>
      </w:r>
    </w:p>
    <w:p w:rsidR="003F3914" w:rsidRPr="00CD1056" w:rsidRDefault="00331D31" w:rsidP="001C2B0A">
      <w:pPr>
        <w:pStyle w:val="PointManual"/>
        <w:spacing w:before="240"/>
      </w:pPr>
      <w:r w:rsidRPr="00CD1056">
        <w:t>4.</w:t>
      </w:r>
      <w:r w:rsidRPr="00CD1056">
        <w:tab/>
        <w:t>Одобряване на списъка на точки А</w:t>
      </w:r>
    </w:p>
    <w:p w:rsidR="000808A1" w:rsidRPr="00CD1056" w:rsidRDefault="000808A1" w:rsidP="000808A1">
      <w:pPr>
        <w:pStyle w:val="Text3"/>
      </w:pPr>
      <w:r w:rsidRPr="00CD1056">
        <w:t>6865/15 PTS A 20</w:t>
      </w:r>
    </w:p>
    <w:p w:rsidR="000808A1" w:rsidRPr="00CD1056" w:rsidRDefault="00B119FA" w:rsidP="001C2B0A">
      <w:pPr>
        <w:pStyle w:val="PointManual"/>
        <w:spacing w:before="480"/>
        <w:rPr>
          <w:color w:val="000000"/>
        </w:rPr>
      </w:pPr>
      <w:r w:rsidRPr="00CD1056">
        <w:br w:type="page"/>
      </w:r>
      <w:r w:rsidRPr="00CD1056">
        <w:rPr>
          <w:color w:val="000000"/>
        </w:rPr>
        <w:lastRenderedPageBreak/>
        <w:t>5.</w:t>
      </w:r>
      <w:r w:rsidRPr="00CD1056">
        <w:tab/>
      </w:r>
      <w:r w:rsidRPr="00CD1056">
        <w:rPr>
          <w:color w:val="000000"/>
        </w:rPr>
        <w:t>Въпроси, свързани със Смесения комитет:</w:t>
      </w:r>
    </w:p>
    <w:p w:rsidR="000808A1" w:rsidRPr="00CD1056" w:rsidRDefault="000808A1" w:rsidP="000808A1">
      <w:pPr>
        <w:pStyle w:val="PointManual1"/>
        <w:spacing w:before="120"/>
        <w:rPr>
          <w:rFonts w:eastAsia="Cambria"/>
          <w:bCs/>
          <w:iCs/>
        </w:rPr>
      </w:pPr>
      <w:r w:rsidRPr="00CD1056">
        <w:rPr>
          <w:color w:val="000000"/>
        </w:rPr>
        <w:t>а)</w:t>
      </w:r>
      <w:r w:rsidRPr="00CD1056">
        <w:tab/>
        <w:t>Миграционен натиск: тенденции и по-нататъшни действия</w:t>
      </w:r>
    </w:p>
    <w:p w:rsidR="00265EAA" w:rsidRPr="00CD1056" w:rsidRDefault="00265EAA" w:rsidP="00D1714D">
      <w:pPr>
        <w:pStyle w:val="Text3"/>
      </w:pPr>
      <w:r w:rsidRPr="00CD1056">
        <w:t>6565/1/15 REV 1 JAI 111 ASIM 12 FRONT 47 RELEX 162 COMIX 92</w:t>
      </w:r>
    </w:p>
    <w:p w:rsidR="000808A1" w:rsidRPr="00CD1056" w:rsidRDefault="000808A1" w:rsidP="000808A1">
      <w:pPr>
        <w:pStyle w:val="PointManual1"/>
        <w:spacing w:before="120"/>
      </w:pPr>
      <w:r w:rsidRPr="00CD1056">
        <w:t>б)</w:t>
      </w:r>
      <w:r w:rsidRPr="00CD1056">
        <w:tab/>
        <w:t>Пътна карта на гръцкото правителство в областта на убежището за 2015 г. (последващи действия във връзка с преработения план за действие на Гърция в областта на убежището и управлението на миграцията)</w:t>
      </w:r>
    </w:p>
    <w:p w:rsidR="008D6227" w:rsidRPr="00CD1056" w:rsidRDefault="008D6227" w:rsidP="008D6227">
      <w:pPr>
        <w:pStyle w:val="Text3"/>
      </w:pPr>
      <w:r w:rsidRPr="00CD1056">
        <w:t>6817/15 ASIM 13 COMIX 101</w:t>
      </w:r>
    </w:p>
    <w:p w:rsidR="000808A1" w:rsidRPr="00CD1056" w:rsidRDefault="000808A1" w:rsidP="000808A1">
      <w:pPr>
        <w:pStyle w:val="Dash1"/>
        <w:spacing w:before="120"/>
      </w:pPr>
      <w:r w:rsidRPr="00CD1056">
        <w:t>Информация от председателството</w:t>
      </w:r>
    </w:p>
    <w:p w:rsidR="003F3914" w:rsidRPr="00CD1056" w:rsidRDefault="00331D31" w:rsidP="001C2B0A">
      <w:pPr>
        <w:pStyle w:val="PointManual"/>
        <w:spacing w:before="480"/>
        <w:rPr>
          <w:bCs/>
          <w:iCs/>
        </w:rPr>
      </w:pPr>
      <w:r w:rsidRPr="00CD1056">
        <w:t>6.</w:t>
      </w:r>
      <w:r w:rsidRPr="00CD1056">
        <w:tab/>
        <w:t>Борба с тероризма: последващи действия във връзка с изявлението от 12 февруари на членовете на Европейския съвет и със съвместното изявление от Рига от 29 януари на министрите на правосъдието и вътрешните работи на ЕС</w:t>
      </w:r>
    </w:p>
    <w:p w:rsidR="003F3914" w:rsidRPr="00CD1056" w:rsidRDefault="00403248" w:rsidP="003F3914">
      <w:pPr>
        <w:pStyle w:val="Dash1"/>
      </w:pPr>
      <w:r w:rsidRPr="00CD1056">
        <w:t>Прилагане на мерките</w:t>
      </w:r>
    </w:p>
    <w:p w:rsidR="00265EAA" w:rsidRPr="00CD1056" w:rsidRDefault="00265EAA" w:rsidP="00265EAA">
      <w:pPr>
        <w:pStyle w:val="Text3"/>
      </w:pPr>
      <w:r w:rsidRPr="00CD1056">
        <w:t>6891/15 JAI 160 PESC 242 COSI 31 COPS 61 ENFOPOL 57 COTER 43</w:t>
      </w:r>
    </w:p>
    <w:p w:rsidR="00265EAA" w:rsidRPr="00CD1056" w:rsidRDefault="00265EAA" w:rsidP="00265EAA">
      <w:pPr>
        <w:pStyle w:val="Text5"/>
      </w:pPr>
      <w:r w:rsidRPr="00CD1056">
        <w:t>SIRIS 15 FRONT 51 COPEN 72 DROIPEN 24</w:t>
      </w:r>
    </w:p>
    <w:p w:rsidR="00F77DB4" w:rsidRPr="00CD1056" w:rsidRDefault="00331D31" w:rsidP="001C2B0A">
      <w:pPr>
        <w:pStyle w:val="PointManual"/>
        <w:spacing w:before="480"/>
      </w:pPr>
      <w:r w:rsidRPr="00CD1056">
        <w:t>7.</w:t>
      </w:r>
      <w:r w:rsidRPr="00CD1056">
        <w:tab/>
        <w:t>Други въпроси</w:t>
      </w:r>
    </w:p>
    <w:p w:rsidR="000808A1" w:rsidRPr="00CD1056" w:rsidRDefault="000808A1" w:rsidP="000808A1">
      <w:pPr>
        <w:pStyle w:val="Dash1"/>
        <w:rPr>
          <w:rFonts w:eastAsia="Cambria"/>
          <w:iCs/>
        </w:rPr>
      </w:pPr>
      <w:r w:rsidRPr="00CD1056">
        <w:t>PNR данни с Мексико и Аржентина (по искане на Испания)</w:t>
      </w:r>
    </w:p>
    <w:p w:rsidR="00265EAA" w:rsidRPr="00CD1056" w:rsidRDefault="00265EAA" w:rsidP="00265EAA">
      <w:pPr>
        <w:pStyle w:val="Text3"/>
        <w:rPr>
          <w:rFonts w:eastAsia="Cambria"/>
        </w:rPr>
      </w:pPr>
      <w:r w:rsidRPr="00CD1056">
        <w:t>6857/15 GENVAL 7 JAI 158 AVIATION 37 DATAPROTECT 28 CODEC 306</w:t>
      </w:r>
    </w:p>
    <w:p w:rsidR="003F3914" w:rsidRPr="00CD1056" w:rsidRDefault="003F3914" w:rsidP="003B0D6A">
      <w:pPr>
        <w:spacing w:before="360"/>
        <w:rPr>
          <w:b/>
          <w:bCs/>
          <w:u w:val="single"/>
        </w:rPr>
      </w:pPr>
      <w:r w:rsidRPr="00CD1056">
        <w:br w:type="page"/>
      </w:r>
      <w:r w:rsidRPr="00CD1056">
        <w:rPr>
          <w:b/>
        </w:rPr>
        <w:lastRenderedPageBreak/>
        <w:t xml:space="preserve">Б. </w:t>
      </w:r>
      <w:r w:rsidRPr="00CD1056">
        <w:rPr>
          <w:b/>
          <w:u w:val="single"/>
        </w:rPr>
        <w:t>ПЕТЪК, 13 МАРТ 2015 г. (10,00 ч.)</w:t>
      </w:r>
    </w:p>
    <w:p w:rsidR="003F3914" w:rsidRPr="00CD1056" w:rsidRDefault="003F3914" w:rsidP="003F3914">
      <w:pPr>
        <w:spacing w:before="240"/>
        <w:rPr>
          <w:b/>
          <w:bCs/>
          <w:u w:val="single"/>
        </w:rPr>
      </w:pPr>
      <w:r w:rsidRPr="00CD1056">
        <w:rPr>
          <w:b/>
          <w:u w:val="single"/>
        </w:rPr>
        <w:t>ПРАВОСЪДИЕ</w:t>
      </w:r>
    </w:p>
    <w:p w:rsidR="003F3914" w:rsidRPr="00CD1056" w:rsidRDefault="003F3914" w:rsidP="003B0D6A">
      <w:pPr>
        <w:pStyle w:val="Title"/>
        <w:rPr>
          <w:b w:val="0"/>
          <w:bCs w:val="0"/>
          <w:i w:val="0"/>
          <w:iCs/>
        </w:rPr>
      </w:pPr>
      <w:r w:rsidRPr="00CD1056">
        <w:t>Обсъждания на законодателни актове</w:t>
      </w:r>
    </w:p>
    <w:p w:rsidR="003F3914" w:rsidRPr="00CD1056" w:rsidRDefault="00331D31" w:rsidP="003B0D6A">
      <w:pPr>
        <w:pStyle w:val="PointManual"/>
        <w:spacing w:before="240"/>
      </w:pPr>
      <w:r w:rsidRPr="00CD1056">
        <w:rPr>
          <w:color w:val="000000"/>
        </w:rPr>
        <w:t>8.</w:t>
      </w:r>
      <w:r w:rsidRPr="00CD1056">
        <w:tab/>
        <w:t xml:space="preserve">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(общ регламент относно защитата на данните) </w:t>
      </w:r>
      <w:r w:rsidRPr="00CD1056">
        <w:rPr>
          <w:b/>
        </w:rPr>
        <w:t>(първо четене)</w:t>
      </w:r>
    </w:p>
    <w:p w:rsidR="003F3914" w:rsidRPr="00CD1056" w:rsidRDefault="003F3914" w:rsidP="00334426">
      <w:pPr>
        <w:pStyle w:val="Dash1"/>
      </w:pPr>
      <w:r w:rsidRPr="00CD1056">
        <w:t>Частичен общ подход</w:t>
      </w:r>
      <w:r w:rsidRPr="00CD1056">
        <w:rPr>
          <w:b/>
          <w:vertAlign w:val="superscript"/>
        </w:rPr>
        <w:t>1</w:t>
      </w:r>
    </w:p>
    <w:p w:rsidR="003C14E5" w:rsidRPr="00CD1056" w:rsidRDefault="00FB351A" w:rsidP="003C14E5">
      <w:pPr>
        <w:pStyle w:val="Text3"/>
      </w:pPr>
      <w:r w:rsidRPr="00CD1056">
        <w:t>6833/15 DATAPROTECT 26 JAI 156 MI 144 DRS 18 DAPIX 30 FREMP 45</w:t>
      </w:r>
    </w:p>
    <w:p w:rsidR="00FB351A" w:rsidRPr="00CD1056" w:rsidRDefault="001C2B0A" w:rsidP="003C14E5">
      <w:pPr>
        <w:pStyle w:val="Text5"/>
      </w:pPr>
      <w:r w:rsidRPr="00CD1056">
        <w:t>COMIX 102 CODEC 295</w:t>
      </w:r>
    </w:p>
    <w:p w:rsidR="001C2B0A" w:rsidRPr="00CD1056" w:rsidRDefault="00837CEC" w:rsidP="001C2B0A">
      <w:pPr>
        <w:pStyle w:val="Text4"/>
        <w:rPr>
          <w:color w:val="000000"/>
        </w:rPr>
      </w:pPr>
      <w:r w:rsidRPr="00CD1056">
        <w:t>+ COR 3</w:t>
      </w:r>
    </w:p>
    <w:p w:rsidR="00FB351A" w:rsidRPr="00CD1056" w:rsidRDefault="00FB351A" w:rsidP="00FB351A">
      <w:pPr>
        <w:pStyle w:val="Text3"/>
      </w:pPr>
      <w:r w:rsidRPr="00CD1056">
        <w:t>6834/15 DATAPROTECT 27 JAI 157 MI 145 DRS 19 DAPIX 31 FREMP 46</w:t>
      </w:r>
    </w:p>
    <w:p w:rsidR="00FB351A" w:rsidRPr="00CD1056" w:rsidRDefault="003C14E5" w:rsidP="003C14E5">
      <w:pPr>
        <w:pStyle w:val="Text5"/>
      </w:pPr>
      <w:r w:rsidRPr="00CD1056">
        <w:t>COMIX 103 CODEC 296</w:t>
      </w:r>
    </w:p>
    <w:p w:rsidR="001C2B0A" w:rsidRPr="00CD1056" w:rsidRDefault="001C2B0A" w:rsidP="001C2B0A">
      <w:pPr>
        <w:pStyle w:val="Text4"/>
      </w:pPr>
      <w:r w:rsidRPr="00CD1056">
        <w:t>+ COR 1</w:t>
      </w:r>
    </w:p>
    <w:p w:rsidR="00837CEC" w:rsidRPr="00CD1056" w:rsidRDefault="00837CEC" w:rsidP="001C2B0A">
      <w:pPr>
        <w:pStyle w:val="Text4"/>
        <w:rPr>
          <w:color w:val="000000"/>
        </w:rPr>
      </w:pPr>
      <w:r w:rsidRPr="00CD1056">
        <w:t>+ COR 2</w:t>
      </w:r>
    </w:p>
    <w:p w:rsidR="003F3914" w:rsidRPr="00CD1056" w:rsidRDefault="00331D31" w:rsidP="001C2B0A">
      <w:pPr>
        <w:pStyle w:val="PointManual"/>
        <w:spacing w:before="480"/>
        <w:rPr>
          <w:color w:val="000000"/>
        </w:rPr>
      </w:pPr>
      <w:r w:rsidRPr="00CD1056">
        <w:rPr>
          <w:color w:val="000000"/>
        </w:rPr>
        <w:t>9.</w:t>
      </w:r>
      <w:r w:rsidRPr="00CD1056">
        <w:tab/>
        <w:t>Предложение за регламент на Съвета за създаване на Европейска прокуратура</w:t>
      </w:r>
    </w:p>
    <w:p w:rsidR="003F3914" w:rsidRPr="00CD1056" w:rsidRDefault="003F3914" w:rsidP="003F3914">
      <w:pPr>
        <w:pStyle w:val="Dash1"/>
        <w:rPr>
          <w:color w:val="000000"/>
        </w:rPr>
      </w:pPr>
      <w:r w:rsidRPr="00CD1056">
        <w:rPr>
          <w:color w:val="000000"/>
        </w:rPr>
        <w:t>Ориентационен дебат</w:t>
      </w:r>
    </w:p>
    <w:p w:rsidR="003F3914" w:rsidRPr="00CD1056" w:rsidRDefault="003F3914" w:rsidP="003F3914">
      <w:pPr>
        <w:pStyle w:val="Dash1"/>
        <w:rPr>
          <w:color w:val="000000"/>
        </w:rPr>
      </w:pPr>
      <w:r w:rsidRPr="00CD1056">
        <w:rPr>
          <w:color w:val="000000"/>
        </w:rPr>
        <w:t>Актуално състояние</w:t>
      </w:r>
    </w:p>
    <w:p w:rsidR="003C14E5" w:rsidRPr="00CD1056" w:rsidRDefault="003C14E5" w:rsidP="003C14E5">
      <w:pPr>
        <w:pStyle w:val="Text3"/>
      </w:pPr>
      <w:r w:rsidRPr="00CD1056">
        <w:t>6318/1/15 REV 1 EPPO 18 EUROJUST 48 CATS 33 FIN 126 COPEN 54 GAF 4</w:t>
      </w:r>
    </w:p>
    <w:p w:rsidR="003F3914" w:rsidRPr="00CD1056" w:rsidRDefault="00331D31" w:rsidP="001C2B0A">
      <w:pPr>
        <w:pStyle w:val="PointManual"/>
        <w:spacing w:before="480"/>
      </w:pPr>
      <w:r w:rsidRPr="00CD1056">
        <w:t>10.</w:t>
      </w:r>
      <w:r w:rsidRPr="00CD1056">
        <w:tab/>
        <w:t xml:space="preserve">Предложение за директива на Европейския парламент и на Съвета относно временната правна помощ за заподозрените или обвиняемите, които са задържани, и правната помощ при производствата по европейска заповед за арест </w:t>
      </w:r>
      <w:r w:rsidRPr="00CD1056">
        <w:rPr>
          <w:b/>
        </w:rPr>
        <w:t>(първо четене)</w:t>
      </w:r>
    </w:p>
    <w:p w:rsidR="003F3914" w:rsidRPr="00CD1056" w:rsidRDefault="003F3914" w:rsidP="003F3914">
      <w:pPr>
        <w:pStyle w:val="Dash1"/>
        <w:rPr>
          <w:color w:val="000000"/>
        </w:rPr>
      </w:pPr>
      <w:r w:rsidRPr="00CD1056">
        <w:t>Общ подход</w:t>
      </w:r>
    </w:p>
    <w:p w:rsidR="003C14E5" w:rsidRPr="00CD1056" w:rsidRDefault="003C14E5" w:rsidP="003C14E5">
      <w:pPr>
        <w:pStyle w:val="Text3"/>
      </w:pPr>
      <w:r w:rsidRPr="00CD1056">
        <w:t>6603/15 DROIPEN 20 COPEN 62 CODEC 257</w:t>
      </w:r>
    </w:p>
    <w:p w:rsidR="00EA6CF3" w:rsidRPr="00CD1056" w:rsidRDefault="00EA6CF3" w:rsidP="00EA6CF3">
      <w:pPr>
        <w:pStyle w:val="Text4"/>
        <w:rPr>
          <w:color w:val="000000"/>
        </w:rPr>
      </w:pPr>
      <w:r w:rsidRPr="00CD1056">
        <w:t>+ COR 1 (de)</w:t>
      </w:r>
    </w:p>
    <w:p w:rsidR="003F3914" w:rsidRPr="00CD1056" w:rsidRDefault="00331D31" w:rsidP="001C2B0A">
      <w:pPr>
        <w:pStyle w:val="PointManual"/>
        <w:spacing w:before="480"/>
        <w:rPr>
          <w:color w:val="000000"/>
        </w:rPr>
      </w:pPr>
      <w:r w:rsidRPr="00CD1056">
        <w:rPr>
          <w:color w:val="000000"/>
        </w:rPr>
        <w:t>11.</w:t>
      </w:r>
      <w:r w:rsidRPr="00CD1056">
        <w:tab/>
      </w:r>
      <w:r w:rsidRPr="00CD1056">
        <w:rPr>
          <w:color w:val="000000"/>
        </w:rPr>
        <w:t xml:space="preserve">Предложение за регламент на Европейския парламент и на Съвета относно Агенцията на Европейския съюз за сътрудничество в областта на наказателното правосъдие (Евроюст) </w:t>
      </w:r>
      <w:r w:rsidRPr="00CD1056">
        <w:rPr>
          <w:b/>
          <w:color w:val="000000"/>
        </w:rPr>
        <w:t>(първо четене)</w:t>
      </w:r>
    </w:p>
    <w:p w:rsidR="003F3914" w:rsidRPr="00CD1056" w:rsidRDefault="003F3914" w:rsidP="003F3914">
      <w:pPr>
        <w:pStyle w:val="Dash1"/>
        <w:rPr>
          <w:color w:val="000000"/>
        </w:rPr>
      </w:pPr>
      <w:r w:rsidRPr="00CD1056">
        <w:t>Общ подход</w:t>
      </w:r>
    </w:p>
    <w:p w:rsidR="003C14E5" w:rsidRPr="00CD1056" w:rsidRDefault="003C14E5" w:rsidP="003C14E5">
      <w:pPr>
        <w:pStyle w:val="Text3"/>
      </w:pPr>
      <w:r w:rsidRPr="00CD1056">
        <w:t>6643/15 EUROJUST 59 EPPO 20 CATS 37 COPEN 67 CODEC 266 CSC 49</w:t>
      </w:r>
    </w:p>
    <w:p w:rsidR="00A165CA" w:rsidRPr="00CD1056" w:rsidRDefault="00A165CA" w:rsidP="00A165CA">
      <w:pPr>
        <w:pStyle w:val="Text4"/>
      </w:pPr>
      <w:r w:rsidRPr="00CD1056">
        <w:t>+ REV 1 (sl)</w:t>
      </w:r>
    </w:p>
    <w:p w:rsidR="003F3914" w:rsidRPr="00CD1056" w:rsidRDefault="00334426" w:rsidP="001C2B0A">
      <w:pPr>
        <w:pStyle w:val="PointManual"/>
        <w:spacing w:before="480"/>
        <w:rPr>
          <w:color w:val="000000"/>
        </w:rPr>
      </w:pPr>
      <w:r w:rsidRPr="00CD1056">
        <w:br w:type="page"/>
      </w:r>
      <w:r w:rsidRPr="00CD1056">
        <w:rPr>
          <w:color w:val="000000"/>
          <w:sz w:val="20"/>
        </w:rPr>
        <w:lastRenderedPageBreak/>
        <w:t>12.</w:t>
      </w:r>
      <w:r w:rsidRPr="00CD1056">
        <w:tab/>
        <w:t xml:space="preserve">Предложение за регламент на Европейския парламент и на Съвета за насърчаване на свободното движение на гражданите и предприятията чрез опростяване на приемането на някои официални документи в Европейския съюз и за изменение на Регламент (ЕС) № 1024/2012 </w:t>
      </w:r>
      <w:r w:rsidRPr="00CD1056">
        <w:rPr>
          <w:b/>
        </w:rPr>
        <w:t>(първо четене)</w:t>
      </w:r>
    </w:p>
    <w:p w:rsidR="003F3914" w:rsidRPr="00CD1056" w:rsidRDefault="00484512" w:rsidP="00334426">
      <w:pPr>
        <w:pStyle w:val="Dash1"/>
        <w:rPr>
          <w:bCs/>
        </w:rPr>
      </w:pPr>
      <w:r w:rsidRPr="00CD1056">
        <w:rPr>
          <w:color w:val="000000"/>
        </w:rPr>
        <w:t>Частичен общ подход</w:t>
      </w:r>
      <w:r w:rsidRPr="00CD1056">
        <w:rPr>
          <w:rStyle w:val="FootnoteReference"/>
        </w:rPr>
        <w:footnoteReference w:id="1"/>
      </w:r>
    </w:p>
    <w:p w:rsidR="003C14E5" w:rsidRPr="00CD1056" w:rsidRDefault="003C14E5" w:rsidP="003C14E5">
      <w:pPr>
        <w:pStyle w:val="Text3"/>
      </w:pPr>
      <w:r w:rsidRPr="00CD1056">
        <w:t>6812/15 JUSTCIV 40 FREMP 36 CODEC 283</w:t>
      </w:r>
    </w:p>
    <w:p w:rsidR="003C14E5" w:rsidRPr="00CD1056" w:rsidRDefault="003C14E5" w:rsidP="003C14E5">
      <w:pPr>
        <w:pStyle w:val="Text4"/>
        <w:rPr>
          <w:bCs/>
        </w:rPr>
      </w:pPr>
      <w:r w:rsidRPr="00CD1056">
        <w:t>+ ADD 1</w:t>
      </w:r>
    </w:p>
    <w:p w:rsidR="003F3914" w:rsidRPr="00CD1056" w:rsidRDefault="00331D31" w:rsidP="001C2B0A">
      <w:pPr>
        <w:pStyle w:val="PointManual"/>
        <w:spacing w:before="480"/>
      </w:pPr>
      <w:r w:rsidRPr="00CD1056">
        <w:t>13.</w:t>
      </w:r>
      <w:r w:rsidRPr="00CD1056">
        <w:tab/>
        <w:t>Други въпроси</w:t>
      </w:r>
    </w:p>
    <w:p w:rsidR="002D311B" w:rsidRPr="00CD1056" w:rsidRDefault="002D311B" w:rsidP="002D311B">
      <w:pPr>
        <w:pStyle w:val="Dash1"/>
      </w:pPr>
      <w:r w:rsidRPr="00CD1056">
        <w:t>Информация от председателството по текущи законодателни предложения</w:t>
      </w:r>
    </w:p>
    <w:p w:rsidR="003F3914" w:rsidRPr="00CD1056" w:rsidRDefault="003F3914" w:rsidP="003F3914">
      <w:pPr>
        <w:pStyle w:val="Title"/>
      </w:pPr>
      <w:r w:rsidRPr="00CD1056">
        <w:t>Незаконодателни дейности</w:t>
      </w:r>
    </w:p>
    <w:p w:rsidR="003F3914" w:rsidRPr="00CD1056" w:rsidRDefault="00331D31" w:rsidP="003B0D6A">
      <w:pPr>
        <w:pStyle w:val="PointManual"/>
        <w:spacing w:before="240"/>
        <w:rPr>
          <w:rFonts w:eastAsia="Calibri"/>
        </w:rPr>
      </w:pPr>
      <w:r w:rsidRPr="00CD1056">
        <w:t>14.</w:t>
      </w:r>
      <w:r w:rsidRPr="00CD1056">
        <w:tab/>
        <w:t>Други въпроси</w:t>
      </w:r>
    </w:p>
    <w:p w:rsidR="003F3914" w:rsidRPr="00CD1056" w:rsidRDefault="003F3914" w:rsidP="00094EEC">
      <w:pPr>
        <w:spacing w:before="480"/>
        <w:jc w:val="center"/>
        <w:rPr>
          <w:snapToGrid w:val="0"/>
        </w:rPr>
      </w:pPr>
      <w:r w:rsidRPr="00CD1056">
        <w:t>o</w:t>
      </w:r>
    </w:p>
    <w:p w:rsidR="003F3914" w:rsidRPr="00CD1056" w:rsidRDefault="003F3914" w:rsidP="003F3914">
      <w:pPr>
        <w:spacing w:before="120"/>
        <w:jc w:val="center"/>
        <w:rPr>
          <w:snapToGrid w:val="0"/>
        </w:rPr>
      </w:pPr>
      <w:r w:rsidRPr="00CD1056">
        <w:t>o</w:t>
      </w:r>
      <w:r w:rsidRPr="00CD1056">
        <w:tab/>
        <w:t>o</w:t>
      </w:r>
    </w:p>
    <w:p w:rsidR="003F3914" w:rsidRPr="00CD1056" w:rsidRDefault="003F3914" w:rsidP="003F3914">
      <w:pPr>
        <w:spacing w:before="360"/>
        <w:outlineLvl w:val="0"/>
        <w:rPr>
          <w:b/>
          <w:bCs/>
          <w:i/>
          <w:iCs/>
        </w:rPr>
      </w:pPr>
      <w:r w:rsidRPr="00CD1056">
        <w:rPr>
          <w:b/>
          <w:i/>
          <w:u w:val="single"/>
        </w:rPr>
        <w:t>Успоредно със заседанието на Съвета:</w:t>
      </w:r>
    </w:p>
    <w:p w:rsidR="003F3914" w:rsidRPr="00CD1056" w:rsidRDefault="003F3914" w:rsidP="003F3914">
      <w:pPr>
        <w:spacing w:before="360"/>
        <w:rPr>
          <w:b/>
          <w:bCs/>
          <w:u w:val="single"/>
        </w:rPr>
      </w:pPr>
      <w:r w:rsidRPr="00CD1056">
        <w:rPr>
          <w:b/>
          <w:u w:val="single"/>
        </w:rPr>
        <w:t>Заседание на СМЕСЕНИЯ КОМИТЕТ (ЧЕТВЪРТЪК, 12 МАРТ 2015 г. — 12,00 ч.)</w:t>
      </w:r>
    </w:p>
    <w:p w:rsidR="003F3914" w:rsidRPr="00CD1056" w:rsidRDefault="00331D31" w:rsidP="003B0D6A">
      <w:pPr>
        <w:pStyle w:val="PointManual"/>
        <w:spacing w:before="480"/>
        <w:rPr>
          <w:rFonts w:eastAsia="Cambria"/>
          <w:bCs/>
          <w:iCs/>
        </w:rPr>
      </w:pPr>
      <w:r w:rsidRPr="00CD1056">
        <w:t>1.</w:t>
      </w:r>
      <w:r w:rsidRPr="00CD1056">
        <w:tab/>
        <w:t>Миграционен натиск: тенденции и по-нататъшни действия</w:t>
      </w:r>
    </w:p>
    <w:p w:rsidR="003F3914" w:rsidRPr="00CD1056" w:rsidRDefault="003F3914" w:rsidP="003F3914">
      <w:pPr>
        <w:pStyle w:val="Dash1"/>
        <w:rPr>
          <w:rFonts w:eastAsia="Cambria"/>
          <w:bCs/>
          <w:iCs/>
        </w:rPr>
      </w:pPr>
      <w:r w:rsidRPr="00CD1056">
        <w:t>Обмен на мнения</w:t>
      </w:r>
    </w:p>
    <w:p w:rsidR="003C14E5" w:rsidRPr="00CD1056" w:rsidRDefault="003C14E5" w:rsidP="00D1714D">
      <w:pPr>
        <w:pStyle w:val="Text3"/>
      </w:pPr>
      <w:r w:rsidRPr="00CD1056">
        <w:t>6565/1/15 REV 1 JAI 111 ASIM 12 FRONT 47 RELEX 162 COMIX 92</w:t>
      </w:r>
    </w:p>
    <w:p w:rsidR="00403248" w:rsidRPr="00CD1056" w:rsidRDefault="00331D31" w:rsidP="003B0D6A">
      <w:pPr>
        <w:pStyle w:val="PointManual"/>
        <w:spacing w:before="480"/>
        <w:rPr>
          <w:rFonts w:asciiTheme="majorBidi" w:hAnsiTheme="majorBidi" w:cstheme="majorBidi"/>
        </w:rPr>
      </w:pPr>
      <w:r w:rsidRPr="00CD1056">
        <w:rPr>
          <w:rFonts w:asciiTheme="majorBidi" w:hAnsiTheme="majorBidi" w:cstheme="majorBidi"/>
          <w:color w:val="000000"/>
        </w:rPr>
        <w:t>2.</w:t>
      </w:r>
      <w:r w:rsidRPr="00CD1056">
        <w:tab/>
        <w:t>Пътна карта на гръцкото правителство в областта на убежището за 2015 г. (последващи действия във връзка с преработения план за действие на Гърция в областта на убежището и управлението на миграцията)</w:t>
      </w:r>
    </w:p>
    <w:p w:rsidR="00403248" w:rsidRPr="00CD1056" w:rsidRDefault="00403248" w:rsidP="00136C3A">
      <w:pPr>
        <w:pStyle w:val="Dash1"/>
        <w:rPr>
          <w:rFonts w:asciiTheme="majorBidi" w:hAnsiTheme="majorBidi" w:cstheme="majorBidi"/>
          <w:color w:val="000000"/>
        </w:rPr>
      </w:pPr>
      <w:r w:rsidRPr="00CD1056">
        <w:rPr>
          <w:rFonts w:asciiTheme="majorBidi" w:hAnsiTheme="majorBidi" w:cstheme="majorBidi"/>
          <w:color w:val="000000"/>
        </w:rPr>
        <w:t>Информация от делегацията на Гърция</w:t>
      </w:r>
    </w:p>
    <w:p w:rsidR="008D6227" w:rsidRPr="00CD1056" w:rsidRDefault="008D6227" w:rsidP="008D6227">
      <w:pPr>
        <w:pStyle w:val="Text3"/>
        <w:rPr>
          <w:rFonts w:asciiTheme="majorBidi" w:hAnsiTheme="majorBidi" w:cstheme="majorBidi"/>
          <w:color w:val="000000"/>
        </w:rPr>
      </w:pPr>
      <w:r w:rsidRPr="00CD1056">
        <w:rPr>
          <w:rFonts w:asciiTheme="majorBidi" w:hAnsiTheme="majorBidi" w:cstheme="majorBidi"/>
          <w:color w:val="000000"/>
        </w:rPr>
        <w:t>6817/15 ASIM 13 COMIX 101</w:t>
      </w:r>
    </w:p>
    <w:p w:rsidR="003F3914" w:rsidRPr="00CD1056" w:rsidRDefault="00331D31" w:rsidP="003B0D6A">
      <w:pPr>
        <w:pStyle w:val="PointManual"/>
        <w:spacing w:before="480"/>
        <w:rPr>
          <w:bCs/>
          <w:iCs/>
        </w:rPr>
      </w:pPr>
      <w:r w:rsidRPr="00CD1056">
        <w:t>3.</w:t>
      </w:r>
      <w:r w:rsidRPr="00CD1056">
        <w:tab/>
        <w:t>Други въпроси</w:t>
      </w:r>
    </w:p>
    <w:p w:rsidR="002D311B" w:rsidRPr="00CD1056" w:rsidRDefault="002D311B" w:rsidP="002D311B">
      <w:pPr>
        <w:pStyle w:val="Dash1"/>
      </w:pPr>
      <w:r w:rsidRPr="00CD1056">
        <w:t>Информация от председателството по текущи законодателни предложения</w:t>
      </w:r>
    </w:p>
    <w:p w:rsidR="00B2006C" w:rsidRPr="009450A7" w:rsidRDefault="00B2006C" w:rsidP="00BA610F">
      <w:pPr>
        <w:pStyle w:val="FinalLine"/>
        <w:spacing w:before="720"/>
        <w:ind w:left="3402" w:right="3402"/>
      </w:pPr>
    </w:p>
    <w:sectPr w:rsidR="00B2006C" w:rsidRPr="009450A7" w:rsidSect="003B1B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6C" w:rsidRDefault="00B2006C" w:rsidP="00B2006C">
      <w:r>
        <w:separator/>
      </w:r>
    </w:p>
  </w:endnote>
  <w:endnote w:type="continuationSeparator" w:id="0">
    <w:p w:rsidR="00B2006C" w:rsidRDefault="00B2006C" w:rsidP="00B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16" w:rsidRPr="003B1BF1" w:rsidRDefault="00D24F16" w:rsidP="003B1B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1BF1" w:rsidRPr="00D94637" w:rsidTr="003B1BF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1BF1" w:rsidRPr="00D94637" w:rsidRDefault="003B1BF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B1BF1" w:rsidRPr="00B310DC" w:rsidTr="003B1BF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1BF1" w:rsidRPr="00AD7BF2" w:rsidRDefault="003B1BF1" w:rsidP="004F54B2">
          <w:pPr>
            <w:pStyle w:val="FooterText"/>
          </w:pPr>
          <w:r>
            <w:t>6863/15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1BF1" w:rsidRPr="00AD7BF2" w:rsidRDefault="003B1BF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1BF1" w:rsidRPr="002511D8" w:rsidRDefault="003B1BF1" w:rsidP="00D94637">
          <w:pPr>
            <w:pStyle w:val="FooterText"/>
            <w:jc w:val="center"/>
          </w:pPr>
          <w:r>
            <w:t>am/tg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1BF1" w:rsidRPr="00B310DC" w:rsidRDefault="003B1BF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B1BF1" w:rsidRPr="00D94637" w:rsidTr="003B1BF1">
      <w:trPr>
        <w:jc w:val="center"/>
      </w:trPr>
      <w:tc>
        <w:tcPr>
          <w:tcW w:w="1774" w:type="pct"/>
          <w:shd w:val="clear" w:color="auto" w:fill="auto"/>
        </w:tcPr>
        <w:p w:rsidR="003B1BF1" w:rsidRPr="00AD7BF2" w:rsidRDefault="003B1BF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1BF1" w:rsidRPr="00AD7BF2" w:rsidRDefault="003B1BF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B1BF1" w:rsidRPr="00D94637" w:rsidRDefault="003B1BF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1BF1" w:rsidRPr="00D94637" w:rsidRDefault="003B1BF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2006C" w:rsidRPr="003B1BF1" w:rsidRDefault="00B2006C" w:rsidP="003B1BF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1BF1" w:rsidRPr="00D94637" w:rsidTr="003B1BF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1BF1" w:rsidRPr="00D94637" w:rsidRDefault="003B1BF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B1BF1" w:rsidRPr="00B310DC" w:rsidTr="003B1BF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1BF1" w:rsidRPr="00AD7BF2" w:rsidRDefault="003B1BF1" w:rsidP="004F54B2">
          <w:pPr>
            <w:pStyle w:val="FooterText"/>
          </w:pPr>
          <w:r>
            <w:t>6863/15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1BF1" w:rsidRPr="00AD7BF2" w:rsidRDefault="003B1BF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1BF1" w:rsidRPr="002511D8" w:rsidRDefault="003B1BF1" w:rsidP="00D94637">
          <w:pPr>
            <w:pStyle w:val="FooterText"/>
            <w:jc w:val="center"/>
          </w:pPr>
          <w:r>
            <w:t>am/tg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1BF1" w:rsidRPr="00B310DC" w:rsidRDefault="003B1BF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B1BF1" w:rsidRPr="00D94637" w:rsidTr="003B1BF1">
      <w:trPr>
        <w:jc w:val="center"/>
      </w:trPr>
      <w:tc>
        <w:tcPr>
          <w:tcW w:w="1774" w:type="pct"/>
          <w:shd w:val="clear" w:color="auto" w:fill="auto"/>
        </w:tcPr>
        <w:p w:rsidR="003B1BF1" w:rsidRPr="00AD7BF2" w:rsidRDefault="003B1BF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1BF1" w:rsidRPr="00AD7BF2" w:rsidRDefault="003B1BF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B1BF1" w:rsidRPr="00D94637" w:rsidRDefault="003B1BF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1BF1" w:rsidRPr="00D94637" w:rsidRDefault="003B1BF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2006C" w:rsidRPr="003B1BF1" w:rsidRDefault="00B2006C" w:rsidP="003B1BF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6C" w:rsidRDefault="00B2006C" w:rsidP="00B2006C">
      <w:r>
        <w:separator/>
      </w:r>
    </w:p>
  </w:footnote>
  <w:footnote w:type="continuationSeparator" w:id="0">
    <w:p w:rsidR="00B2006C" w:rsidRDefault="00B2006C" w:rsidP="00B2006C">
      <w:r>
        <w:continuationSeparator/>
      </w:r>
    </w:p>
  </w:footnote>
  <w:footnote w:id="1">
    <w:p w:rsidR="00334426" w:rsidRPr="003F3914" w:rsidRDefault="00334426" w:rsidP="00334426">
      <w:pPr>
        <w:pStyle w:val="FootnoteText"/>
      </w:pPr>
      <w:r>
        <w:rPr>
          <w:rStyle w:val="FootnoteReference"/>
        </w:rPr>
        <w:footnoteRef/>
      </w:r>
      <w:r>
        <w:tab/>
        <w:t>Когато приема общ подход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16" w:rsidRPr="003B1BF1" w:rsidRDefault="00D24F16" w:rsidP="003B1B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16" w:rsidRPr="003B1BF1" w:rsidRDefault="00D24F16" w:rsidP="003B1BF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16" w:rsidRPr="003B1BF1" w:rsidRDefault="00D24F16" w:rsidP="003B1BF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9"/>
  </w:num>
  <w:num w:numId="37">
    <w:abstractNumId w:val="29"/>
  </w:num>
  <w:num w:numId="38">
    <w:abstractNumId w:val="29"/>
  </w:num>
  <w:num w:numId="39">
    <w:abstractNumId w:val="29"/>
  </w:num>
  <w:num w:numId="40">
    <w:abstractNumId w:val="29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9"/>
  </w:num>
  <w:num w:numId="46">
    <w:abstractNumId w:val="2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cb42e37f-c951-42bb-8a95-4e78e43d79a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1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86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13&lt;/text&gt;_x000d__x000a_      &lt;text&gt;JAI 159&lt;/text&gt;_x000d__x000a_      &lt;text&gt;COMIX 104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7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6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m/t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3-12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  &lt;meeting date=&quot;2015-03-13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4&quot; technicalblockguid=&quot;5f2ceb93-6fd1-4f7e-84f1-b9f1b562a485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9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8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3&lt;/text&gt;_x000d__x000a_      &lt;text&gt;JAI 159&lt;/text&gt;_x000d__x000a_      &lt;text&gt;COMIX 104&lt;/text&gt;_x000d__x000a_    &lt;/textlist&gt;_x000d__x000a_  &lt;/metadata&gt;_x000d__x000a_  &lt;metadata key=&quot;md_Contact&quot;&gt;_x000d__x000a_    &lt;text&gt;Mr Rafael FERNANDEZ-PITA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6th meeting of the COUNCIL OF THE EUROPEAN UNION (Justice and Home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6th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2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03-1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2006C"/>
    <w:rsid w:val="00010C1D"/>
    <w:rsid w:val="00045593"/>
    <w:rsid w:val="000808A1"/>
    <w:rsid w:val="00094EEC"/>
    <w:rsid w:val="0009656C"/>
    <w:rsid w:val="00136C3A"/>
    <w:rsid w:val="00143B73"/>
    <w:rsid w:val="0015463B"/>
    <w:rsid w:val="00165755"/>
    <w:rsid w:val="00182F2F"/>
    <w:rsid w:val="001C2B0A"/>
    <w:rsid w:val="00265EAA"/>
    <w:rsid w:val="002A2AE8"/>
    <w:rsid w:val="002A6B9C"/>
    <w:rsid w:val="002B1BF6"/>
    <w:rsid w:val="002D311B"/>
    <w:rsid w:val="00331D31"/>
    <w:rsid w:val="00331EF6"/>
    <w:rsid w:val="00334426"/>
    <w:rsid w:val="00335623"/>
    <w:rsid w:val="003B0D6A"/>
    <w:rsid w:val="003B1BF1"/>
    <w:rsid w:val="003C14E5"/>
    <w:rsid w:val="003C6E8B"/>
    <w:rsid w:val="003F3914"/>
    <w:rsid w:val="00403248"/>
    <w:rsid w:val="00427E4B"/>
    <w:rsid w:val="00484512"/>
    <w:rsid w:val="005157F5"/>
    <w:rsid w:val="0063379B"/>
    <w:rsid w:val="00664A7B"/>
    <w:rsid w:val="006A38C5"/>
    <w:rsid w:val="006A5710"/>
    <w:rsid w:val="006C1AD4"/>
    <w:rsid w:val="006E33E2"/>
    <w:rsid w:val="006F4741"/>
    <w:rsid w:val="0075756A"/>
    <w:rsid w:val="00825503"/>
    <w:rsid w:val="00837CEC"/>
    <w:rsid w:val="008826F8"/>
    <w:rsid w:val="008B5012"/>
    <w:rsid w:val="008D6227"/>
    <w:rsid w:val="009450A7"/>
    <w:rsid w:val="00A165CA"/>
    <w:rsid w:val="00A469D7"/>
    <w:rsid w:val="00B119FA"/>
    <w:rsid w:val="00B2006C"/>
    <w:rsid w:val="00B66EED"/>
    <w:rsid w:val="00BA610F"/>
    <w:rsid w:val="00BE1373"/>
    <w:rsid w:val="00BE539A"/>
    <w:rsid w:val="00C14E4D"/>
    <w:rsid w:val="00CD1056"/>
    <w:rsid w:val="00D1714D"/>
    <w:rsid w:val="00D24F16"/>
    <w:rsid w:val="00D451E4"/>
    <w:rsid w:val="00DB140F"/>
    <w:rsid w:val="00E94850"/>
    <w:rsid w:val="00EA6CF3"/>
    <w:rsid w:val="00F77DB4"/>
    <w:rsid w:val="00FB238E"/>
    <w:rsid w:val="00FB351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bg-BG" w:eastAsia="bg-BG"/>
    </w:rPr>
  </w:style>
  <w:style w:type="character" w:customStyle="1" w:styleId="FootnoteTextChar">
    <w:name w:val="Footnote Text Char"/>
    <w:link w:val="FootnoteText"/>
    <w:rsid w:val="003F3914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8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bg-BG" w:eastAsia="bg-BG"/>
    </w:rPr>
  </w:style>
  <w:style w:type="character" w:customStyle="1" w:styleId="FootnoteTextChar">
    <w:name w:val="Footnote Text Char"/>
    <w:link w:val="FootnoteText"/>
    <w:rsid w:val="003F3914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8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73BA-2FD6-4806-B6F3-7488F0AB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8</TotalTime>
  <Pages>4</Pages>
  <Words>582</Words>
  <Characters>3035</Characters>
  <Application>Microsoft Office Word</Application>
  <DocSecurity>0</DocSecurity>
  <Lines>88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GEORGIEVA Teodora</cp:lastModifiedBy>
  <cp:revision>11</cp:revision>
  <cp:lastPrinted>2015-03-11T15:07:00Z</cp:lastPrinted>
  <dcterms:created xsi:type="dcterms:W3CDTF">2015-03-11T11:38:00Z</dcterms:created>
  <dcterms:modified xsi:type="dcterms:W3CDTF">2015-03-11T16:06:00Z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</Properties>
</file>