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9F0" w:rsidRPr="00EC06EA" w:rsidRDefault="000643A5" w:rsidP="00EC06E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73dcd06-8f56-4ba9-b74a-71940dfb1939_0" style="width:568.5pt;height:286.5pt">
            <v:imagedata r:id="rId8" o:title=""/>
          </v:shape>
        </w:pict>
      </w:r>
      <w:bookmarkEnd w:id="0"/>
    </w:p>
    <w:p w:rsidR="00717D99" w:rsidRPr="00D32D27" w:rsidRDefault="00717D99" w:rsidP="00BA136C">
      <w:pPr>
        <w:pStyle w:val="HeadingCentered"/>
        <w:spacing w:before="1080" w:after="1200"/>
      </w:pPr>
      <w:r>
        <w:br w:type="page"/>
      </w:r>
      <w:r w:rsidRPr="00D32D27">
        <w:lastRenderedPageBreak/>
        <w:t>PUBLIC DELIBERATION ITEMS</w:t>
      </w:r>
      <w:r w:rsidRPr="00D32D27">
        <w:rPr>
          <w:rStyle w:val="FootnoteReference"/>
        </w:rPr>
        <w:footnoteReference w:id="1"/>
      </w:r>
    </w:p>
    <w:p w:rsidR="00717D99" w:rsidRPr="00D32D27" w:rsidRDefault="00717D99" w:rsidP="00717D99">
      <w:pPr>
        <w:pStyle w:val="NormalRight"/>
        <w:spacing w:before="0"/>
        <w:rPr>
          <w:b/>
        </w:rPr>
      </w:pPr>
      <w:r w:rsidRPr="00D32D27">
        <w:rPr>
          <w:b/>
        </w:rPr>
        <w:t>Page</w:t>
      </w:r>
    </w:p>
    <w:p w:rsidR="00717D99" w:rsidRPr="00D32D27" w:rsidRDefault="00717D99" w:rsidP="00717D99">
      <w:pPr>
        <w:pStyle w:val="HeadingLeft"/>
        <w:spacing w:before="120"/>
        <w:rPr>
          <w:u w:val="none"/>
          <w:lang w:eastAsia="sl-SI"/>
        </w:rPr>
      </w:pPr>
      <w:r w:rsidRPr="00D32D27">
        <w:rPr>
          <w:u w:val="none"/>
          <w:lang w:eastAsia="sl-SI"/>
        </w:rPr>
        <w:t>LEGISLATIVE DELIBERATIONS</w:t>
      </w:r>
    </w:p>
    <w:p w:rsidR="00717D99" w:rsidRPr="00D32D27" w:rsidRDefault="00717D99" w:rsidP="00717D99">
      <w:pPr>
        <w:spacing w:before="360"/>
        <w:rPr>
          <w:bCs/>
        </w:rPr>
      </w:pPr>
      <w:r w:rsidRPr="00D32D27">
        <w:rPr>
          <w:bCs/>
          <w:u w:val="single"/>
        </w:rPr>
        <w:t>"</w:t>
      </w:r>
      <w:r>
        <w:rPr>
          <w:bCs/>
          <w:u w:val="single"/>
        </w:rPr>
        <w:t>A</w:t>
      </w:r>
      <w:r w:rsidRPr="00D32D27">
        <w:rPr>
          <w:bCs/>
          <w:u w:val="single"/>
        </w:rPr>
        <w:t>" ITEMS</w:t>
      </w:r>
      <w:r w:rsidRPr="00D32D27">
        <w:rPr>
          <w:bCs/>
        </w:rPr>
        <w:t xml:space="preserve"> (doc. </w:t>
      </w:r>
      <w:r>
        <w:rPr>
          <w:bCs/>
        </w:rPr>
        <w:t>8795/15</w:t>
      </w:r>
      <w:r w:rsidRPr="004226B4">
        <w:t xml:space="preserve"> </w:t>
      </w:r>
      <w:r>
        <w:t>PTS A 39</w:t>
      </w:r>
      <w:r w:rsidRPr="00D32D27">
        <w:rPr>
          <w:bCs/>
        </w:rPr>
        <w:t>)</w:t>
      </w:r>
    </w:p>
    <w:p w:rsidR="00717D99" w:rsidRPr="00657234" w:rsidRDefault="00717D99" w:rsidP="00323A5D">
      <w:pPr>
        <w:pStyle w:val="PointManual"/>
        <w:tabs>
          <w:tab w:val="left" w:leader="dot" w:pos="9639"/>
        </w:tabs>
      </w:pPr>
      <w:r>
        <w:t>1</w:t>
      </w:r>
      <w:r w:rsidRPr="00657234">
        <w:t>.</w:t>
      </w:r>
      <w:r w:rsidRPr="00657234">
        <w:tab/>
      </w:r>
      <w:r w:rsidR="00323A5D" w:rsidRPr="00665C7A">
        <w:t xml:space="preserve">Regulation of the European Parliament and of the Council </w:t>
      </w:r>
      <w:r w:rsidR="00323A5D" w:rsidRPr="00665C7A">
        <w:rPr>
          <w:noProof/>
        </w:rPr>
        <w:t xml:space="preserve">amending Regulation (EU) </w:t>
      </w:r>
      <w:r w:rsidR="00EC06EA">
        <w:rPr>
          <w:noProof/>
        </w:rPr>
        <w:t>No </w:t>
      </w:r>
      <w:r w:rsidR="00323A5D" w:rsidRPr="00665C7A">
        <w:rPr>
          <w:noProof/>
        </w:rPr>
        <w:t>1304/2013, as regards an additional initial pre-financing amount paid to operational programmes supported by the Youth Employment Initiative</w:t>
      </w:r>
      <w:r w:rsidRPr="00657234">
        <w:t xml:space="preserve"> [First reading] (LA)</w:t>
      </w:r>
      <w:r w:rsidRPr="00657234">
        <w:tab/>
      </w:r>
      <w:r>
        <w:t>3</w:t>
      </w:r>
    </w:p>
    <w:p w:rsidR="00717D99" w:rsidRPr="00657234" w:rsidRDefault="00717D99" w:rsidP="00323A5D">
      <w:pPr>
        <w:pStyle w:val="PointManual"/>
        <w:tabs>
          <w:tab w:val="left" w:leader="dot" w:pos="9639"/>
        </w:tabs>
      </w:pPr>
      <w:r>
        <w:t>2</w:t>
      </w:r>
      <w:r w:rsidRPr="00657234">
        <w:t>.</w:t>
      </w:r>
      <w:r w:rsidRPr="00657234">
        <w:tab/>
      </w:r>
      <w:r w:rsidR="00323A5D">
        <w:t xml:space="preserve">Proposal for a Regulation of the European Parliament and of the Council amending Regulation (EU) </w:t>
      </w:r>
      <w:r w:rsidR="00EC06EA">
        <w:t>No </w:t>
      </w:r>
      <w:r w:rsidR="00323A5D">
        <w:t>1343/2011 of the European Parliament and of the Council of 13 December 2011 on certain provisions for fishing in the GFCM (General Fisheries Commission for the Mediterranean) Agreement Area</w:t>
      </w:r>
      <w:r w:rsidRPr="00657234">
        <w:t xml:space="preserve"> [First reading]</w:t>
      </w:r>
      <w:r w:rsidRPr="00657234">
        <w:tab/>
      </w:r>
      <w:r>
        <w:t>3</w:t>
      </w:r>
    </w:p>
    <w:p w:rsidR="00717D99" w:rsidRPr="00D32D27" w:rsidRDefault="00717D99" w:rsidP="00717D99">
      <w:pPr>
        <w:pStyle w:val="NormalCentered"/>
        <w:spacing w:before="480"/>
      </w:pPr>
      <w:r w:rsidRPr="00D32D27">
        <w:t>*</w:t>
      </w:r>
    </w:p>
    <w:p w:rsidR="00717D99" w:rsidRPr="00D32D27" w:rsidRDefault="00717D99" w:rsidP="00717D99">
      <w:pPr>
        <w:pStyle w:val="NormalCentered"/>
        <w:spacing w:before="120"/>
      </w:pPr>
      <w:r w:rsidRPr="00D32D27">
        <w:t>*</w:t>
      </w:r>
      <w:r w:rsidRPr="00D32D27">
        <w:tab/>
        <w:t>*</w:t>
      </w:r>
    </w:p>
    <w:p w:rsidR="00717D99" w:rsidRPr="00F15B25" w:rsidRDefault="00717D99" w:rsidP="00717D99">
      <w:pPr>
        <w:pageBreakBefore/>
        <w:spacing w:before="480"/>
        <w:rPr>
          <w:b/>
          <w:u w:val="single"/>
        </w:rPr>
      </w:pPr>
      <w:r w:rsidRPr="00F15B25">
        <w:rPr>
          <w:b/>
          <w:u w:val="single"/>
        </w:rPr>
        <w:lastRenderedPageBreak/>
        <w:t>LEGISLATIVE DELIBERATIONS</w:t>
      </w:r>
    </w:p>
    <w:p w:rsidR="00717D99" w:rsidRDefault="00717D99" w:rsidP="00717D99">
      <w:pPr>
        <w:rPr>
          <w:b/>
          <w:i/>
          <w:iCs/>
        </w:rPr>
      </w:pPr>
      <w:r w:rsidRPr="00C72B1E">
        <w:rPr>
          <w:b/>
          <w:i/>
          <w:iCs/>
        </w:rPr>
        <w:t>(Public deliberation in accordance with Ar</w:t>
      </w:r>
      <w:r>
        <w:rPr>
          <w:b/>
          <w:i/>
          <w:iCs/>
        </w:rPr>
        <w:t>ticle </w:t>
      </w:r>
      <w:r w:rsidRPr="00C72B1E">
        <w:rPr>
          <w:b/>
          <w:i/>
          <w:iCs/>
        </w:rPr>
        <w:t>16(8) of the Treaty on European Union)</w:t>
      </w:r>
    </w:p>
    <w:p w:rsidR="00717D99" w:rsidRPr="00D32D27" w:rsidRDefault="00717D99" w:rsidP="00717D99">
      <w:pPr>
        <w:spacing w:before="240"/>
        <w:rPr>
          <w:bCs/>
        </w:rPr>
      </w:pPr>
      <w:r w:rsidRPr="00D32D27">
        <w:rPr>
          <w:bCs/>
          <w:u w:val="single"/>
        </w:rPr>
        <w:t>"</w:t>
      </w:r>
      <w:r>
        <w:rPr>
          <w:bCs/>
          <w:u w:val="single"/>
        </w:rPr>
        <w:t>A</w:t>
      </w:r>
      <w:r w:rsidRPr="00D32D27">
        <w:rPr>
          <w:bCs/>
          <w:u w:val="single"/>
        </w:rPr>
        <w:t>" ITEMS</w:t>
      </w:r>
    </w:p>
    <w:p w:rsidR="00717D99" w:rsidRPr="00717D99" w:rsidRDefault="00717D99" w:rsidP="00717D99">
      <w:pPr>
        <w:pStyle w:val="PointManual"/>
        <w:rPr>
          <w:b/>
          <w:bCs/>
        </w:rPr>
      </w:pPr>
      <w:r w:rsidRPr="00717D99">
        <w:rPr>
          <w:b/>
          <w:bCs/>
        </w:rPr>
        <w:t>1.</w:t>
      </w:r>
      <w:r w:rsidRPr="00717D99">
        <w:rPr>
          <w:b/>
          <w:bCs/>
        </w:rPr>
        <w:tab/>
        <w:t xml:space="preserve">Regulation of the European Parliament and of the Council </w:t>
      </w:r>
      <w:r w:rsidRPr="00717D99">
        <w:rPr>
          <w:b/>
          <w:bCs/>
          <w:noProof/>
        </w:rPr>
        <w:t xml:space="preserve">amending Regulation (EU) </w:t>
      </w:r>
      <w:r w:rsidR="00EC06EA">
        <w:rPr>
          <w:b/>
          <w:bCs/>
          <w:noProof/>
        </w:rPr>
        <w:t>No </w:t>
      </w:r>
      <w:r w:rsidRPr="00717D99">
        <w:rPr>
          <w:b/>
          <w:bCs/>
          <w:noProof/>
        </w:rPr>
        <w:t>1304/2013, as regards an additional initial pre-financing amount paid to operational programmes supported by the Youth Employment Initiative</w:t>
      </w:r>
      <w:r w:rsidRPr="00717D99">
        <w:rPr>
          <w:b/>
          <w:bCs/>
        </w:rPr>
        <w:t xml:space="preserve"> [First reading] (LA)</w:t>
      </w:r>
    </w:p>
    <w:p w:rsidR="00717D99" w:rsidRPr="00665C7A" w:rsidRDefault="00717D99" w:rsidP="00717D99">
      <w:pPr>
        <w:pStyle w:val="Text3"/>
        <w:rPr>
          <w:rFonts w:asciiTheme="majorBidi" w:hAnsiTheme="majorBidi" w:cstheme="majorBidi"/>
        </w:rPr>
      </w:pPr>
      <w:r w:rsidRPr="00665C7A">
        <w:rPr>
          <w:rFonts w:asciiTheme="majorBidi" w:hAnsiTheme="majorBidi" w:cstheme="majorBidi"/>
        </w:rPr>
        <w:t>PE-CONS 19/15 REGIO 26 FSTR 19 FC 20 SOC 227 EMPL 135 FIN 265</w:t>
      </w:r>
    </w:p>
    <w:p w:rsidR="00717D99" w:rsidRDefault="00717D99" w:rsidP="00717D99">
      <w:pPr>
        <w:pStyle w:val="Text5"/>
      </w:pPr>
      <w:r w:rsidRPr="00665C7A">
        <w:t>CODEC 478</w:t>
      </w:r>
    </w:p>
    <w:p w:rsidR="00717D99" w:rsidRPr="006F6BE8" w:rsidRDefault="00717D99" w:rsidP="00717D99">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164</w:t>
      </w:r>
      <w:r w:rsidRPr="00140368">
        <w:t xml:space="preserve"> of the TFEU).</w:t>
      </w:r>
    </w:p>
    <w:p w:rsidR="00717D99" w:rsidRPr="00717D99" w:rsidRDefault="00717D99" w:rsidP="00717D99">
      <w:pPr>
        <w:pStyle w:val="PointManual"/>
        <w:spacing w:before="600"/>
        <w:rPr>
          <w:b/>
          <w:bCs/>
        </w:rPr>
      </w:pPr>
      <w:r w:rsidRPr="00717D99">
        <w:rPr>
          <w:b/>
          <w:bCs/>
        </w:rPr>
        <w:t>2.</w:t>
      </w:r>
      <w:r w:rsidRPr="00717D99">
        <w:rPr>
          <w:b/>
          <w:bCs/>
        </w:rPr>
        <w:tab/>
        <w:t xml:space="preserve">Proposal for a Regulation of the European Parliament and of the Council amending Regulation (EU) </w:t>
      </w:r>
      <w:r w:rsidR="00EC06EA">
        <w:rPr>
          <w:b/>
          <w:bCs/>
        </w:rPr>
        <w:t>No </w:t>
      </w:r>
      <w:r w:rsidRPr="00717D99">
        <w:rPr>
          <w:b/>
          <w:bCs/>
        </w:rPr>
        <w:t>1343/2011 of the European Parliament and of the Council of 13 December 2011 on certain provisions for fishing in the GFCM (General Fisheries Commission for the Mediterranean) Agreement Area [First reading]</w:t>
      </w:r>
    </w:p>
    <w:p w:rsidR="00717D99" w:rsidRDefault="00717D99" w:rsidP="00717D99">
      <w:pPr>
        <w:pStyle w:val="Dash1"/>
        <w:rPr>
          <w:rFonts w:asciiTheme="majorBidi" w:hAnsiTheme="majorBidi" w:cstheme="majorBidi"/>
          <w:bCs/>
          <w:iCs/>
        </w:rPr>
      </w:pPr>
      <w:r>
        <w:rPr>
          <w:rFonts w:asciiTheme="majorBidi" w:hAnsiTheme="majorBidi" w:cstheme="majorBidi"/>
          <w:bCs/>
          <w:iCs/>
        </w:rPr>
        <w:t>Political agreement</w:t>
      </w:r>
    </w:p>
    <w:p w:rsidR="00717D99" w:rsidRDefault="00717D99" w:rsidP="00717D99">
      <w:pPr>
        <w:pStyle w:val="Text3"/>
        <w:rPr>
          <w:rFonts w:asciiTheme="majorBidi" w:hAnsiTheme="majorBidi" w:cstheme="majorBidi"/>
          <w:bCs/>
          <w:iCs/>
          <w:lang w:val="it-IT"/>
        </w:rPr>
      </w:pPr>
      <w:r>
        <w:rPr>
          <w:rFonts w:asciiTheme="majorBidi" w:hAnsiTheme="majorBidi" w:cstheme="majorBidi"/>
          <w:bCs/>
          <w:iCs/>
          <w:lang w:val="it-IT"/>
        </w:rPr>
        <w:t xml:space="preserve">8446/15 PECHE </w:t>
      </w:r>
      <w:r>
        <w:rPr>
          <w:lang w:eastAsia="hu-HU"/>
        </w:rPr>
        <w:t>150</w:t>
      </w:r>
      <w:r>
        <w:rPr>
          <w:rFonts w:asciiTheme="majorBidi" w:hAnsiTheme="majorBidi" w:cstheme="majorBidi"/>
          <w:bCs/>
          <w:iCs/>
          <w:lang w:val="it-IT"/>
        </w:rPr>
        <w:t xml:space="preserve"> CODEC 627</w:t>
      </w:r>
    </w:p>
    <w:p w:rsidR="00717D99" w:rsidRDefault="00717D99" w:rsidP="00717D99">
      <w:pPr>
        <w:pStyle w:val="Text4"/>
        <w:rPr>
          <w:bCs/>
        </w:rPr>
      </w:pPr>
      <w:r>
        <w:rPr>
          <w:bCs/>
        </w:rPr>
        <w:t xml:space="preserve">+ </w:t>
      </w:r>
      <w:r>
        <w:rPr>
          <w:lang w:eastAsia="hu-HU"/>
        </w:rPr>
        <w:t>ADD</w:t>
      </w:r>
      <w:r>
        <w:rPr>
          <w:bCs/>
        </w:rPr>
        <w:t xml:space="preserve"> 1</w:t>
      </w:r>
    </w:p>
    <w:p w:rsidR="00717D99" w:rsidRDefault="00717D99" w:rsidP="00717D99">
      <w:pPr>
        <w:pStyle w:val="Text3"/>
      </w:pPr>
      <w:r>
        <w:t>approved by Coreper, Part 1, on 13.05.2015</w:t>
      </w:r>
    </w:p>
    <w:p w:rsidR="00717D99" w:rsidRPr="00B65D15" w:rsidRDefault="00717D99" w:rsidP="00717D99">
      <w:pPr>
        <w:pStyle w:val="Text1"/>
        <w:spacing w:before="200" w:line="360" w:lineRule="auto"/>
      </w:pPr>
      <w:r w:rsidRPr="00AD009D">
        <w:rPr>
          <w:rFonts w:eastAsiaTheme="minorHAnsi" w:cstheme="minorBidi"/>
          <w:szCs w:val="22"/>
          <w:u w:val="single"/>
        </w:rPr>
        <w:t>The Council</w:t>
      </w:r>
      <w:r w:rsidRPr="00AD009D">
        <w:rPr>
          <w:rFonts w:eastAsiaTheme="minorHAnsi" w:cstheme="minorBidi"/>
          <w:szCs w:val="22"/>
        </w:rPr>
        <w:t xml:space="preserve"> </w:t>
      </w:r>
      <w:r>
        <w:rPr>
          <w:rFonts w:eastAsiaTheme="minorHAnsi" w:cstheme="minorBidi"/>
          <w:szCs w:val="22"/>
        </w:rPr>
        <w:t xml:space="preserve">confirmed its political agreement on the text of the Regulation </w:t>
      </w:r>
      <w:r w:rsidRPr="00400ADF">
        <w:rPr>
          <w:rFonts w:eastAsiaTheme="minorHAnsi" w:cstheme="minorBidi"/>
          <w:szCs w:val="22"/>
        </w:rPr>
        <w:t xml:space="preserve">proposal </w:t>
      </w:r>
      <w:r w:rsidRPr="00400ADF">
        <w:t>as set out in doc. </w:t>
      </w:r>
      <w:r>
        <w:t>8446</w:t>
      </w:r>
      <w:r w:rsidRPr="00400ADF">
        <w:t>/15</w:t>
      </w:r>
      <w:r w:rsidR="00EC06EA">
        <w:t xml:space="preserve"> and took note of the statements made</w:t>
      </w:r>
      <w:r>
        <w:t>.</w:t>
      </w:r>
    </w:p>
    <w:p w:rsidR="00FC4670" w:rsidRPr="00BE7516" w:rsidRDefault="00FC4670" w:rsidP="00AA69F0">
      <w:pPr>
        <w:pStyle w:val="FinalLine"/>
      </w:pPr>
      <w:bookmarkStart w:id="1" w:name="_GoBack"/>
      <w:bookmarkEnd w:id="1"/>
    </w:p>
    <w:sectPr w:rsidR="00FC4670" w:rsidRPr="00BE7516" w:rsidSect="000643A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F0" w:rsidRDefault="00AA69F0" w:rsidP="00AA69F0">
      <w:r>
        <w:separator/>
      </w:r>
    </w:p>
  </w:endnote>
  <w:endnote w:type="continuationSeparator" w:id="0">
    <w:p w:rsidR="00AA69F0" w:rsidRDefault="00AA69F0" w:rsidP="00AA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A5" w:rsidRPr="000643A5" w:rsidRDefault="000643A5" w:rsidP="00064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643A5" w:rsidRPr="00D94637" w:rsidTr="000643A5">
      <w:trPr>
        <w:jc w:val="center"/>
      </w:trPr>
      <w:tc>
        <w:tcPr>
          <w:tcW w:w="5000" w:type="pct"/>
          <w:gridSpan w:val="7"/>
          <w:shd w:val="clear" w:color="auto" w:fill="auto"/>
          <w:tcMar>
            <w:top w:w="57" w:type="dxa"/>
          </w:tcMar>
        </w:tcPr>
        <w:p w:rsidR="000643A5" w:rsidRPr="00D94637" w:rsidRDefault="000643A5" w:rsidP="00D94637">
          <w:pPr>
            <w:pStyle w:val="FooterText"/>
            <w:pBdr>
              <w:top w:val="single" w:sz="4" w:space="1" w:color="auto"/>
            </w:pBdr>
            <w:spacing w:before="200"/>
            <w:rPr>
              <w:sz w:val="2"/>
              <w:szCs w:val="2"/>
            </w:rPr>
          </w:pPr>
          <w:bookmarkStart w:id="2" w:name="FOOTER_STANDARD"/>
        </w:p>
      </w:tc>
    </w:tr>
    <w:tr w:rsidR="000643A5" w:rsidRPr="00B310DC" w:rsidTr="000643A5">
      <w:trPr>
        <w:jc w:val="center"/>
      </w:trPr>
      <w:tc>
        <w:tcPr>
          <w:tcW w:w="2500" w:type="pct"/>
          <w:gridSpan w:val="2"/>
          <w:shd w:val="clear" w:color="auto" w:fill="auto"/>
          <w:tcMar>
            <w:top w:w="0" w:type="dxa"/>
          </w:tcMar>
        </w:tcPr>
        <w:p w:rsidR="000643A5" w:rsidRPr="00AD7BF2" w:rsidRDefault="000643A5" w:rsidP="004F54B2">
          <w:pPr>
            <w:pStyle w:val="FooterText"/>
          </w:pPr>
          <w:r>
            <w:t>9068/15</w:t>
          </w:r>
          <w:r w:rsidRPr="002511D8">
            <w:t xml:space="preserve"> </w:t>
          </w:r>
          <w:r>
            <w:t>ADD 1</w:t>
          </w:r>
        </w:p>
      </w:tc>
      <w:tc>
        <w:tcPr>
          <w:tcW w:w="625" w:type="pct"/>
          <w:shd w:val="clear" w:color="auto" w:fill="auto"/>
          <w:tcMar>
            <w:top w:w="0" w:type="dxa"/>
          </w:tcMar>
        </w:tcPr>
        <w:p w:rsidR="000643A5" w:rsidRPr="00AD7BF2" w:rsidRDefault="000643A5" w:rsidP="00D94637">
          <w:pPr>
            <w:pStyle w:val="FooterText"/>
            <w:jc w:val="center"/>
          </w:pPr>
        </w:p>
      </w:tc>
      <w:tc>
        <w:tcPr>
          <w:tcW w:w="1287" w:type="pct"/>
          <w:gridSpan w:val="3"/>
          <w:shd w:val="clear" w:color="auto" w:fill="auto"/>
          <w:tcMar>
            <w:top w:w="0" w:type="dxa"/>
          </w:tcMar>
        </w:tcPr>
        <w:p w:rsidR="000643A5" w:rsidRPr="002511D8" w:rsidRDefault="000643A5" w:rsidP="00D94637">
          <w:pPr>
            <w:pStyle w:val="FooterText"/>
            <w:jc w:val="center"/>
          </w:pPr>
        </w:p>
      </w:tc>
      <w:tc>
        <w:tcPr>
          <w:tcW w:w="588" w:type="pct"/>
          <w:shd w:val="clear" w:color="auto" w:fill="auto"/>
          <w:tcMar>
            <w:top w:w="0" w:type="dxa"/>
          </w:tcMar>
        </w:tcPr>
        <w:p w:rsidR="000643A5" w:rsidRPr="00B310DC" w:rsidRDefault="000643A5"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0643A5" w:rsidRPr="00D94637" w:rsidTr="000643A5">
      <w:trPr>
        <w:jc w:val="center"/>
      </w:trPr>
      <w:tc>
        <w:tcPr>
          <w:tcW w:w="1774" w:type="pct"/>
          <w:shd w:val="clear" w:color="auto" w:fill="auto"/>
        </w:tcPr>
        <w:p w:rsidR="000643A5" w:rsidRPr="00AD7BF2" w:rsidRDefault="000643A5" w:rsidP="00D94637">
          <w:pPr>
            <w:pStyle w:val="FooterText"/>
            <w:spacing w:before="40"/>
          </w:pPr>
        </w:p>
      </w:tc>
      <w:tc>
        <w:tcPr>
          <w:tcW w:w="1455" w:type="pct"/>
          <w:gridSpan w:val="3"/>
          <w:shd w:val="clear" w:color="auto" w:fill="auto"/>
        </w:tcPr>
        <w:p w:rsidR="000643A5" w:rsidRPr="00AD7BF2" w:rsidRDefault="000643A5" w:rsidP="00D204D6">
          <w:pPr>
            <w:pStyle w:val="FooterText"/>
            <w:spacing w:before="40"/>
            <w:jc w:val="center"/>
          </w:pPr>
          <w:r>
            <w:t>DPG</w:t>
          </w:r>
        </w:p>
      </w:tc>
      <w:tc>
        <w:tcPr>
          <w:tcW w:w="1147" w:type="pct"/>
          <w:shd w:val="clear" w:color="auto" w:fill="auto"/>
        </w:tcPr>
        <w:p w:rsidR="000643A5" w:rsidRPr="00D94637" w:rsidRDefault="000643A5" w:rsidP="00D94637">
          <w:pPr>
            <w:pStyle w:val="FooterText"/>
            <w:jc w:val="right"/>
            <w:rPr>
              <w:b/>
              <w:position w:val="-4"/>
              <w:sz w:val="36"/>
            </w:rPr>
          </w:pPr>
        </w:p>
      </w:tc>
      <w:tc>
        <w:tcPr>
          <w:tcW w:w="625" w:type="pct"/>
          <w:gridSpan w:val="2"/>
          <w:shd w:val="clear" w:color="auto" w:fill="auto"/>
        </w:tcPr>
        <w:p w:rsidR="000643A5" w:rsidRPr="00D94637" w:rsidRDefault="000643A5" w:rsidP="00D94637">
          <w:pPr>
            <w:pStyle w:val="FooterText"/>
            <w:jc w:val="right"/>
            <w:rPr>
              <w:sz w:val="16"/>
            </w:rPr>
          </w:pPr>
          <w:r>
            <w:rPr>
              <w:b/>
              <w:position w:val="-4"/>
              <w:sz w:val="36"/>
            </w:rPr>
            <w:t>EN</w:t>
          </w:r>
        </w:p>
      </w:tc>
    </w:tr>
    <w:bookmarkEnd w:id="2"/>
  </w:tbl>
  <w:p w:rsidR="00AA69F0" w:rsidRPr="000643A5" w:rsidRDefault="00AA69F0" w:rsidP="000643A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643A5" w:rsidRPr="00D94637" w:rsidTr="000643A5">
      <w:trPr>
        <w:jc w:val="center"/>
      </w:trPr>
      <w:tc>
        <w:tcPr>
          <w:tcW w:w="5000" w:type="pct"/>
          <w:gridSpan w:val="7"/>
          <w:shd w:val="clear" w:color="auto" w:fill="auto"/>
          <w:tcMar>
            <w:top w:w="57" w:type="dxa"/>
          </w:tcMar>
        </w:tcPr>
        <w:p w:rsidR="000643A5" w:rsidRPr="00D94637" w:rsidRDefault="000643A5" w:rsidP="00D94637">
          <w:pPr>
            <w:pStyle w:val="FooterText"/>
            <w:pBdr>
              <w:top w:val="single" w:sz="4" w:space="1" w:color="auto"/>
            </w:pBdr>
            <w:spacing w:before="200"/>
            <w:rPr>
              <w:sz w:val="2"/>
              <w:szCs w:val="2"/>
            </w:rPr>
          </w:pPr>
        </w:p>
      </w:tc>
    </w:tr>
    <w:tr w:rsidR="000643A5" w:rsidRPr="00B310DC" w:rsidTr="000643A5">
      <w:trPr>
        <w:jc w:val="center"/>
      </w:trPr>
      <w:tc>
        <w:tcPr>
          <w:tcW w:w="2500" w:type="pct"/>
          <w:gridSpan w:val="2"/>
          <w:shd w:val="clear" w:color="auto" w:fill="auto"/>
          <w:tcMar>
            <w:top w:w="0" w:type="dxa"/>
          </w:tcMar>
        </w:tcPr>
        <w:p w:rsidR="000643A5" w:rsidRPr="00AD7BF2" w:rsidRDefault="000643A5" w:rsidP="004F54B2">
          <w:pPr>
            <w:pStyle w:val="FooterText"/>
          </w:pPr>
          <w:r>
            <w:t>9068/15</w:t>
          </w:r>
          <w:r w:rsidRPr="002511D8">
            <w:t xml:space="preserve"> </w:t>
          </w:r>
          <w:r>
            <w:t>ADD 1</w:t>
          </w:r>
        </w:p>
      </w:tc>
      <w:tc>
        <w:tcPr>
          <w:tcW w:w="625" w:type="pct"/>
          <w:shd w:val="clear" w:color="auto" w:fill="auto"/>
          <w:tcMar>
            <w:top w:w="0" w:type="dxa"/>
          </w:tcMar>
        </w:tcPr>
        <w:p w:rsidR="000643A5" w:rsidRPr="00AD7BF2" w:rsidRDefault="000643A5" w:rsidP="00D94637">
          <w:pPr>
            <w:pStyle w:val="FooterText"/>
            <w:jc w:val="center"/>
          </w:pPr>
        </w:p>
      </w:tc>
      <w:tc>
        <w:tcPr>
          <w:tcW w:w="1287" w:type="pct"/>
          <w:gridSpan w:val="3"/>
          <w:shd w:val="clear" w:color="auto" w:fill="auto"/>
          <w:tcMar>
            <w:top w:w="0" w:type="dxa"/>
          </w:tcMar>
        </w:tcPr>
        <w:p w:rsidR="000643A5" w:rsidRPr="002511D8" w:rsidRDefault="000643A5" w:rsidP="00D94637">
          <w:pPr>
            <w:pStyle w:val="FooterText"/>
            <w:jc w:val="center"/>
          </w:pPr>
        </w:p>
      </w:tc>
      <w:tc>
        <w:tcPr>
          <w:tcW w:w="588" w:type="pct"/>
          <w:shd w:val="clear" w:color="auto" w:fill="auto"/>
          <w:tcMar>
            <w:top w:w="0" w:type="dxa"/>
          </w:tcMar>
        </w:tcPr>
        <w:p w:rsidR="000643A5" w:rsidRPr="00B310DC" w:rsidRDefault="000643A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643A5" w:rsidRPr="00D94637" w:rsidTr="000643A5">
      <w:trPr>
        <w:jc w:val="center"/>
      </w:trPr>
      <w:tc>
        <w:tcPr>
          <w:tcW w:w="1774" w:type="pct"/>
          <w:shd w:val="clear" w:color="auto" w:fill="auto"/>
        </w:tcPr>
        <w:p w:rsidR="000643A5" w:rsidRPr="00AD7BF2" w:rsidRDefault="000643A5" w:rsidP="00D94637">
          <w:pPr>
            <w:pStyle w:val="FooterText"/>
            <w:spacing w:before="40"/>
          </w:pPr>
        </w:p>
      </w:tc>
      <w:tc>
        <w:tcPr>
          <w:tcW w:w="1455" w:type="pct"/>
          <w:gridSpan w:val="3"/>
          <w:shd w:val="clear" w:color="auto" w:fill="auto"/>
        </w:tcPr>
        <w:p w:rsidR="000643A5" w:rsidRPr="00AD7BF2" w:rsidRDefault="000643A5" w:rsidP="00D204D6">
          <w:pPr>
            <w:pStyle w:val="FooterText"/>
            <w:spacing w:before="40"/>
            <w:jc w:val="center"/>
          </w:pPr>
          <w:r>
            <w:t>DPG</w:t>
          </w:r>
        </w:p>
      </w:tc>
      <w:tc>
        <w:tcPr>
          <w:tcW w:w="1147" w:type="pct"/>
          <w:shd w:val="clear" w:color="auto" w:fill="auto"/>
        </w:tcPr>
        <w:p w:rsidR="000643A5" w:rsidRPr="00D94637" w:rsidRDefault="000643A5" w:rsidP="00D94637">
          <w:pPr>
            <w:pStyle w:val="FooterText"/>
            <w:jc w:val="right"/>
            <w:rPr>
              <w:b/>
              <w:position w:val="-4"/>
              <w:sz w:val="36"/>
            </w:rPr>
          </w:pPr>
        </w:p>
      </w:tc>
      <w:tc>
        <w:tcPr>
          <w:tcW w:w="625" w:type="pct"/>
          <w:gridSpan w:val="2"/>
          <w:shd w:val="clear" w:color="auto" w:fill="auto"/>
        </w:tcPr>
        <w:p w:rsidR="000643A5" w:rsidRPr="00D94637" w:rsidRDefault="000643A5" w:rsidP="00D94637">
          <w:pPr>
            <w:pStyle w:val="FooterText"/>
            <w:jc w:val="right"/>
            <w:rPr>
              <w:sz w:val="16"/>
            </w:rPr>
          </w:pPr>
          <w:r>
            <w:rPr>
              <w:b/>
              <w:position w:val="-4"/>
              <w:sz w:val="36"/>
            </w:rPr>
            <w:t>EN</w:t>
          </w:r>
        </w:p>
      </w:tc>
    </w:tr>
  </w:tbl>
  <w:p w:rsidR="00AA69F0" w:rsidRPr="000643A5" w:rsidRDefault="00AA69F0" w:rsidP="000643A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F0" w:rsidRDefault="00AA69F0" w:rsidP="00AA69F0">
      <w:r>
        <w:separator/>
      </w:r>
    </w:p>
  </w:footnote>
  <w:footnote w:type="continuationSeparator" w:id="0">
    <w:p w:rsidR="00AA69F0" w:rsidRDefault="00AA69F0" w:rsidP="00AA69F0">
      <w:r>
        <w:continuationSeparator/>
      </w:r>
    </w:p>
  </w:footnote>
  <w:footnote w:id="1">
    <w:p w:rsidR="00717D99" w:rsidRPr="00555D80" w:rsidRDefault="00717D99" w:rsidP="00717D99">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A5" w:rsidRPr="000643A5" w:rsidRDefault="000643A5" w:rsidP="00064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A5" w:rsidRPr="000643A5" w:rsidRDefault="000643A5" w:rsidP="000643A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A5" w:rsidRPr="000643A5" w:rsidRDefault="000643A5" w:rsidP="000643A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a73dcd06-8f56-4ba9-b74a-71940dfb193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28&lt;/text&gt;_x000d__x000a_  &lt;/metadata&gt;_x000d__x000a_  &lt;metadata key=&quot;md_Prefix&quot;&gt;_x000d__x000a_    &lt;text&gt;&lt;/text&gt;_x000d__x000a_  &lt;/metadata&gt;_x000d__x000a_  &lt;metadata key=&quot;md_DocumentNumber&quot;&gt;_x000d__x000a_    &lt;text&gt;9068&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0th meeting of the Council of the European Union (GENERAL AFFAIRS) held in Brussels on 19 May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3&amp;lt;/Run&amp;gt;&amp;lt;Run FontFamily=&quot;Times New Roman&quot; FontWeight=&quot;Bold&quot; xml:lang=&quot;en-gb&quot;&amp;gt;90th&amp;lt;/Run&amp;gt;&amp;lt;Run FontFamily=&quot;Times New Roman&quot; xml:space=&quot;preserve&quot;&amp;gt; meeting of the Council of the European Union&amp;lt;/Run&amp;gt;&amp;lt;Run FontFamily=&quot;Times New Roman&quot; FontWeight=&quot;Bold&quot; xml:space=&quot;preserve&quot; /&amp;gt;&amp;lt;LineBreak /&amp;gt;&amp;lt;Run FontFamily=&quot;Times New Roman&quot; FontWeight=&quot;Bold&quot;&amp;gt;(&amp;lt;/Run&amp;gt;&amp;lt;Run FontFamily=&quot;Times New Roman&quot; FontWeight=&quot;Bold&quot; xml:lang=&quot;en-gb&quot;&amp;gt;GENERAL&amp;lt;/Run&amp;gt;&amp;lt;Run FontFamily=&quot;Times New Roman&quot; FontWeight=&quot;Bold&quot; xml:space=&quot;preserve&quot;&amp;gt; AFFAIRS)&amp;lt;/Run&amp;gt;&amp;lt;Run FontFamily=&quot;Times New Roman&quot; xml:space=&quot;preserve&quot;&amp;gt; held in &amp;lt;/Run&amp;gt;&amp;lt;Run FontFamily=&quot;Times New Roman&quot; xml:lang=&quot;en-gb&quot; xml:space=&quot;preserve&quot;&amp;gt;Brussels on 19 May &amp;lt;/Run&amp;gt;&amp;lt;Run FontFamily=&quot;Times New Roman&quot;&amp;gt;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AA69F0"/>
    <w:rsid w:val="00010C1D"/>
    <w:rsid w:val="000643A5"/>
    <w:rsid w:val="0009656C"/>
    <w:rsid w:val="000B29FB"/>
    <w:rsid w:val="00165755"/>
    <w:rsid w:val="00165D66"/>
    <w:rsid w:val="00182F2F"/>
    <w:rsid w:val="001C1958"/>
    <w:rsid w:val="00213F1F"/>
    <w:rsid w:val="002A2AE8"/>
    <w:rsid w:val="00323A5D"/>
    <w:rsid w:val="003C6E8B"/>
    <w:rsid w:val="004639EF"/>
    <w:rsid w:val="005157F5"/>
    <w:rsid w:val="0063379B"/>
    <w:rsid w:val="006A38C5"/>
    <w:rsid w:val="006C1AD4"/>
    <w:rsid w:val="006E33E2"/>
    <w:rsid w:val="006F4741"/>
    <w:rsid w:val="00717D99"/>
    <w:rsid w:val="0075756A"/>
    <w:rsid w:val="00825503"/>
    <w:rsid w:val="00831B7D"/>
    <w:rsid w:val="008826F8"/>
    <w:rsid w:val="00A469D7"/>
    <w:rsid w:val="00AA69F0"/>
    <w:rsid w:val="00BA136C"/>
    <w:rsid w:val="00BE1373"/>
    <w:rsid w:val="00BE7516"/>
    <w:rsid w:val="00CB72A5"/>
    <w:rsid w:val="00D451E4"/>
    <w:rsid w:val="00EC06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BE7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75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75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75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EC06E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link w:val="Dash1Char"/>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69F0"/>
    <w:pPr>
      <w:spacing w:after="440"/>
      <w:ind w:left="-1134" w:right="-1134"/>
    </w:pPr>
    <w:rPr>
      <w:sz w:val="2"/>
    </w:rPr>
  </w:style>
  <w:style w:type="character" w:customStyle="1" w:styleId="TechnicalBlockChar">
    <w:name w:val="Technical Block Char"/>
    <w:basedOn w:val="DefaultParagraphFont"/>
    <w:link w:val="TechnicalBlock"/>
    <w:rsid w:val="00AA69F0"/>
    <w:rPr>
      <w:sz w:val="24"/>
      <w:szCs w:val="24"/>
      <w:lang w:val="en-GB" w:eastAsia="en-US"/>
    </w:rPr>
  </w:style>
  <w:style w:type="character" w:customStyle="1" w:styleId="HeaderCouncilLargeChar">
    <w:name w:val="Header Council Large Char"/>
    <w:basedOn w:val="TechnicalBlockChar"/>
    <w:link w:val="HeaderCouncilLarge"/>
    <w:rsid w:val="00AA69F0"/>
    <w:rPr>
      <w:sz w:val="2"/>
      <w:szCs w:val="24"/>
      <w:lang w:val="en-GB" w:eastAsia="en-US"/>
    </w:rPr>
  </w:style>
  <w:style w:type="paragraph" w:customStyle="1" w:styleId="FooterText">
    <w:name w:val="Footer Text"/>
    <w:basedOn w:val="Normal"/>
    <w:rsid w:val="00AA69F0"/>
  </w:style>
  <w:style w:type="character" w:customStyle="1" w:styleId="FootnoteTextChar">
    <w:name w:val="Footnote Text Char"/>
    <w:basedOn w:val="DefaultParagraphFont"/>
    <w:link w:val="FootnoteText"/>
    <w:rsid w:val="00717D99"/>
    <w:rPr>
      <w:sz w:val="24"/>
      <w:lang w:val="en-GB" w:eastAsia="en-US"/>
    </w:rPr>
  </w:style>
  <w:style w:type="character" w:customStyle="1" w:styleId="PointManualChar">
    <w:name w:val="Point Manual Char"/>
    <w:link w:val="PointManual"/>
    <w:locked/>
    <w:rsid w:val="00717D99"/>
    <w:rPr>
      <w:sz w:val="24"/>
      <w:szCs w:val="24"/>
      <w:lang w:val="en-GB" w:eastAsia="en-US"/>
    </w:rPr>
  </w:style>
  <w:style w:type="character" w:customStyle="1" w:styleId="Text3Char">
    <w:name w:val="Text 3 Char"/>
    <w:link w:val="Text3"/>
    <w:locked/>
    <w:rsid w:val="00717D99"/>
    <w:rPr>
      <w:sz w:val="24"/>
      <w:szCs w:val="24"/>
      <w:lang w:val="en-GB" w:eastAsia="en-US"/>
    </w:rPr>
  </w:style>
  <w:style w:type="character" w:customStyle="1" w:styleId="Dash1Char">
    <w:name w:val="Dash 1 Char"/>
    <w:link w:val="Dash1"/>
    <w:locked/>
    <w:rsid w:val="00717D99"/>
    <w:rPr>
      <w:sz w:val="24"/>
      <w:szCs w:val="24"/>
      <w:lang w:val="en-GB" w:eastAsia="en-US"/>
    </w:rPr>
  </w:style>
  <w:style w:type="character" w:customStyle="1" w:styleId="Heading1Char">
    <w:name w:val="Heading 1 Char"/>
    <w:basedOn w:val="DefaultParagraphFont"/>
    <w:link w:val="Heading1"/>
    <w:uiPriority w:val="9"/>
    <w:rsid w:val="00BE751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BE751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BE751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BE7516"/>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BE7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75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75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75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EC06E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link w:val="Dash1Char"/>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69F0"/>
    <w:pPr>
      <w:spacing w:after="440"/>
      <w:ind w:left="-1134" w:right="-1134"/>
    </w:pPr>
    <w:rPr>
      <w:sz w:val="2"/>
    </w:rPr>
  </w:style>
  <w:style w:type="character" w:customStyle="1" w:styleId="TechnicalBlockChar">
    <w:name w:val="Technical Block Char"/>
    <w:basedOn w:val="DefaultParagraphFont"/>
    <w:link w:val="TechnicalBlock"/>
    <w:rsid w:val="00AA69F0"/>
    <w:rPr>
      <w:sz w:val="24"/>
      <w:szCs w:val="24"/>
      <w:lang w:val="en-GB" w:eastAsia="en-US"/>
    </w:rPr>
  </w:style>
  <w:style w:type="character" w:customStyle="1" w:styleId="HeaderCouncilLargeChar">
    <w:name w:val="Header Council Large Char"/>
    <w:basedOn w:val="TechnicalBlockChar"/>
    <w:link w:val="HeaderCouncilLarge"/>
    <w:rsid w:val="00AA69F0"/>
    <w:rPr>
      <w:sz w:val="2"/>
      <w:szCs w:val="24"/>
      <w:lang w:val="en-GB" w:eastAsia="en-US"/>
    </w:rPr>
  </w:style>
  <w:style w:type="paragraph" w:customStyle="1" w:styleId="FooterText">
    <w:name w:val="Footer Text"/>
    <w:basedOn w:val="Normal"/>
    <w:rsid w:val="00AA69F0"/>
  </w:style>
  <w:style w:type="character" w:customStyle="1" w:styleId="FootnoteTextChar">
    <w:name w:val="Footnote Text Char"/>
    <w:basedOn w:val="DefaultParagraphFont"/>
    <w:link w:val="FootnoteText"/>
    <w:rsid w:val="00717D99"/>
    <w:rPr>
      <w:sz w:val="24"/>
      <w:lang w:val="en-GB" w:eastAsia="en-US"/>
    </w:rPr>
  </w:style>
  <w:style w:type="character" w:customStyle="1" w:styleId="PointManualChar">
    <w:name w:val="Point Manual Char"/>
    <w:link w:val="PointManual"/>
    <w:locked/>
    <w:rsid w:val="00717D99"/>
    <w:rPr>
      <w:sz w:val="24"/>
      <w:szCs w:val="24"/>
      <w:lang w:val="en-GB" w:eastAsia="en-US"/>
    </w:rPr>
  </w:style>
  <w:style w:type="character" w:customStyle="1" w:styleId="Text3Char">
    <w:name w:val="Text 3 Char"/>
    <w:link w:val="Text3"/>
    <w:locked/>
    <w:rsid w:val="00717D99"/>
    <w:rPr>
      <w:sz w:val="24"/>
      <w:szCs w:val="24"/>
      <w:lang w:val="en-GB" w:eastAsia="en-US"/>
    </w:rPr>
  </w:style>
  <w:style w:type="character" w:customStyle="1" w:styleId="Dash1Char">
    <w:name w:val="Dash 1 Char"/>
    <w:link w:val="Dash1"/>
    <w:locked/>
    <w:rsid w:val="00717D99"/>
    <w:rPr>
      <w:sz w:val="24"/>
      <w:szCs w:val="24"/>
      <w:lang w:val="en-GB" w:eastAsia="en-US"/>
    </w:rPr>
  </w:style>
  <w:style w:type="character" w:customStyle="1" w:styleId="Heading1Char">
    <w:name w:val="Heading 1 Char"/>
    <w:basedOn w:val="DefaultParagraphFont"/>
    <w:link w:val="Heading1"/>
    <w:uiPriority w:val="9"/>
    <w:rsid w:val="00BE751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BE751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BE751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BE7516"/>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3</Pages>
  <Words>298</Words>
  <Characters>1602</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NEIRA Julia</cp:lastModifiedBy>
  <cp:revision>3</cp:revision>
  <cp:lastPrinted>2015-05-28T12:45:00Z</cp:lastPrinted>
  <dcterms:created xsi:type="dcterms:W3CDTF">2015-05-28T12:21:00Z</dcterms:created>
  <dcterms:modified xsi:type="dcterms:W3CDTF">2015-05-28T12:46:00Z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