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12BDEC20ADFA43D788E7105FA4869817" style="width:450.75pt;height:336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pStyle w:val="Annexetitre"/>
        <w:rPr>
          <w:noProof/>
          <w:u w:val="none"/>
        </w:rPr>
      </w:pPr>
      <w:r>
        <w:rPr>
          <w:noProof/>
          <w:u w:val="none"/>
        </w:rPr>
        <w:t>to the Proposal for a COUNCIL REGULATION</w:t>
      </w:r>
      <w:r>
        <w:rPr>
          <w:noProof/>
          <w:u w:val="none"/>
        </w:rPr>
        <w:br/>
        <w:t>fixing for 2016 the fishing opportunities for certain fish stocks and groups of fish stocks applicable in the Baltic Sea</w:t>
      </w:r>
    </w:p>
    <w:p>
      <w:pPr>
        <w:rPr>
          <w:noProof/>
        </w:rPr>
      </w:pPr>
      <w:r>
        <w:rPr>
          <w:noProof/>
        </w:rPr>
        <w:t>The following tables set out the TACs and quotas (in tonnes live weight, except where otherwise specified) by stock, and conditions functionally linked thereto.</w:t>
      </w:r>
    </w:p>
    <w:p>
      <w:pPr>
        <w:rPr>
          <w:noProof/>
        </w:rPr>
      </w:pPr>
      <w:r>
        <w:rPr>
          <w:noProof/>
        </w:rPr>
        <w:t>The references to fishing zones are references to ICES zones, unless otherwise specified</w:t>
      </w:r>
      <w:r>
        <w:rPr>
          <w:i/>
          <w:noProof/>
        </w:rPr>
        <w:t>.</w:t>
      </w:r>
    </w:p>
    <w:p>
      <w:pPr>
        <w:rPr>
          <w:noProof/>
        </w:rPr>
      </w:pPr>
      <w:r>
        <w:rPr>
          <w:noProof/>
        </w:rPr>
        <w:t>The fish stocks are referred to using the alphabetical order of the Latin names of the species.</w:t>
      </w:r>
    </w:p>
    <w:p>
      <w:pPr>
        <w:rPr>
          <w:noProof/>
        </w:rPr>
      </w:pPr>
      <w:r>
        <w:rPr>
          <w:noProof/>
        </w:rPr>
        <w:t>For the purposes of this Regulation, the following comparative table of Latin names and common names is provided: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2893"/>
        <w:gridCol w:w="3233"/>
      </w:tblGrid>
      <w:tr>
        <w:trPr>
          <w:trHeight w:val="262"/>
        </w:trPr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Scientific name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Alpha-3 code</w:t>
            </w:r>
          </w:p>
        </w:tc>
        <w:tc>
          <w:tcPr>
            <w:tcW w:w="1770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Common name</w:t>
            </w:r>
          </w:p>
        </w:tc>
      </w:tr>
      <w:tr>
        <w:trPr>
          <w:trHeight w:val="247"/>
        </w:trPr>
        <w:tc>
          <w:tcPr>
            <w:tcW w:w="1646" w:type="pct"/>
            <w:tcBorders>
              <w:top w:val="single" w:sz="4" w:space="0" w:color="auto"/>
            </w:tcBorders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iCs/>
                <w:noProof/>
              </w:rPr>
              <w:t>Clupea harengus</w:t>
            </w:r>
          </w:p>
        </w:tc>
        <w:tc>
          <w:tcPr>
            <w:tcW w:w="1584" w:type="pct"/>
            <w:tcBorders>
              <w:top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HER</w:t>
            </w:r>
          </w:p>
        </w:tc>
        <w:tc>
          <w:tcPr>
            <w:tcW w:w="1770" w:type="pct"/>
            <w:tcBorders>
              <w:top w:val="single" w:sz="4" w:space="0" w:color="auto"/>
            </w:tcBorders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Herring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iCs/>
                <w:noProof/>
              </w:rPr>
              <w:t>Gadus morhua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COD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Cod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iCs/>
                <w:noProof/>
              </w:rPr>
              <w:t>Pleuronectes platessa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PLE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Plaice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iCs/>
                <w:noProof/>
              </w:rPr>
              <w:t>Salmo salar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SAL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Atlantic salmon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Sprattus sprattus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SPR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Sprat</w:t>
            </w: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87"/>
        <w:gridCol w:w="2516"/>
        <w:gridCol w:w="839"/>
        <w:gridCol w:w="90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Species: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Herring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2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1361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Subdivisions 30-31</w:t>
            </w:r>
          </w:p>
        </w:tc>
        <w:tc>
          <w:tcPr>
            <w:tcW w:w="454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88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2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03" w:type="pct"/>
            <w:gridSpan w:val="3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HER/3D30.; HER/3D31.</w:t>
            </w: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84654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Sweden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18600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103254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513" w:type="pct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103254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Analytical TAC </w:t>
            </w:r>
          </w:p>
        </w:tc>
      </w:tr>
      <w:tr>
        <w:trPr>
          <w:trHeight w:val="233"/>
        </w:trPr>
        <w:tc>
          <w:tcPr>
            <w:tcW w:w="5000" w:type="pct"/>
            <w:gridSpan w:val="7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87"/>
        <w:gridCol w:w="3355"/>
        <w:gridCol w:w="90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Species: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Herring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2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03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Subdivisions 22-24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2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1815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HER/3B23.; HER/3C22.; HER/3D24.</w:t>
            </w:r>
          </w:p>
        </w:tc>
        <w:tc>
          <w:tcPr>
            <w:tcW w:w="488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Denmark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3476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Germany 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13680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5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Poland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3227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Sweden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4412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24797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513" w:type="pct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24797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Analytical TAC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Article 3(2) and (3) of Regulation (EC) No 847/96 shall not apply.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4 of Regulation (EC) No 847/96 shall not apply.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42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92"/>
        <w:gridCol w:w="425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16"/>
              </w:rPr>
              <w:br w:type="page"/>
            </w:r>
            <w:r>
              <w:rPr>
                <w:noProof/>
                <w:sz w:val="20"/>
              </w:rPr>
              <w:t>Species: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Herring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5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 waters of Subdivisions 25-27, 28.2, 29 and 32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5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00" w:type="pct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HER/3D25.; HER/3D26.; HER/3D27.; HER/3D28.2; HER/3D29.; HER/3D32.</w:t>
            </w: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Denmark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3905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Germany 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1035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Estonia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19942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5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38927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Latvia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4921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Lithuania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5182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Poland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44224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Sweden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59369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177505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955" w:type="pct"/>
            <w:gridSpan w:val="2"/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Not relevant</w:t>
            </w:r>
          </w:p>
        </w:tc>
        <w:tc>
          <w:tcPr>
            <w:tcW w:w="2945" w:type="pct"/>
            <w:gridSpan w:val="2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Analytical TAC </w:t>
            </w:r>
          </w:p>
        </w:tc>
      </w:tr>
      <w:tr>
        <w:trPr>
          <w:trHeight w:val="233"/>
        </w:trPr>
        <w:tc>
          <w:tcPr>
            <w:tcW w:w="5000" w:type="pct"/>
            <w:gridSpan w:val="5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9"/>
        <w:gridCol w:w="817"/>
        <w:gridCol w:w="1192"/>
        <w:gridCol w:w="1671"/>
        <w:gridCol w:w="839"/>
        <w:gridCol w:w="839"/>
        <w:gridCol w:w="90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Species: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Herring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5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00" w:type="pct"/>
            <w:gridSpan w:val="4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Subdivision 28.1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5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0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HER/03D.RG</w:t>
            </w:r>
          </w:p>
        </w:tc>
        <w:tc>
          <w:tcPr>
            <w:tcW w:w="45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5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88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Estonia</w:t>
            </w:r>
          </w:p>
        </w:tc>
        <w:tc>
          <w:tcPr>
            <w:tcW w:w="513" w:type="pct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14141</w:t>
            </w:r>
          </w:p>
        </w:tc>
        <w:tc>
          <w:tcPr>
            <w:tcW w:w="442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Latvia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16482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30623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513" w:type="pct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30623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Analytical TAC 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42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92"/>
        <w:gridCol w:w="425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Species</w:t>
            </w:r>
          </w:p>
        </w:tc>
        <w:tc>
          <w:tcPr>
            <w:tcW w:w="955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Cod</w:t>
            </w:r>
          </w:p>
        </w:tc>
        <w:tc>
          <w:tcPr>
            <w:tcW w:w="645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Union waters of Subdivisions 25-32 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Gadus morhua</w:t>
            </w:r>
          </w:p>
        </w:tc>
        <w:tc>
          <w:tcPr>
            <w:tcW w:w="645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00" w:type="pct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  <w:lang w:val="pl-PL"/>
              </w:rPr>
            </w:pPr>
            <w:r>
              <w:rPr>
                <w:noProof/>
                <w:sz w:val="20"/>
                <w:lang w:val="pl-PL"/>
              </w:rPr>
              <w:t>COD/3D25.; COD/3D26.; COD/3D27.; COD/3D28.; COD/3D29.; COD/3D30.; COD/3D31.; COD/3D32.</w:t>
            </w:r>
          </w:p>
        </w:tc>
      </w:tr>
      <w:tr>
        <w:trPr>
          <w:trHeight w:val="233"/>
        </w:trPr>
        <w:tc>
          <w:tcPr>
            <w:tcW w:w="1100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Denmark</w:t>
            </w:r>
          </w:p>
        </w:tc>
        <w:tc>
          <w:tcPr>
            <w:tcW w:w="513" w:type="pct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9451</w:t>
            </w:r>
          </w:p>
        </w:tc>
        <w:tc>
          <w:tcPr>
            <w:tcW w:w="442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Germany 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3760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Estonia 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921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723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Latvia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3514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Lithuania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2315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Poland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10884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Sweden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9575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41143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955" w:type="pct"/>
            <w:gridSpan w:val="2"/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Not relevant</w:t>
            </w: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Precautionary TAC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3(2) and (3) of Regulation (EC) No 847/96 shall not apply.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4 of Regulation (EC) No 847/96 shall not apply.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42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3"/>
        <w:gridCol w:w="945"/>
        <w:gridCol w:w="812"/>
        <w:gridCol w:w="1181"/>
        <w:gridCol w:w="3339"/>
        <w:gridCol w:w="943"/>
      </w:tblGrid>
      <w:tr>
        <w:trPr>
          <w:trHeight w:val="233"/>
        </w:trPr>
        <w:tc>
          <w:tcPr>
            <w:tcW w:w="1094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br w:type="page"/>
              <w:t>Species:</w:t>
            </w:r>
          </w:p>
        </w:tc>
        <w:tc>
          <w:tcPr>
            <w:tcW w:w="511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Cod</w:t>
            </w:r>
          </w:p>
        </w:tc>
        <w:tc>
          <w:tcPr>
            <w:tcW w:w="439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1806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Subdivisions 22-24 </w:t>
            </w:r>
          </w:p>
        </w:tc>
        <w:tc>
          <w:tcPr>
            <w:tcW w:w="51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Gadus morhua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6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  <w:lang w:val="pl-PL"/>
              </w:rPr>
            </w:pPr>
            <w:r>
              <w:rPr>
                <w:noProof/>
                <w:sz w:val="20"/>
                <w:lang w:val="pl-PL"/>
              </w:rPr>
              <w:t>COD/3B23.; COD/3C22.; COD/3D24.</w:t>
            </w:r>
          </w:p>
        </w:tc>
      </w:tr>
      <w:tr>
        <w:trPr>
          <w:trHeight w:val="233"/>
        </w:trPr>
        <w:tc>
          <w:tcPr>
            <w:tcW w:w="1094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Denmark</w:t>
            </w:r>
          </w:p>
        </w:tc>
        <w:tc>
          <w:tcPr>
            <w:tcW w:w="511" w:type="pct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p.m.</w:t>
            </w:r>
          </w:p>
        </w:tc>
        <w:tc>
          <w:tcPr>
            <w:tcW w:w="439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Germany 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Estonia 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Latvia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Lithuania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Poland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Sweden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511" w:type="pct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Analytical TAC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3(2) and (3) of Regulation (EC) No 847/96 shall not apply.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4 of Regulation (EC) No 847/96 shall not apply.</w:t>
            </w:r>
          </w:p>
        </w:tc>
      </w:tr>
      <w:tr>
        <w:trPr>
          <w:trHeight w:val="233"/>
        </w:trPr>
        <w:tc>
          <w:tcPr>
            <w:tcW w:w="1094" w:type="pct"/>
            <w:tcBorders>
              <w:bottom w:val="single" w:sz="12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tcBorders>
              <w:bottom w:val="single" w:sz="12" w:space="0" w:color="auto"/>
            </w:tcBorders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  <w:tcBorders>
              <w:bottom w:val="single" w:sz="12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  <w:tcBorders>
              <w:bottom w:val="single" w:sz="12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0"/>
        <w:gridCol w:w="945"/>
        <w:gridCol w:w="812"/>
        <w:gridCol w:w="1181"/>
        <w:gridCol w:w="3339"/>
        <w:gridCol w:w="946"/>
      </w:tblGrid>
      <w:tr>
        <w:trPr>
          <w:trHeight w:val="233"/>
        </w:trPr>
        <w:tc>
          <w:tcPr>
            <w:tcW w:w="109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16"/>
              </w:rPr>
              <w:br w:type="page"/>
            </w:r>
            <w:r>
              <w:rPr>
                <w:noProof/>
                <w:sz w:val="20"/>
              </w:rPr>
              <w:t>Species:</w:t>
            </w:r>
          </w:p>
        </w:tc>
        <w:tc>
          <w:tcPr>
            <w:tcW w:w="511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Plaice</w:t>
            </w:r>
          </w:p>
        </w:tc>
        <w:tc>
          <w:tcPr>
            <w:tcW w:w="439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1806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Union waters of Subdivisions 22-32 </w:t>
            </w:r>
          </w:p>
        </w:tc>
        <w:tc>
          <w:tcPr>
            <w:tcW w:w="512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Pleuronectes platessa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8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  <w:lang w:val="fr-BE"/>
              </w:rPr>
            </w:pPr>
            <w:r>
              <w:rPr>
                <w:noProof/>
                <w:sz w:val="20"/>
                <w:lang w:val="fr-BE"/>
              </w:rPr>
              <w:t>PLE/3B23.; PLE/3C22.; PLE/3D24.; PLE/3D25.; PLE/3D26.; PLE/3D27.; PLE/3D28.; PLE/3D29.; PLE/3D30.; PLE/3D31.; PLE/3D32.</w:t>
            </w: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Denmark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2890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Germany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321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Poland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605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Sweden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218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4034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TAC</w:t>
            </w:r>
          </w:p>
        </w:tc>
        <w:tc>
          <w:tcPr>
            <w:tcW w:w="511" w:type="pct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4034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Analytical TAC</w:t>
            </w:r>
          </w:p>
        </w:tc>
      </w:tr>
      <w:tr>
        <w:trPr>
          <w:trHeight w:val="233"/>
        </w:trPr>
        <w:tc>
          <w:tcPr>
            <w:tcW w:w="5000" w:type="pct"/>
            <w:gridSpan w:val="6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4"/>
        <w:gridCol w:w="945"/>
        <w:gridCol w:w="812"/>
        <w:gridCol w:w="1181"/>
        <w:gridCol w:w="4281"/>
      </w:tblGrid>
      <w:tr>
        <w:trPr>
          <w:trHeight w:val="233"/>
        </w:trPr>
        <w:tc>
          <w:tcPr>
            <w:tcW w:w="1095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Species:</w:t>
            </w:r>
          </w:p>
        </w:tc>
        <w:tc>
          <w:tcPr>
            <w:tcW w:w="950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Atlantic salmon</w:t>
            </w: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16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noProof/>
                <w:sz w:val="20"/>
              </w:rPr>
              <w:t xml:space="preserve">Union waters of Subdivisions 22-31 </w:t>
            </w:r>
          </w:p>
        </w:tc>
      </w:tr>
      <w:tr>
        <w:trPr>
          <w:trHeight w:val="233"/>
        </w:trPr>
        <w:tc>
          <w:tcPr>
            <w:tcW w:w="1095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Salmo salar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6" w:type="pct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SAL/3B23.; SAL/3C22.; SAL/3D24.; SAL/3D25.; SAL/3D26.; SAL/3D27.; SAL/3D28.; SAL/3D29.; SAL/3D30.; SAL/3D31.</w:t>
            </w:r>
          </w:p>
        </w:tc>
      </w:tr>
      <w:tr>
        <w:trPr>
          <w:trHeight w:val="233"/>
        </w:trPr>
        <w:tc>
          <w:tcPr>
            <w:tcW w:w="1095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Denmark</w:t>
            </w:r>
          </w:p>
        </w:tc>
        <w:tc>
          <w:tcPr>
            <w:tcW w:w="511" w:type="pct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21935</w:t>
            </w:r>
          </w:p>
        </w:tc>
        <w:tc>
          <w:tcPr>
            <w:tcW w:w="439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Germany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2440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Estonia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2229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27351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Latvia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13951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Lithuania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1640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Poland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6654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(1) 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Sweden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29650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105850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950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Not relevant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Analytical TAC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3(2) and (3) of Regulation (EC) No 847/96 shall not apply.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4 of Regulation (EC) No 847/96 shall not apply.</w:t>
            </w: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511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5000" w:type="pct"/>
            <w:gridSpan w:val="5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  <w:r>
              <w:rPr>
                <w:noProof/>
                <w:sz w:val="20"/>
              </w:rPr>
              <w:tab/>
              <w:t>Expressed by number of individual fish.</w:t>
            </w: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0"/>
        <w:gridCol w:w="944"/>
        <w:gridCol w:w="812"/>
        <w:gridCol w:w="1181"/>
        <w:gridCol w:w="1669"/>
        <w:gridCol w:w="836"/>
        <w:gridCol w:w="836"/>
        <w:gridCol w:w="945"/>
      </w:tblGrid>
      <w:tr>
        <w:trPr>
          <w:trHeight w:val="233"/>
        </w:trPr>
        <w:tc>
          <w:tcPr>
            <w:tcW w:w="109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16"/>
              </w:rPr>
              <w:br w:type="page"/>
            </w:r>
            <w:r>
              <w:rPr>
                <w:noProof/>
                <w:sz w:val="20"/>
              </w:rPr>
              <w:t>Species:</w:t>
            </w:r>
          </w:p>
        </w:tc>
        <w:tc>
          <w:tcPr>
            <w:tcW w:w="950" w:type="pct"/>
            <w:gridSpan w:val="2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Atlantic salmon</w:t>
            </w: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19" w:type="pct"/>
            <w:gridSpan w:val="4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 waters of Subdivision 32</w:t>
            </w:r>
          </w:p>
        </w:tc>
      </w:tr>
      <w:tr>
        <w:trPr>
          <w:trHeight w:val="233"/>
        </w:trPr>
        <w:tc>
          <w:tcPr>
            <w:tcW w:w="1093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Salmo salar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03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SAL/3D32.</w:t>
            </w:r>
          </w:p>
        </w:tc>
        <w:tc>
          <w:tcPr>
            <w:tcW w:w="452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52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Estonia 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1028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Finland 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8996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(1) </w:t>
            </w: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10024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950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Not relevant</w:t>
            </w: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Precautionary TAC</w:t>
            </w: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511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5000" w:type="pct"/>
            <w:gridSpan w:val="8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  <w:r>
              <w:rPr>
                <w:noProof/>
                <w:sz w:val="20"/>
              </w:rPr>
              <w:tab/>
              <w:t>Expressed by number of individual fish.</w:t>
            </w: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3"/>
        <w:gridCol w:w="946"/>
        <w:gridCol w:w="837"/>
        <w:gridCol w:w="1157"/>
        <w:gridCol w:w="3339"/>
        <w:gridCol w:w="941"/>
      </w:tblGrid>
      <w:tr>
        <w:trPr>
          <w:trHeight w:val="233"/>
        </w:trPr>
        <w:tc>
          <w:tcPr>
            <w:tcW w:w="1094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Species:</w:t>
            </w:r>
          </w:p>
        </w:tc>
        <w:tc>
          <w:tcPr>
            <w:tcW w:w="512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Sprat</w:t>
            </w:r>
          </w:p>
        </w:tc>
        <w:tc>
          <w:tcPr>
            <w:tcW w:w="453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26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1806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noProof/>
                <w:sz w:val="20"/>
              </w:rPr>
              <w:t>Union waters of Subdivisions 22-32</w:t>
            </w:r>
          </w:p>
        </w:tc>
        <w:tc>
          <w:tcPr>
            <w:tcW w:w="509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65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Sprattus sprattus</w:t>
            </w:r>
          </w:p>
        </w:tc>
        <w:tc>
          <w:tcPr>
            <w:tcW w:w="626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SPR/3B23.; SPR/3C22.; SPR/3D24.; SPR/3D25.; SPR/3D26.; SPR/3D27.; SPR/3D28.; SPR/3D29.; SPR/3D30.; SPR/3D31.; SPR/3D32.</w:t>
            </w:r>
          </w:p>
        </w:tc>
      </w:tr>
      <w:tr>
        <w:trPr>
          <w:trHeight w:val="233"/>
        </w:trPr>
        <w:tc>
          <w:tcPr>
            <w:tcW w:w="1094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Denmark</w:t>
            </w:r>
          </w:p>
        </w:tc>
        <w:tc>
          <w:tcPr>
            <w:tcW w:w="512" w:type="pct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18184</w:t>
            </w:r>
          </w:p>
        </w:tc>
        <w:tc>
          <w:tcPr>
            <w:tcW w:w="453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Germany</w:t>
            </w: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11520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Estonia</w:t>
            </w: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21115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</w:t>
            </w: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9519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Latvia</w:t>
            </w: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25502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Lithuania</w:t>
            </w: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9225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Poland</w:t>
            </w: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54119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Sweden</w:t>
            </w: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35152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184336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napToGrid w:val="0"/>
                <w:sz w:val="20"/>
              </w:rPr>
            </w:pP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96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napToGrid w:val="0"/>
                <w:sz w:val="20"/>
              </w:rPr>
              <w:t>Not relevant</w:t>
            </w: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Analytical TAC </w:t>
            </w:r>
          </w:p>
        </w:tc>
      </w:tr>
      <w:tr>
        <w:trPr>
          <w:trHeight w:val="63"/>
        </w:trPr>
        <w:tc>
          <w:tcPr>
            <w:tcW w:w="5000" w:type="pct"/>
            <w:gridSpan w:val="6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2A0A8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CD856B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C5AF0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60457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A9E64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9560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2CC4E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F201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8-26 12:51:0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12BDEC20ADFA43D788E7105FA4869817"/>
    <w:docVar w:name="LW_CROSSREFERENCE" w:val="&lt;UNUSED&gt;"/>
    <w:docVar w:name="LW_DocType" w:val="ANNEX"/>
    <w:docVar w:name="LW_EMISSION" w:val="2.9.2015"/>
    <w:docVar w:name="LW_EMISSION_ISODATE" w:val="2015-09-02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5) 413"/>
    <w:docVar w:name="LW_REF.INTERNE" w:val="&lt;UNUSED&gt;"/>
    <w:docVar w:name="LW_SUPERTITRE" w:val="&lt;UNUSED&gt;"/>
    <w:docVar w:name="LW_TITRE.OBJ.CP" w:val="to the Proposal for a COUNCIL REGULATION_x000b_fixing for 2016 the fishing opportunities for certain fish stocks and groups of fish stocks applicable in the Baltic Sea"/>
    <w:docVar w:name="LW_TYPE.DOC.CP" w:val="ANNEX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6</Pages>
  <Words>633</Words>
  <Characters>3695</Characters>
  <Application>Microsoft Office Word</Application>
  <DocSecurity>0</DocSecurity>
  <Lines>739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REULAND Marie-Helene (MARE)</dc:creator>
  <cp:lastModifiedBy>DIGIT/A3</cp:lastModifiedBy>
  <cp:revision>7</cp:revision>
  <dcterms:created xsi:type="dcterms:W3CDTF">2015-08-24T10:53:00Z</dcterms:created>
  <dcterms:modified xsi:type="dcterms:W3CDTF">2015-08-26T10:51:00Z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_NewReviewCycle">
    <vt:lpwstr/>
  </property>
  <property fmtid="{D5CDD505-2E9C-101B-9397-08002B2CF9AE}" pid="13" name="DQCStatus">
    <vt:lpwstr>Green (DQC version 03)</vt:lpwstr>
  </property>
</Properties>
</file>