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EF" w:rsidRPr="00AD1D8B" w:rsidRDefault="00F521A8" w:rsidP="00AD1D8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6369f97-478b-49d1-b5ad-fa2658a04cee_0" style="width:568.5pt;height:358.5pt">
            <v:imagedata r:id="rId8" o:title=""/>
          </v:shape>
        </w:pict>
      </w:r>
      <w:bookmarkEnd w:id="0"/>
    </w:p>
    <w:p w:rsidR="000C6D16" w:rsidRPr="00B33715" w:rsidRDefault="000C6D16" w:rsidP="000C6D16"/>
    <w:p w:rsidR="004468BC" w:rsidRPr="00B33715" w:rsidRDefault="004468BC" w:rsidP="000C6D16"/>
    <w:p w:rsidR="000C6D16" w:rsidRPr="00B33715" w:rsidRDefault="000C6D16" w:rsidP="000C6D16">
      <w:pPr>
        <w:pStyle w:val="PointManual"/>
        <w:spacing w:before="0"/>
      </w:pPr>
      <w:r w:rsidRPr="00B33715">
        <w:t>1.</w:t>
      </w:r>
      <w:r w:rsidRPr="00B33715">
        <w:tab/>
        <w:t>Приемане на предварителния дневен ред</w:t>
      </w:r>
    </w:p>
    <w:p w:rsidR="000C6D16" w:rsidRPr="00B33715" w:rsidRDefault="000C6D16" w:rsidP="000C6D16">
      <w:pPr>
        <w:rPr>
          <w:b/>
          <w:bCs/>
        </w:rPr>
      </w:pPr>
    </w:p>
    <w:p w:rsidR="00403885" w:rsidRPr="00B33715" w:rsidRDefault="00403885" w:rsidP="000C6D16">
      <w:pPr>
        <w:rPr>
          <w:b/>
          <w:bCs/>
        </w:rPr>
      </w:pPr>
    </w:p>
    <w:p w:rsidR="000C6D16" w:rsidRPr="00B33715" w:rsidRDefault="000C6D16" w:rsidP="000C6D16"/>
    <w:p w:rsidR="00403885" w:rsidRPr="00B33715" w:rsidRDefault="00403885" w:rsidP="00403885">
      <w:pPr>
        <w:rPr>
          <w:b/>
          <w:bCs/>
          <w:szCs w:val="32"/>
          <w:u w:val="single"/>
        </w:rPr>
      </w:pPr>
      <w:r w:rsidRPr="00B33715">
        <w:rPr>
          <w:b/>
          <w:u w:val="single"/>
        </w:rPr>
        <w:t>Незаконодателни дейности</w:t>
      </w:r>
    </w:p>
    <w:p w:rsidR="000C6D16" w:rsidRPr="00B33715" w:rsidRDefault="000C6D16" w:rsidP="000C6D16"/>
    <w:p w:rsidR="000C6D16" w:rsidRPr="00B33715" w:rsidRDefault="000C6D16" w:rsidP="000C6D16"/>
    <w:p w:rsidR="000C6D16" w:rsidRPr="00B33715" w:rsidRDefault="00403885" w:rsidP="000C6D16">
      <w:pPr>
        <w:pStyle w:val="PointManual"/>
        <w:spacing w:before="0"/>
      </w:pPr>
      <w:r w:rsidRPr="00B33715">
        <w:t>2.</w:t>
      </w:r>
      <w:r w:rsidRPr="00B33715">
        <w:tab/>
        <w:t>„Проверка“ на конкурентоспособността: Икономическо развитие и интеграция на конкурентоспособността във всички области на политиката</w:t>
      </w:r>
    </w:p>
    <w:p w:rsidR="000C6D16" w:rsidRPr="00B33715" w:rsidRDefault="000C6D16" w:rsidP="00AB5B25">
      <w:pPr>
        <w:pStyle w:val="Dash1"/>
        <w:numPr>
          <w:ilvl w:val="0"/>
          <w:numId w:val="2"/>
        </w:numPr>
      </w:pPr>
      <w:r w:rsidRPr="00B33715">
        <w:t>Представяне от Комисията и от председателството</w:t>
      </w:r>
    </w:p>
    <w:p w:rsidR="000C6D16" w:rsidRPr="00B33715" w:rsidRDefault="000C6D16" w:rsidP="00656DBD">
      <w:pPr>
        <w:pStyle w:val="Dash1"/>
      </w:pPr>
      <w:r w:rsidRPr="00B33715">
        <w:t>Обмен на мнения</w:t>
      </w:r>
    </w:p>
    <w:p w:rsidR="000C6D16" w:rsidRPr="00B33715" w:rsidRDefault="007847C5" w:rsidP="007847C5">
      <w:pPr>
        <w:pStyle w:val="Text3"/>
      </w:pPr>
      <w:r w:rsidRPr="00B33715">
        <w:t>12052/15 IND 132 COMPET 412</w:t>
      </w:r>
    </w:p>
    <w:p w:rsidR="000C6D16" w:rsidRPr="00B33715" w:rsidRDefault="000C6D16" w:rsidP="000C6D16"/>
    <w:p w:rsidR="000C6D16" w:rsidRPr="00B33715" w:rsidRDefault="000C6D16" w:rsidP="000C6D16"/>
    <w:p w:rsidR="007847C5" w:rsidRPr="00B33715" w:rsidRDefault="007847C5" w:rsidP="000C6D16"/>
    <w:p w:rsidR="004C2656" w:rsidRPr="00B33715" w:rsidRDefault="00403885" w:rsidP="000C6D16">
      <w:pPr>
        <w:pStyle w:val="PointManual"/>
        <w:spacing w:before="0"/>
      </w:pPr>
      <w:r w:rsidRPr="00B33715">
        <w:t>3.</w:t>
      </w:r>
      <w:r w:rsidRPr="00B33715">
        <w:tab/>
        <w:t>По-добро законотворчество</w:t>
      </w:r>
    </w:p>
    <w:p w:rsidR="000C6D16" w:rsidRPr="00B33715" w:rsidRDefault="000C6D16" w:rsidP="00656DBD">
      <w:pPr>
        <w:pStyle w:val="Dash1"/>
      </w:pPr>
      <w:r w:rsidRPr="00B33715">
        <w:t>Обмен на мнения</w:t>
      </w:r>
    </w:p>
    <w:p w:rsidR="000C6D16" w:rsidRPr="00B33715" w:rsidRDefault="007847C5" w:rsidP="007847C5">
      <w:pPr>
        <w:pStyle w:val="Text3"/>
      </w:pPr>
      <w:r w:rsidRPr="00B33715">
        <w:t>11941/15 COMPET 403 MI 555 POLGEN 135</w:t>
      </w:r>
    </w:p>
    <w:p w:rsidR="000C6D16" w:rsidRPr="00B33715" w:rsidRDefault="000C6D16" w:rsidP="000C6D16">
      <w:pPr>
        <w:rPr>
          <w:i/>
          <w:iCs/>
          <w:u w:val="single"/>
        </w:rPr>
      </w:pPr>
    </w:p>
    <w:p w:rsidR="007847C5" w:rsidRPr="00B33715" w:rsidRDefault="00403885" w:rsidP="000C6D16">
      <w:pPr>
        <w:rPr>
          <w:i/>
          <w:iCs/>
          <w:u w:val="single"/>
        </w:rPr>
      </w:pPr>
      <w:r w:rsidRPr="00B33715">
        <w:br w:type="page"/>
      </w:r>
    </w:p>
    <w:p w:rsidR="000C6D16" w:rsidRPr="00B33715" w:rsidRDefault="000C6D16" w:rsidP="000C6D16">
      <w:pPr>
        <w:rPr>
          <w:i/>
          <w:iCs/>
          <w:u w:val="single"/>
        </w:rPr>
      </w:pPr>
    </w:p>
    <w:p w:rsidR="000C6D16" w:rsidRPr="00B33715" w:rsidRDefault="000C6D16" w:rsidP="000C6D16">
      <w:pPr>
        <w:pStyle w:val="PointManual"/>
        <w:spacing w:before="0"/>
        <w:rPr>
          <w:b/>
          <w:bCs/>
          <w:u w:val="single"/>
        </w:rPr>
      </w:pPr>
      <w:r w:rsidRPr="00B33715">
        <w:rPr>
          <w:b/>
          <w:u w:val="single"/>
        </w:rPr>
        <w:t>Други въпроси</w:t>
      </w:r>
    </w:p>
    <w:p w:rsidR="000C6D16" w:rsidRPr="00B33715" w:rsidRDefault="000C6D16" w:rsidP="00656DBD"/>
    <w:p w:rsidR="000C6D16" w:rsidRPr="00B33715" w:rsidRDefault="000C6D16" w:rsidP="007847C5"/>
    <w:p w:rsidR="000C6D16" w:rsidRPr="00B33715" w:rsidRDefault="00403885" w:rsidP="0008510C">
      <w:pPr>
        <w:pStyle w:val="PointDoubleManual"/>
        <w:spacing w:before="0"/>
      </w:pPr>
      <w:r w:rsidRPr="00B33715">
        <w:t>4.</w:t>
      </w:r>
      <w:r w:rsidRPr="00B33715">
        <w:tab/>
        <w:t>а)</w:t>
      </w:r>
      <w:r w:rsidRPr="00B33715">
        <w:tab/>
        <w:t>Неформално съвместно заседание на Съвета на Европейския съюз и Съвета на Европейската космическа агенция на равнище министри (неформално заседание в областта на космическото пространство), (Брюксел, 30 ноември 2015 г.)</w:t>
      </w:r>
    </w:p>
    <w:p w:rsidR="000C6D16" w:rsidRPr="00B33715" w:rsidRDefault="000C6D16" w:rsidP="00AB5B25">
      <w:pPr>
        <w:pStyle w:val="Dash2"/>
        <w:numPr>
          <w:ilvl w:val="0"/>
          <w:numId w:val="1"/>
        </w:numPr>
      </w:pPr>
      <w:r w:rsidRPr="00B33715">
        <w:t>Информация от председателството</w:t>
      </w:r>
    </w:p>
    <w:p w:rsidR="002D62D1" w:rsidRPr="00B33715" w:rsidRDefault="002D62D1" w:rsidP="000C6D16">
      <w:pPr>
        <w:rPr>
          <w:i/>
          <w:iCs/>
          <w:u w:val="single"/>
        </w:rPr>
      </w:pPr>
    </w:p>
    <w:p w:rsidR="00404FFD" w:rsidRPr="00B33715" w:rsidRDefault="000C6D16" w:rsidP="00404FFD">
      <w:pPr>
        <w:pStyle w:val="PointManual1"/>
      </w:pPr>
      <w:r w:rsidRPr="00B33715">
        <w:t>б)</w:t>
      </w:r>
      <w:r w:rsidRPr="00B33715">
        <w:tab/>
        <w:t>Актуализирана информация за възстановяването на равнопоставените условия на конкуренция по отношение на задълженията за прозрачност, произтичащи от директивата за счетоводството</w:t>
      </w:r>
    </w:p>
    <w:p w:rsidR="00404FFD" w:rsidRPr="00B33715" w:rsidRDefault="00404FFD" w:rsidP="00404FFD">
      <w:pPr>
        <w:pStyle w:val="Dash2"/>
      </w:pPr>
      <w:r w:rsidRPr="00B33715">
        <w:t>Информация от Комисията по искане на делегацията на Нидерландия</w:t>
      </w:r>
    </w:p>
    <w:p w:rsidR="005D67B8" w:rsidRPr="00B33715" w:rsidRDefault="0021136B" w:rsidP="002D62D1">
      <w:pPr>
        <w:pStyle w:val="Text3"/>
      </w:pPr>
      <w:r w:rsidRPr="00B33715">
        <w:t>12259/15 COMPET 417 DRS 60</w:t>
      </w:r>
    </w:p>
    <w:p w:rsidR="002D62D1" w:rsidRPr="00B33715" w:rsidRDefault="002D62D1" w:rsidP="00656DBD"/>
    <w:p w:rsidR="000C6D16" w:rsidRPr="00B33715" w:rsidRDefault="008C73BD" w:rsidP="000E416B">
      <w:pPr>
        <w:pStyle w:val="PointManual1"/>
      </w:pPr>
      <w:r w:rsidRPr="00B33715">
        <w:t>в)</w:t>
      </w:r>
      <w:r w:rsidRPr="00B33715">
        <w:tab/>
        <w:t>Единен патент</w:t>
      </w:r>
    </w:p>
    <w:p w:rsidR="008C73BD" w:rsidRPr="00B33715" w:rsidRDefault="00D01A9E" w:rsidP="008C73BD">
      <w:pPr>
        <w:pStyle w:val="Dash2"/>
      </w:pPr>
      <w:r w:rsidRPr="00B33715">
        <w:t>Информация от Комисията за хода на работата</w:t>
      </w:r>
    </w:p>
    <w:p w:rsidR="007847C5" w:rsidRPr="00B33715" w:rsidRDefault="007847C5" w:rsidP="007847C5">
      <w:pPr>
        <w:pStyle w:val="Text3"/>
      </w:pPr>
      <w:r w:rsidRPr="00B33715">
        <w:t>11994/15 COMPET 407 PI 61</w:t>
      </w:r>
    </w:p>
    <w:p w:rsidR="00403885" w:rsidRPr="00B33715" w:rsidRDefault="00403885" w:rsidP="00403885">
      <w:pPr>
        <w:rPr>
          <w:i/>
          <w:iCs/>
          <w:u w:val="single"/>
        </w:rPr>
      </w:pPr>
    </w:p>
    <w:p w:rsidR="00403885" w:rsidRPr="00B33715" w:rsidRDefault="00403885" w:rsidP="00403885">
      <w:pPr>
        <w:rPr>
          <w:i/>
          <w:iCs/>
          <w:u w:val="single"/>
        </w:rPr>
      </w:pPr>
    </w:p>
    <w:p w:rsidR="00403885" w:rsidRPr="00B33715" w:rsidRDefault="00403885" w:rsidP="00403885">
      <w:pPr>
        <w:rPr>
          <w:i/>
          <w:iCs/>
          <w:u w:val="single"/>
        </w:rPr>
      </w:pPr>
    </w:p>
    <w:p w:rsidR="00403885" w:rsidRPr="00B33715" w:rsidRDefault="00403885" w:rsidP="00403885">
      <w:pPr>
        <w:rPr>
          <w:b/>
          <w:bCs/>
          <w:szCs w:val="32"/>
          <w:u w:val="single"/>
        </w:rPr>
      </w:pPr>
      <w:r w:rsidRPr="00B33715">
        <w:rPr>
          <w:b/>
          <w:u w:val="single"/>
        </w:rPr>
        <w:t>Незаконодателни дейности</w:t>
      </w:r>
    </w:p>
    <w:p w:rsidR="00403885" w:rsidRPr="00B33715" w:rsidRDefault="00403885" w:rsidP="00403885">
      <w:pPr>
        <w:rPr>
          <w:b/>
          <w:bCs/>
        </w:rPr>
      </w:pPr>
    </w:p>
    <w:p w:rsidR="00403885" w:rsidRPr="00B33715" w:rsidRDefault="00403885" w:rsidP="00403885">
      <w:pPr>
        <w:rPr>
          <w:b/>
          <w:bCs/>
        </w:rPr>
      </w:pPr>
    </w:p>
    <w:p w:rsidR="00403885" w:rsidRPr="00B33715" w:rsidRDefault="00403885" w:rsidP="00403885">
      <w:pPr>
        <w:pStyle w:val="PointManual"/>
        <w:spacing w:before="0"/>
      </w:pPr>
      <w:r w:rsidRPr="00B33715">
        <w:t>5.</w:t>
      </w:r>
      <w:r w:rsidRPr="00B33715">
        <w:tab/>
        <w:t>Одобряване на списъка на точки А</w:t>
      </w:r>
    </w:p>
    <w:p w:rsidR="00403885" w:rsidRPr="00B33715" w:rsidRDefault="00403885" w:rsidP="00403885">
      <w:pPr>
        <w:pStyle w:val="Text3"/>
      </w:pPr>
      <w:r w:rsidRPr="00B33715">
        <w:t>12294/15 PTS A 67</w:t>
      </w:r>
    </w:p>
    <w:p w:rsidR="00403885" w:rsidRPr="00B33715" w:rsidRDefault="00403885" w:rsidP="00403885">
      <w:pPr>
        <w:rPr>
          <w:i/>
          <w:iCs/>
          <w:u w:val="single"/>
        </w:rPr>
      </w:pPr>
    </w:p>
    <w:p w:rsidR="00403885" w:rsidRPr="00B33715" w:rsidRDefault="00403885" w:rsidP="00403885">
      <w:pPr>
        <w:rPr>
          <w:i/>
          <w:iCs/>
          <w:u w:val="single"/>
        </w:rPr>
      </w:pPr>
    </w:p>
    <w:p w:rsidR="00403885" w:rsidRPr="00B33715" w:rsidRDefault="00403885" w:rsidP="00403885">
      <w:pPr>
        <w:rPr>
          <w:i/>
          <w:iCs/>
          <w:u w:val="single"/>
        </w:rPr>
      </w:pPr>
    </w:p>
    <w:p w:rsidR="00403885" w:rsidRPr="00B33715" w:rsidRDefault="00403885" w:rsidP="00403885">
      <w:pPr>
        <w:rPr>
          <w:b/>
          <w:bCs/>
        </w:rPr>
      </w:pPr>
      <w:r w:rsidRPr="00B33715">
        <w:rPr>
          <w:b/>
          <w:u w:val="single"/>
        </w:rPr>
        <w:t>Обсъждания на законодателни актове</w:t>
      </w:r>
    </w:p>
    <w:p w:rsidR="00403885" w:rsidRPr="00B33715" w:rsidRDefault="00403885" w:rsidP="00403885">
      <w:pPr>
        <w:rPr>
          <w:b/>
          <w:bCs/>
        </w:rPr>
      </w:pPr>
      <w:r w:rsidRPr="00B33715">
        <w:rPr>
          <w:b/>
        </w:rPr>
        <w:t>(Открито обсъждане съгласно член 16, параграф 8 от Договора за Европейския съюз)</w:t>
      </w:r>
    </w:p>
    <w:p w:rsidR="00403885" w:rsidRPr="00B33715" w:rsidRDefault="00403885" w:rsidP="00403885">
      <w:pPr>
        <w:pStyle w:val="PointManual"/>
        <w:spacing w:before="0"/>
      </w:pPr>
    </w:p>
    <w:p w:rsidR="00403885" w:rsidRPr="00B33715" w:rsidRDefault="00403885" w:rsidP="00403885">
      <w:pPr>
        <w:pStyle w:val="PointManual"/>
        <w:spacing w:before="0"/>
      </w:pPr>
    </w:p>
    <w:p w:rsidR="004C2656" w:rsidRPr="00B33715" w:rsidRDefault="00403885" w:rsidP="00403885">
      <w:pPr>
        <w:pStyle w:val="PointManual"/>
        <w:spacing w:before="0"/>
      </w:pPr>
      <w:r w:rsidRPr="00B33715">
        <w:t>6.</w:t>
      </w:r>
      <w:r w:rsidRPr="00B33715">
        <w:tab/>
        <w:t>Одобряване на списъка на точки А</w:t>
      </w:r>
    </w:p>
    <w:p w:rsidR="00403885" w:rsidRPr="00B33715" w:rsidRDefault="00403885" w:rsidP="00403885">
      <w:pPr>
        <w:pStyle w:val="Text3"/>
      </w:pPr>
      <w:r w:rsidRPr="00B33715">
        <w:t>12292/15 PTS A 66</w:t>
      </w:r>
    </w:p>
    <w:p w:rsidR="00403885" w:rsidRPr="00B33715" w:rsidRDefault="00403885" w:rsidP="007847C5">
      <w:pPr>
        <w:pStyle w:val="Text3"/>
      </w:pPr>
    </w:p>
    <w:p w:rsidR="00DF5DEF" w:rsidRPr="00097080" w:rsidRDefault="00DF5DEF" w:rsidP="00D01A9E">
      <w:pPr>
        <w:pStyle w:val="FinalLine"/>
        <w:spacing w:before="720" w:after="600"/>
      </w:pPr>
    </w:p>
    <w:sectPr w:rsidR="00DF5DEF" w:rsidRPr="00097080" w:rsidSect="00F521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03" w:rsidRDefault="004D5003" w:rsidP="00DF5DEF">
      <w:r>
        <w:separator/>
      </w:r>
    </w:p>
  </w:endnote>
  <w:endnote w:type="continuationSeparator" w:id="0">
    <w:p w:rsidR="004D5003" w:rsidRDefault="004D5003" w:rsidP="00DF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B79" w:rsidRPr="00F521A8" w:rsidRDefault="00881B79" w:rsidP="00F521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521A8" w:rsidRPr="00D94637" w:rsidTr="00F521A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521A8" w:rsidRPr="00D94637" w:rsidRDefault="00F521A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521A8" w:rsidRPr="00B310DC" w:rsidTr="00F521A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521A8" w:rsidRPr="00AD7BF2" w:rsidRDefault="00F521A8" w:rsidP="004F54B2">
          <w:pPr>
            <w:pStyle w:val="FooterText"/>
          </w:pPr>
          <w:r>
            <w:t>12222/15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521A8" w:rsidRPr="00AD7BF2" w:rsidRDefault="00F521A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521A8" w:rsidRPr="002511D8" w:rsidRDefault="00F521A8" w:rsidP="00D94637">
          <w:pPr>
            <w:pStyle w:val="FooterText"/>
            <w:jc w:val="center"/>
          </w:pPr>
          <w:r>
            <w:t>ek/eal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521A8" w:rsidRPr="00B310DC" w:rsidRDefault="00F521A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F521A8" w:rsidRPr="00D94637" w:rsidTr="00F521A8">
      <w:trPr>
        <w:jc w:val="center"/>
      </w:trPr>
      <w:tc>
        <w:tcPr>
          <w:tcW w:w="1774" w:type="pct"/>
          <w:shd w:val="clear" w:color="auto" w:fill="auto"/>
        </w:tcPr>
        <w:p w:rsidR="00F521A8" w:rsidRPr="00AD7BF2" w:rsidRDefault="00F521A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521A8" w:rsidRPr="00AD7BF2" w:rsidRDefault="00F521A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521A8" w:rsidRPr="00D94637" w:rsidRDefault="00F521A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521A8" w:rsidRPr="00D94637" w:rsidRDefault="00F521A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DF5DEF" w:rsidRPr="00F521A8" w:rsidRDefault="00DF5DEF" w:rsidP="00F521A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521A8" w:rsidRPr="00D94637" w:rsidTr="00F521A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521A8" w:rsidRPr="00D94637" w:rsidRDefault="00F521A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521A8" w:rsidRPr="00B310DC" w:rsidTr="00F521A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521A8" w:rsidRPr="00AD7BF2" w:rsidRDefault="00F521A8" w:rsidP="004F54B2">
          <w:pPr>
            <w:pStyle w:val="FooterText"/>
          </w:pPr>
          <w:r>
            <w:t>12222/15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521A8" w:rsidRPr="00AD7BF2" w:rsidRDefault="00F521A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521A8" w:rsidRPr="002511D8" w:rsidRDefault="00F521A8" w:rsidP="00D94637">
          <w:pPr>
            <w:pStyle w:val="FooterText"/>
            <w:jc w:val="center"/>
          </w:pPr>
          <w:r>
            <w:t>ek/eal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521A8" w:rsidRPr="00B310DC" w:rsidRDefault="00F521A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521A8" w:rsidRPr="00D94637" w:rsidTr="00F521A8">
      <w:trPr>
        <w:jc w:val="center"/>
      </w:trPr>
      <w:tc>
        <w:tcPr>
          <w:tcW w:w="1774" w:type="pct"/>
          <w:shd w:val="clear" w:color="auto" w:fill="auto"/>
        </w:tcPr>
        <w:p w:rsidR="00F521A8" w:rsidRPr="00AD7BF2" w:rsidRDefault="00F521A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521A8" w:rsidRPr="00AD7BF2" w:rsidRDefault="00F521A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521A8" w:rsidRPr="00D94637" w:rsidRDefault="00F521A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521A8" w:rsidRPr="00D94637" w:rsidRDefault="00F521A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DF5DEF" w:rsidRPr="00F521A8" w:rsidRDefault="00DF5DEF" w:rsidP="00F521A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03" w:rsidRDefault="004D5003" w:rsidP="00DF5DEF">
      <w:r>
        <w:separator/>
      </w:r>
    </w:p>
  </w:footnote>
  <w:footnote w:type="continuationSeparator" w:id="0">
    <w:p w:rsidR="004D5003" w:rsidRDefault="004D5003" w:rsidP="00DF5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B79" w:rsidRPr="00F521A8" w:rsidRDefault="00881B79" w:rsidP="00F521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B79" w:rsidRPr="00F521A8" w:rsidRDefault="00881B79" w:rsidP="00F521A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B79" w:rsidRPr="00F521A8" w:rsidRDefault="00881B79" w:rsidP="00F521A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5"/>
    <w:lvlOverride w:ilvl="0">
      <w:startOverride w:val="1"/>
    </w:lvlOverride>
  </w:num>
  <w:num w:numId="2">
    <w:abstractNumId w:val="27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15"/>
  </w:num>
  <w:num w:numId="6">
    <w:abstractNumId w:val="23"/>
  </w:num>
  <w:num w:numId="7">
    <w:abstractNumId w:val="13"/>
  </w:num>
  <w:num w:numId="8">
    <w:abstractNumId w:val="28"/>
  </w:num>
  <w:num w:numId="9">
    <w:abstractNumId w:val="20"/>
  </w:num>
  <w:num w:numId="10">
    <w:abstractNumId w:val="22"/>
  </w:num>
  <w:num w:numId="11">
    <w:abstractNumId w:val="24"/>
  </w:num>
  <w:num w:numId="12">
    <w:abstractNumId w:val="19"/>
  </w:num>
  <w:num w:numId="13">
    <w:abstractNumId w:val="11"/>
  </w:num>
  <w:num w:numId="14">
    <w:abstractNumId w:val="25"/>
  </w:num>
  <w:num w:numId="15">
    <w:abstractNumId w:val="18"/>
  </w:num>
  <w:num w:numId="16">
    <w:abstractNumId w:val="14"/>
  </w:num>
  <w:num w:numId="17">
    <w:abstractNumId w:val="26"/>
  </w:num>
  <w:num w:numId="18">
    <w:abstractNumId w:val="16"/>
  </w:num>
  <w:num w:numId="19">
    <w:abstractNumId w:val="10"/>
  </w:num>
  <w:num w:numId="20">
    <w:abstractNumId w:val="12"/>
  </w:num>
  <w:num w:numId="21">
    <w:abstractNumId w:val="17"/>
  </w:num>
  <w:num w:numId="22">
    <w:abstractNumId w:val="21"/>
  </w:num>
  <w:num w:numId="23">
    <w:abstractNumId w:val="27"/>
  </w:num>
  <w:num w:numId="24">
    <w:abstractNumId w:val="15"/>
  </w:num>
  <w:num w:numId="25">
    <w:abstractNumId w:val="23"/>
  </w:num>
  <w:num w:numId="26">
    <w:abstractNumId w:val="13"/>
  </w:num>
  <w:num w:numId="27">
    <w:abstractNumId w:val="28"/>
  </w:num>
  <w:num w:numId="28">
    <w:abstractNumId w:val="20"/>
  </w:num>
  <w:num w:numId="29">
    <w:abstractNumId w:val="22"/>
  </w:num>
  <w:num w:numId="30">
    <w:abstractNumId w:val="24"/>
  </w:num>
  <w:num w:numId="31">
    <w:abstractNumId w:val="19"/>
  </w:num>
  <w:num w:numId="32">
    <w:abstractNumId w:val="11"/>
  </w:num>
  <w:num w:numId="33">
    <w:abstractNumId w:val="25"/>
  </w:num>
  <w:num w:numId="34">
    <w:abstractNumId w:val="18"/>
  </w:num>
  <w:num w:numId="35">
    <w:abstractNumId w:val="14"/>
  </w:num>
  <w:num w:numId="36">
    <w:abstractNumId w:val="26"/>
  </w:num>
  <w:num w:numId="37">
    <w:abstractNumId w:val="16"/>
  </w:num>
  <w:num w:numId="38">
    <w:abstractNumId w:val="10"/>
  </w:num>
  <w:num w:numId="39">
    <w:abstractNumId w:val="12"/>
  </w:num>
  <w:num w:numId="40">
    <w:abstractNumId w:val="1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96369f97-478b-49d1-b5ad-fa2658a04cee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9-28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222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48&lt;/text&gt;_x000d__x000a_      &lt;text&gt;COMPET 415&lt;/text&gt;_x000d__x000a_      &lt;text&gt;RECH 230&lt;/text&gt;_x000d__x000a_      &lt;text&gt;ESPACE 20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10-&amp;#1086; 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0;&amp;#1086;&amp;#1085;&amp;#1082;&amp;#1091;&amp;#1088;&amp;#1077;&amp;#1085;&amp;#1090;&amp;#1086;&amp;#1089;&amp;#1087;&amp;#1086;&amp;#1089;&amp;#1086;&amp;#1073;&amp;#1085;&amp;#1086;&amp;#1089;&amp;#1090; (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3410-&amp;#1086; 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Run xml:lang=&quot;fr-be&quot; xml:space=&quot;preserve&quot;&amp;gt; &amp;lt;/Run&amp;gt;(&amp;#1050;&amp;#1086;&amp;#1085;&amp;#1082;&amp;#1091;&amp;#1088;&amp;#1077;&amp;#1085;&amp;#1090;&amp;#1086;&amp;#1089;&amp;#1087;&amp;#1086;&amp;#1089;&amp;#1086;&amp;#1073;&amp;#1085;&amp;#1086;&amp;#1089;&amp;#1090; (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ek/eal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10-01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6&quot; technicalblockguid=&quot;be764927-9a68-42ae-9e4c-b6faee3c0acc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9-15&lt;/text&gt;_x000d__x000a_  &lt;/metadata&gt;_x000d__x000a_  &lt;metadata key=&quot;md_Prefix&quot;&gt;_x000d__x000a_    &lt;text&gt;CM&lt;/text&gt;_x000d__x000a_  &lt;/metadata&gt;_x000d__x000a_  &lt;metadata key=&quot;md_DocumentNumber&quot;&gt;_x000d__x000a_    &lt;text&gt;371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48&lt;/text&gt;_x000d__x000a_      &lt;text&gt;COMPET 415&lt;/text&gt;_x000d__x000a_      &lt;text&gt;RECH 230&lt;/text&gt;_x000d__x000a_      &lt;text&gt;ESPACE 20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0ème session du CONSEIL DE L'UNION EUROPÉENNE (Compétitivité (marché intérieur, industrie, recherche et espace)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10ème &amp;lt;/Run&amp;gt;session du CONSEIL DE L'UNION EUROPÉENNE&amp;lt;LineBreak /&amp;gt;(Compétitivité (&amp;lt;Run FontWeight=&quot;Bold&quot;&amp;gt;&amp;lt;Run.TextDecorations&amp;gt;&amp;lt;TextDecoration Location=&quot;Underline&quot; /&amp;gt;&amp;lt;/Run.TextDecorations&amp;gt;marché intérieur, industrie&amp;lt;/Run&amp;gt;, recherche et espace)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0-01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DF5DEF"/>
    <w:rsid w:val="00010C1D"/>
    <w:rsid w:val="0008510C"/>
    <w:rsid w:val="0009656C"/>
    <w:rsid w:val="00097080"/>
    <w:rsid w:val="000B28CB"/>
    <w:rsid w:val="000C6D16"/>
    <w:rsid w:val="000E416B"/>
    <w:rsid w:val="00165755"/>
    <w:rsid w:val="00182F2F"/>
    <w:rsid w:val="0018596F"/>
    <w:rsid w:val="001B0252"/>
    <w:rsid w:val="001C1958"/>
    <w:rsid w:val="001D68CF"/>
    <w:rsid w:val="0021136B"/>
    <w:rsid w:val="00213F1F"/>
    <w:rsid w:val="002268D2"/>
    <w:rsid w:val="00233C99"/>
    <w:rsid w:val="0024247C"/>
    <w:rsid w:val="00283FB5"/>
    <w:rsid w:val="002A2AE8"/>
    <w:rsid w:val="002D62D1"/>
    <w:rsid w:val="00385F17"/>
    <w:rsid w:val="0039138B"/>
    <w:rsid w:val="003A3DB3"/>
    <w:rsid w:val="003A55BB"/>
    <w:rsid w:val="003C47BB"/>
    <w:rsid w:val="003C6E8B"/>
    <w:rsid w:val="003E7D0E"/>
    <w:rsid w:val="00403885"/>
    <w:rsid w:val="00404FFD"/>
    <w:rsid w:val="004468BC"/>
    <w:rsid w:val="004C2656"/>
    <w:rsid w:val="004D2E5E"/>
    <w:rsid w:val="004D5003"/>
    <w:rsid w:val="005157F5"/>
    <w:rsid w:val="005635B6"/>
    <w:rsid w:val="00594C16"/>
    <w:rsid w:val="005B0C57"/>
    <w:rsid w:val="005B0FEF"/>
    <w:rsid w:val="005D67B8"/>
    <w:rsid w:val="0063379B"/>
    <w:rsid w:val="00656DBD"/>
    <w:rsid w:val="0066048E"/>
    <w:rsid w:val="006A38C5"/>
    <w:rsid w:val="006C1AD4"/>
    <w:rsid w:val="006D3F3B"/>
    <w:rsid w:val="006E1FDE"/>
    <w:rsid w:val="006E33E2"/>
    <w:rsid w:val="006F4741"/>
    <w:rsid w:val="0075756A"/>
    <w:rsid w:val="00771247"/>
    <w:rsid w:val="007847C5"/>
    <w:rsid w:val="00825503"/>
    <w:rsid w:val="00830518"/>
    <w:rsid w:val="00881B79"/>
    <w:rsid w:val="008826F8"/>
    <w:rsid w:val="008C73BD"/>
    <w:rsid w:val="00903F89"/>
    <w:rsid w:val="009826E0"/>
    <w:rsid w:val="00A007ED"/>
    <w:rsid w:val="00A0712A"/>
    <w:rsid w:val="00A356BF"/>
    <w:rsid w:val="00A469D7"/>
    <w:rsid w:val="00A54721"/>
    <w:rsid w:val="00A55596"/>
    <w:rsid w:val="00AB5B25"/>
    <w:rsid w:val="00AD1D8B"/>
    <w:rsid w:val="00AF3935"/>
    <w:rsid w:val="00B33715"/>
    <w:rsid w:val="00BE1373"/>
    <w:rsid w:val="00D01A9E"/>
    <w:rsid w:val="00D20320"/>
    <w:rsid w:val="00D451E4"/>
    <w:rsid w:val="00DD2EF4"/>
    <w:rsid w:val="00DF5DEF"/>
    <w:rsid w:val="00E55DAA"/>
    <w:rsid w:val="00EE2C12"/>
    <w:rsid w:val="00F50FA2"/>
    <w:rsid w:val="00F521A8"/>
    <w:rsid w:val="00FC4670"/>
    <w:rsid w:val="00F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7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7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7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7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DF5DE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DF5DE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DF5DE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DF5DEF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DBD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DBD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656D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2A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3C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7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7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7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AD1D8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7"/>
      </w:numPr>
    </w:pPr>
  </w:style>
  <w:style w:type="paragraph" w:customStyle="1" w:styleId="DashEqual1">
    <w:name w:val="Dash Equal 1"/>
    <w:basedOn w:val="Dash1"/>
    <w:rsid w:val="006E33E2"/>
    <w:pPr>
      <w:numPr>
        <w:numId w:val="28"/>
      </w:numPr>
    </w:pPr>
  </w:style>
  <w:style w:type="paragraph" w:customStyle="1" w:styleId="DashEqual2">
    <w:name w:val="Dash Equal 2"/>
    <w:basedOn w:val="Dash2"/>
    <w:rsid w:val="006E33E2"/>
    <w:pPr>
      <w:numPr>
        <w:numId w:val="29"/>
      </w:numPr>
    </w:pPr>
  </w:style>
  <w:style w:type="paragraph" w:customStyle="1" w:styleId="DashEqual3">
    <w:name w:val="Dash Equal 3"/>
    <w:basedOn w:val="Dash3"/>
    <w:rsid w:val="006E33E2"/>
    <w:pPr>
      <w:numPr>
        <w:numId w:val="30"/>
      </w:numPr>
    </w:pPr>
  </w:style>
  <w:style w:type="paragraph" w:customStyle="1" w:styleId="DashEqual4">
    <w:name w:val="Dash Equal 4"/>
    <w:basedOn w:val="Dash4"/>
    <w:rsid w:val="006E33E2"/>
    <w:pPr>
      <w:numPr>
        <w:numId w:val="3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4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7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7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7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7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DF5DE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DF5DE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DF5DE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DF5DEF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DBD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DBD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656D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2A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3C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7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7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7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AD1D8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7"/>
      </w:numPr>
    </w:pPr>
  </w:style>
  <w:style w:type="paragraph" w:customStyle="1" w:styleId="DashEqual1">
    <w:name w:val="Dash Equal 1"/>
    <w:basedOn w:val="Dash1"/>
    <w:rsid w:val="006E33E2"/>
    <w:pPr>
      <w:numPr>
        <w:numId w:val="28"/>
      </w:numPr>
    </w:pPr>
  </w:style>
  <w:style w:type="paragraph" w:customStyle="1" w:styleId="DashEqual2">
    <w:name w:val="Dash Equal 2"/>
    <w:basedOn w:val="Dash2"/>
    <w:rsid w:val="006E33E2"/>
    <w:pPr>
      <w:numPr>
        <w:numId w:val="29"/>
      </w:numPr>
    </w:pPr>
  </w:style>
  <w:style w:type="paragraph" w:customStyle="1" w:styleId="DashEqual3">
    <w:name w:val="Dash Equal 3"/>
    <w:basedOn w:val="Dash3"/>
    <w:rsid w:val="006E33E2"/>
    <w:pPr>
      <w:numPr>
        <w:numId w:val="30"/>
      </w:numPr>
    </w:pPr>
  </w:style>
  <w:style w:type="paragraph" w:customStyle="1" w:styleId="DashEqual4">
    <w:name w:val="Dash Equal 4"/>
    <w:basedOn w:val="Dash4"/>
    <w:rsid w:val="006E33E2"/>
    <w:pPr>
      <w:numPr>
        <w:numId w:val="3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4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ALEXANDROVA-LIPMAN Elisaveta</cp:lastModifiedBy>
  <cp:revision>4</cp:revision>
  <cp:lastPrinted>2015-09-28T14:55:00Z</cp:lastPrinted>
  <dcterms:created xsi:type="dcterms:W3CDTF">2015-09-29T09:38:00Z</dcterms:created>
  <dcterms:modified xsi:type="dcterms:W3CDTF">2015-09-29T09:49:00Z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3.6.6, Build 20150723</vt:lpwstr>
  </property>
  <property fmtid="{D5CDD505-2E9C-101B-9397-08002B2CF9AE}" pid="4" name="Last edited using">
    <vt:lpwstr>DocuWrite 3.6.7, Build 20150916</vt:lpwstr>
  </property>
</Properties>
</file>