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EF" w:rsidRPr="00903F89" w:rsidRDefault="006E1FDE" w:rsidP="00903F89">
      <w:pPr>
        <w:pStyle w:val="TechnicalBlock"/>
        <w:ind w:left="-1134" w:right="-1134"/>
      </w:pPr>
      <w:bookmarkStart w:id="0" w:name="D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2af691a-4b57-4412-9f5c-ba9aa4221c27_0" style="width:568.5pt;height:345pt">
            <v:imagedata r:id="rId8" o:title=""/>
          </v:shape>
        </w:pict>
      </w:r>
      <w:bookmarkEnd w:id="0"/>
      <w:bookmarkEnd w:id="1"/>
    </w:p>
    <w:p w:rsidR="000C6D16" w:rsidRDefault="000C6D16" w:rsidP="000C6D16">
      <w:pPr>
        <w:rPr>
          <w:lang w:val="fr-BE" w:eastAsia="en-GB"/>
        </w:rPr>
      </w:pPr>
    </w:p>
    <w:p w:rsidR="004468BC" w:rsidRDefault="004468BC" w:rsidP="000C6D16">
      <w:pPr>
        <w:rPr>
          <w:lang w:val="fr-BE" w:eastAsia="en-GB"/>
        </w:rPr>
      </w:pPr>
    </w:p>
    <w:p w:rsidR="000C6D16" w:rsidRPr="0021786C" w:rsidRDefault="000C6D16" w:rsidP="000C6D16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1.</w:t>
      </w:r>
      <w:r>
        <w:rPr>
          <w:lang w:val="fr-BE" w:eastAsia="en-GB"/>
        </w:rPr>
        <w:tab/>
      </w:r>
      <w:r w:rsidRPr="0021786C">
        <w:rPr>
          <w:lang w:val="fr-BE" w:eastAsia="en-GB"/>
        </w:rPr>
        <w:t xml:space="preserve">Adoption de l'ordre du jour </w:t>
      </w:r>
      <w:r>
        <w:rPr>
          <w:lang w:eastAsia="en-GB"/>
        </w:rPr>
        <w:t>provisoire</w:t>
      </w:r>
    </w:p>
    <w:p w:rsidR="000C6D16" w:rsidRDefault="000C6D16" w:rsidP="000C6D16">
      <w:pPr>
        <w:rPr>
          <w:b/>
          <w:bCs/>
          <w:lang w:val="fr-BE" w:eastAsia="en-GB"/>
        </w:rPr>
      </w:pPr>
    </w:p>
    <w:p w:rsidR="00403885" w:rsidRPr="00F94AAF" w:rsidRDefault="00403885" w:rsidP="000C6D16">
      <w:pPr>
        <w:rPr>
          <w:b/>
          <w:bCs/>
          <w:lang w:val="fr-BE" w:eastAsia="en-GB"/>
        </w:rPr>
      </w:pPr>
    </w:p>
    <w:p w:rsidR="000C6D16" w:rsidRDefault="000C6D16" w:rsidP="000C6D16">
      <w:pPr>
        <w:rPr>
          <w:lang w:val="fr-BE" w:eastAsia="en-GB"/>
        </w:rPr>
      </w:pPr>
    </w:p>
    <w:p w:rsidR="00403885" w:rsidRPr="00F4263D" w:rsidRDefault="00403885" w:rsidP="00403885">
      <w:pPr>
        <w:rPr>
          <w:b/>
          <w:bCs/>
          <w:szCs w:val="32"/>
          <w:u w:val="single"/>
          <w:lang w:val="fr-BE"/>
        </w:rPr>
      </w:pPr>
      <w:r w:rsidRPr="00F4263D">
        <w:rPr>
          <w:b/>
          <w:bCs/>
          <w:szCs w:val="32"/>
          <w:u w:val="single"/>
          <w:lang w:val="fr-BE"/>
        </w:rPr>
        <w:t>Activités non législatives</w:t>
      </w:r>
    </w:p>
    <w:p w:rsidR="000C6D16" w:rsidRDefault="000C6D16" w:rsidP="000C6D16">
      <w:pPr>
        <w:rPr>
          <w:lang w:val="fr-BE" w:eastAsia="en-GB"/>
        </w:rPr>
      </w:pPr>
    </w:p>
    <w:p w:rsidR="000C6D16" w:rsidRPr="00041614" w:rsidRDefault="000C6D16" w:rsidP="000C6D16">
      <w:pPr>
        <w:rPr>
          <w:lang w:val="fr-BE" w:eastAsia="en-GB"/>
        </w:rPr>
      </w:pPr>
    </w:p>
    <w:p w:rsidR="000C6D16" w:rsidRPr="00F5501D" w:rsidRDefault="00403885" w:rsidP="000C6D16">
      <w:pPr>
        <w:pStyle w:val="PointManual"/>
        <w:spacing w:before="0"/>
      </w:pPr>
      <w:r>
        <w:rPr>
          <w:lang w:val="fr-BE" w:eastAsia="en-GB"/>
        </w:rPr>
        <w:t>2</w:t>
      </w:r>
      <w:r w:rsidR="000C6D16" w:rsidRPr="000C6D16">
        <w:rPr>
          <w:lang w:val="fr-BE" w:eastAsia="en-GB"/>
        </w:rPr>
        <w:t>.</w:t>
      </w:r>
      <w:r w:rsidR="000C6D16" w:rsidRPr="000C6D16">
        <w:rPr>
          <w:lang w:val="fr-BE" w:eastAsia="en-GB"/>
        </w:rPr>
        <w:tab/>
        <w:t>"Check-up" de</w:t>
      </w:r>
      <w:r w:rsidR="000C6D16" w:rsidRPr="00754D1A">
        <w:t xml:space="preserve"> la compétitivité:</w:t>
      </w:r>
      <w:r w:rsidR="000C6D16">
        <w:t xml:space="preserve"> Evolution économique</w:t>
      </w:r>
      <w:r w:rsidR="000C6D16" w:rsidRPr="00F5501D">
        <w:t xml:space="preserve"> et intégration de la compétitivité </w:t>
      </w:r>
      <w:r w:rsidR="000C6D16">
        <w:t>à travers tous les domaines politiques</w:t>
      </w:r>
    </w:p>
    <w:p w:rsidR="000C6D16" w:rsidRPr="00F5501D" w:rsidRDefault="000C6D16" w:rsidP="00AB5B25">
      <w:pPr>
        <w:pStyle w:val="Dash1"/>
        <w:numPr>
          <w:ilvl w:val="0"/>
          <w:numId w:val="2"/>
        </w:numPr>
      </w:pPr>
      <w:r>
        <w:t>Présentation</w:t>
      </w:r>
      <w:r w:rsidRPr="00F5501D">
        <w:t xml:space="preserve"> par la Commission</w:t>
      </w:r>
      <w:r>
        <w:t xml:space="preserve"> et la présidence</w:t>
      </w:r>
    </w:p>
    <w:p w:rsidR="000C6D16" w:rsidRPr="00F5501D" w:rsidRDefault="000C6D16" w:rsidP="00656DBD">
      <w:pPr>
        <w:pStyle w:val="Dash1"/>
      </w:pPr>
      <w:r w:rsidRPr="00F5501D">
        <w:t>Echange de vues</w:t>
      </w:r>
    </w:p>
    <w:p w:rsidR="000C6D16" w:rsidRDefault="007847C5" w:rsidP="007847C5">
      <w:pPr>
        <w:pStyle w:val="Text3"/>
        <w:rPr>
          <w:lang w:val="fr-BE" w:eastAsia="en-GB"/>
        </w:rPr>
      </w:pPr>
      <w:r>
        <w:rPr>
          <w:lang w:val="fr-BE" w:eastAsia="en-GB"/>
        </w:rPr>
        <w:t>12052/15 IND 132 COMPET 412</w:t>
      </w:r>
    </w:p>
    <w:p w:rsidR="000C6D16" w:rsidRDefault="000C6D16" w:rsidP="000C6D16">
      <w:pPr>
        <w:rPr>
          <w:lang w:val="fr-BE" w:eastAsia="en-GB"/>
        </w:rPr>
      </w:pPr>
    </w:p>
    <w:p w:rsidR="000C6D16" w:rsidRDefault="000C6D16" w:rsidP="000C6D16">
      <w:pPr>
        <w:rPr>
          <w:lang w:val="fr-BE" w:eastAsia="en-GB"/>
        </w:rPr>
      </w:pPr>
    </w:p>
    <w:p w:rsidR="007847C5" w:rsidRPr="000C6D16" w:rsidRDefault="007847C5" w:rsidP="000C6D16">
      <w:pPr>
        <w:rPr>
          <w:lang w:val="fr-BE" w:eastAsia="en-GB"/>
        </w:rPr>
      </w:pPr>
    </w:p>
    <w:p w:rsidR="000C6D16" w:rsidRPr="00F5501D" w:rsidRDefault="00403885" w:rsidP="000C6D16">
      <w:pPr>
        <w:pStyle w:val="PointManual"/>
        <w:spacing w:before="0"/>
      </w:pPr>
      <w:r>
        <w:t>3</w:t>
      </w:r>
      <w:r w:rsidR="000C6D16">
        <w:t>.</w:t>
      </w:r>
      <w:r w:rsidR="000C6D16">
        <w:tab/>
      </w:r>
      <w:r w:rsidR="000C6D16" w:rsidRPr="00F5501D">
        <w:t xml:space="preserve">Mieux légiférer </w:t>
      </w:r>
    </w:p>
    <w:p w:rsidR="000C6D16" w:rsidRPr="00F5501D" w:rsidRDefault="000C6D16" w:rsidP="00656DBD">
      <w:pPr>
        <w:pStyle w:val="Dash1"/>
      </w:pPr>
      <w:r w:rsidRPr="00F5501D">
        <w:t>E</w:t>
      </w:r>
      <w:r>
        <w:t>change de vues</w:t>
      </w:r>
    </w:p>
    <w:p w:rsidR="000C6D16" w:rsidRDefault="007847C5" w:rsidP="007847C5">
      <w:pPr>
        <w:pStyle w:val="Text3"/>
        <w:rPr>
          <w:lang w:val="fr-BE" w:eastAsia="en-GB"/>
        </w:rPr>
      </w:pPr>
      <w:r>
        <w:rPr>
          <w:lang w:val="fr-BE" w:eastAsia="en-GB"/>
        </w:rPr>
        <w:t>11941/15 COMPET 403 MI 555 POLGEN 135</w:t>
      </w:r>
    </w:p>
    <w:p w:rsidR="000C6D16" w:rsidRDefault="000C6D16" w:rsidP="000C6D16">
      <w:pPr>
        <w:rPr>
          <w:i/>
          <w:iCs/>
          <w:u w:val="single"/>
          <w:lang w:val="fr-BE" w:eastAsia="en-GB"/>
        </w:rPr>
      </w:pPr>
    </w:p>
    <w:p w:rsidR="007847C5" w:rsidRDefault="00403885" w:rsidP="000C6D16">
      <w:pPr>
        <w:rPr>
          <w:i/>
          <w:iCs/>
          <w:u w:val="single"/>
          <w:lang w:val="fr-BE" w:eastAsia="en-GB"/>
        </w:rPr>
      </w:pPr>
      <w:r>
        <w:rPr>
          <w:i/>
          <w:iCs/>
          <w:u w:val="single"/>
          <w:lang w:val="fr-BE" w:eastAsia="en-GB"/>
        </w:rPr>
        <w:br w:type="page"/>
      </w:r>
    </w:p>
    <w:p w:rsidR="000C6D16" w:rsidRPr="00CE5C33" w:rsidRDefault="000C6D16" w:rsidP="000C6D16">
      <w:pPr>
        <w:rPr>
          <w:i/>
          <w:iCs/>
          <w:u w:val="single"/>
          <w:lang w:val="fr-BE" w:eastAsia="en-GB"/>
        </w:rPr>
      </w:pPr>
    </w:p>
    <w:p w:rsidR="000C6D16" w:rsidRPr="00F5501D" w:rsidRDefault="000C6D16" w:rsidP="000C6D16">
      <w:pPr>
        <w:pStyle w:val="PointManual"/>
        <w:spacing w:before="0"/>
        <w:rPr>
          <w:b/>
          <w:bCs/>
          <w:u w:val="single"/>
          <w:lang w:eastAsia="en-GB"/>
        </w:rPr>
      </w:pPr>
      <w:r w:rsidRPr="00F5501D">
        <w:rPr>
          <w:b/>
          <w:bCs/>
          <w:u w:val="single"/>
          <w:lang w:eastAsia="en-GB"/>
        </w:rPr>
        <w:t>Divers</w:t>
      </w:r>
    </w:p>
    <w:p w:rsidR="000C6D16" w:rsidRDefault="000C6D16" w:rsidP="00656DBD">
      <w:pPr>
        <w:rPr>
          <w:lang w:val="fr-BE" w:eastAsia="en-GB"/>
        </w:rPr>
      </w:pPr>
    </w:p>
    <w:p w:rsidR="000C6D16" w:rsidRPr="00CE5C33" w:rsidRDefault="000C6D16" w:rsidP="007847C5">
      <w:pPr>
        <w:rPr>
          <w:lang w:val="fr-BE" w:eastAsia="en-GB"/>
        </w:rPr>
      </w:pPr>
    </w:p>
    <w:p w:rsidR="000C6D16" w:rsidRPr="00041614" w:rsidRDefault="00403885" w:rsidP="0008510C">
      <w:pPr>
        <w:pStyle w:val="PointDoubleManual"/>
        <w:spacing w:before="0"/>
      </w:pPr>
      <w:r>
        <w:t>4</w:t>
      </w:r>
      <w:r w:rsidR="000C6D16">
        <w:t>.</w:t>
      </w:r>
      <w:r w:rsidR="000C6D16" w:rsidRPr="00041614">
        <w:tab/>
      </w:r>
      <w:r w:rsidR="000C6D16">
        <w:t>a)</w:t>
      </w:r>
      <w:r w:rsidR="000C6D16">
        <w:tab/>
      </w:r>
      <w:r w:rsidR="000C6D16" w:rsidRPr="00041614">
        <w:t>Réunion conjointe informel</w:t>
      </w:r>
      <w:r w:rsidR="000C6D16">
        <w:t>le</w:t>
      </w:r>
      <w:r w:rsidR="000C6D16" w:rsidRPr="00041614">
        <w:t xml:space="preserve"> du Conseil de l'Union </w:t>
      </w:r>
      <w:r w:rsidR="0008510C">
        <w:t>e</w:t>
      </w:r>
      <w:r w:rsidR="000C6D16" w:rsidRPr="00041614">
        <w:t>uropéenne et du Conseil de l'ASE au niveau ministériel ("conseil espace informel")</w:t>
      </w:r>
      <w:r w:rsidR="00D20320">
        <w:t xml:space="preserve"> </w:t>
      </w:r>
      <w:r w:rsidR="0021136B" w:rsidRPr="00A356BF">
        <w:t>(</w:t>
      </w:r>
      <w:r w:rsidR="00A0712A" w:rsidRPr="00A356BF">
        <w:t>Bruxelles, 30 novembre 2015</w:t>
      </w:r>
      <w:r w:rsidR="0021136B" w:rsidRPr="00A356BF">
        <w:t>)</w:t>
      </w:r>
    </w:p>
    <w:p w:rsidR="000C6D16" w:rsidRPr="00041614" w:rsidRDefault="000C6D16" w:rsidP="00AB5B25">
      <w:pPr>
        <w:pStyle w:val="Dash2"/>
        <w:numPr>
          <w:ilvl w:val="0"/>
          <w:numId w:val="1"/>
        </w:numPr>
      </w:pPr>
      <w:r w:rsidRPr="00041614">
        <w:t>Informations communiquées par la présidence</w:t>
      </w:r>
    </w:p>
    <w:p w:rsidR="002D62D1" w:rsidRPr="000C6D16" w:rsidRDefault="002D62D1" w:rsidP="000C6D16">
      <w:pPr>
        <w:rPr>
          <w:i/>
          <w:iCs/>
          <w:u w:val="single"/>
          <w:lang w:val="fr-BE" w:eastAsia="en-GB"/>
        </w:rPr>
      </w:pPr>
    </w:p>
    <w:p w:rsidR="00404FFD" w:rsidRDefault="000C6D16" w:rsidP="00404FFD">
      <w:pPr>
        <w:pStyle w:val="PointManual1"/>
      </w:pPr>
      <w:r>
        <w:t>b)</w:t>
      </w:r>
      <w:r>
        <w:tab/>
      </w:r>
      <w:r w:rsidR="00404FFD">
        <w:t>Informations actualisées sur le rétablissement de conditions de concurrence équitables en ce qui concerne les obligations de transparence découlant de la directive comptable</w:t>
      </w:r>
    </w:p>
    <w:p w:rsidR="00404FFD" w:rsidRDefault="00404FFD" w:rsidP="00404FFD">
      <w:pPr>
        <w:pStyle w:val="Dash2"/>
      </w:pPr>
      <w:r>
        <w:t>Informations communiquées par la Commission à la demande de la délégation néerlandaise</w:t>
      </w:r>
    </w:p>
    <w:p w:rsidR="005D67B8" w:rsidRPr="003A3DB3" w:rsidRDefault="0021136B" w:rsidP="002D62D1">
      <w:pPr>
        <w:pStyle w:val="Text3"/>
        <w:rPr>
          <w:lang w:val="fr-BE" w:eastAsia="en-GB"/>
        </w:rPr>
      </w:pPr>
      <w:r w:rsidRPr="003A55BB">
        <w:rPr>
          <w:lang w:val="fr-BE" w:eastAsia="en-GB"/>
        </w:rPr>
        <w:t xml:space="preserve">12259/15 COMPET 417 DRS </w:t>
      </w:r>
      <w:r w:rsidRPr="003A3DB3">
        <w:rPr>
          <w:lang w:val="fr-BE" w:eastAsia="en-GB"/>
        </w:rPr>
        <w:t>60</w:t>
      </w:r>
    </w:p>
    <w:p w:rsidR="002D62D1" w:rsidRDefault="002D62D1" w:rsidP="00656DBD">
      <w:pPr>
        <w:rPr>
          <w:lang w:val="fr-BE" w:eastAsia="en-GB"/>
        </w:rPr>
      </w:pPr>
    </w:p>
    <w:p w:rsidR="000C6D16" w:rsidRPr="00830518" w:rsidRDefault="008C73BD" w:rsidP="000E416B">
      <w:pPr>
        <w:pStyle w:val="PointManual1"/>
      </w:pPr>
      <w:r>
        <w:t>c)</w:t>
      </w:r>
      <w:r>
        <w:tab/>
      </w:r>
      <w:r w:rsidRPr="00830518">
        <w:t>Brevet unitaire</w:t>
      </w:r>
    </w:p>
    <w:p w:rsidR="008C73BD" w:rsidRPr="007847C5" w:rsidRDefault="00D01A9E" w:rsidP="008C73BD">
      <w:pPr>
        <w:pStyle w:val="Dash2"/>
      </w:pPr>
      <w:r w:rsidRPr="00830518">
        <w:rPr>
          <w:lang w:val="fr-BE"/>
        </w:rPr>
        <w:t>Informations sur l'état d'avancement des travaux communiquées par la Commission</w:t>
      </w:r>
    </w:p>
    <w:p w:rsidR="007847C5" w:rsidRDefault="007847C5" w:rsidP="007847C5">
      <w:pPr>
        <w:pStyle w:val="Text3"/>
        <w:rPr>
          <w:lang w:val="fr-BE"/>
        </w:rPr>
      </w:pPr>
      <w:r>
        <w:rPr>
          <w:lang w:val="fr-BE"/>
        </w:rPr>
        <w:t>11994/15 COMPET 407 PI 61</w:t>
      </w:r>
    </w:p>
    <w:p w:rsidR="00403885" w:rsidRPr="00403885" w:rsidRDefault="00403885" w:rsidP="00403885">
      <w:pPr>
        <w:rPr>
          <w:i/>
          <w:iCs/>
          <w:u w:val="single"/>
          <w:lang w:val="fr-BE" w:eastAsia="en-GB"/>
        </w:rPr>
      </w:pPr>
    </w:p>
    <w:p w:rsidR="00403885" w:rsidRPr="00403885" w:rsidRDefault="00403885" w:rsidP="00403885">
      <w:pPr>
        <w:rPr>
          <w:i/>
          <w:iCs/>
          <w:u w:val="single"/>
          <w:lang w:val="fr-BE" w:eastAsia="en-GB"/>
        </w:rPr>
      </w:pPr>
    </w:p>
    <w:p w:rsidR="00403885" w:rsidRPr="00403885" w:rsidRDefault="00403885" w:rsidP="00403885">
      <w:pPr>
        <w:rPr>
          <w:i/>
          <w:iCs/>
          <w:u w:val="single"/>
          <w:lang w:val="fr-BE" w:eastAsia="en-GB"/>
        </w:rPr>
      </w:pPr>
    </w:p>
    <w:p w:rsidR="00403885" w:rsidRPr="00F4263D" w:rsidRDefault="00403885" w:rsidP="00403885">
      <w:pPr>
        <w:rPr>
          <w:b/>
          <w:bCs/>
          <w:szCs w:val="32"/>
          <w:u w:val="single"/>
          <w:lang w:val="fr-BE"/>
        </w:rPr>
      </w:pPr>
      <w:r w:rsidRPr="00F4263D">
        <w:rPr>
          <w:b/>
          <w:bCs/>
          <w:szCs w:val="32"/>
          <w:u w:val="single"/>
          <w:lang w:val="fr-BE"/>
        </w:rPr>
        <w:t>Activités non législatives</w:t>
      </w:r>
    </w:p>
    <w:p w:rsidR="00403885" w:rsidRDefault="00403885" w:rsidP="00403885">
      <w:pPr>
        <w:rPr>
          <w:b/>
          <w:bCs/>
          <w:lang w:val="fr-BE" w:eastAsia="en-GB"/>
        </w:rPr>
      </w:pPr>
    </w:p>
    <w:p w:rsidR="00403885" w:rsidRPr="00F4263D" w:rsidRDefault="00403885" w:rsidP="00403885">
      <w:pPr>
        <w:rPr>
          <w:b/>
          <w:bCs/>
          <w:lang w:val="fr-BE" w:eastAsia="en-GB"/>
        </w:rPr>
      </w:pPr>
    </w:p>
    <w:p w:rsidR="00403885" w:rsidRPr="000C6D16" w:rsidRDefault="00403885" w:rsidP="00403885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5.</w:t>
      </w:r>
      <w:r>
        <w:rPr>
          <w:lang w:val="fr-BE" w:eastAsia="en-GB"/>
        </w:rPr>
        <w:tab/>
      </w:r>
      <w:r w:rsidRPr="000C6D16">
        <w:rPr>
          <w:lang w:val="fr-BE" w:eastAsia="en-GB"/>
        </w:rPr>
        <w:t>Approbation de la liste des points "A"</w:t>
      </w:r>
    </w:p>
    <w:p w:rsidR="00403885" w:rsidRPr="00A007ED" w:rsidRDefault="00403885" w:rsidP="00403885">
      <w:pPr>
        <w:pStyle w:val="Text3"/>
        <w:rPr>
          <w:lang w:val="fr-BE" w:eastAsia="en-GB"/>
        </w:rPr>
      </w:pPr>
      <w:r w:rsidRPr="00A007ED">
        <w:rPr>
          <w:lang w:val="fr-BE" w:eastAsia="en-GB"/>
        </w:rPr>
        <w:t>12294/15 PTS A 67</w:t>
      </w:r>
    </w:p>
    <w:p w:rsidR="00403885" w:rsidRPr="00403885" w:rsidRDefault="00403885" w:rsidP="00403885">
      <w:pPr>
        <w:rPr>
          <w:i/>
          <w:iCs/>
          <w:u w:val="single"/>
          <w:lang w:val="fr-BE" w:eastAsia="en-GB"/>
        </w:rPr>
      </w:pPr>
    </w:p>
    <w:p w:rsidR="00403885" w:rsidRPr="00403885" w:rsidRDefault="00403885" w:rsidP="00403885">
      <w:pPr>
        <w:rPr>
          <w:i/>
          <w:iCs/>
          <w:u w:val="single"/>
          <w:lang w:val="fr-BE" w:eastAsia="en-GB"/>
        </w:rPr>
      </w:pPr>
    </w:p>
    <w:p w:rsidR="00403885" w:rsidRPr="00403885" w:rsidRDefault="00403885" w:rsidP="00403885">
      <w:pPr>
        <w:rPr>
          <w:i/>
          <w:iCs/>
          <w:u w:val="single"/>
          <w:lang w:val="fr-BE" w:eastAsia="en-GB"/>
        </w:rPr>
      </w:pPr>
    </w:p>
    <w:p w:rsidR="00403885" w:rsidRPr="00F94AAF" w:rsidRDefault="00403885" w:rsidP="00403885">
      <w:pPr>
        <w:rPr>
          <w:b/>
          <w:bCs/>
          <w:lang w:val="fr-BE" w:eastAsia="en-GB"/>
        </w:rPr>
      </w:pPr>
      <w:r w:rsidRPr="00F94AAF">
        <w:rPr>
          <w:b/>
          <w:bCs/>
          <w:u w:val="single"/>
          <w:lang w:val="fr-BE" w:eastAsia="en-GB"/>
        </w:rPr>
        <w:t>Délibérations législatives</w:t>
      </w:r>
    </w:p>
    <w:p w:rsidR="00403885" w:rsidRPr="000C6D16" w:rsidRDefault="00403885" w:rsidP="00403885">
      <w:pPr>
        <w:rPr>
          <w:b/>
          <w:bCs/>
          <w:lang w:val="fr-BE" w:eastAsia="en-GB"/>
        </w:rPr>
      </w:pPr>
      <w:r w:rsidRPr="000C6D16">
        <w:rPr>
          <w:b/>
          <w:bCs/>
          <w:lang w:val="fr-BE" w:eastAsia="en-GB"/>
        </w:rPr>
        <w:t>(</w:t>
      </w:r>
      <w:r w:rsidRPr="000C6D16">
        <w:rPr>
          <w:b/>
          <w:bCs/>
          <w:lang w:val="fr-BE"/>
        </w:rPr>
        <w:t>Délibération publique conformément à l'article 16, paragraphe 8, du traité sur l'Union européenne</w:t>
      </w:r>
      <w:r w:rsidRPr="000C6D16">
        <w:rPr>
          <w:b/>
          <w:bCs/>
          <w:lang w:val="fr-BE" w:eastAsia="en-GB"/>
        </w:rPr>
        <w:t>)</w:t>
      </w:r>
    </w:p>
    <w:p w:rsidR="00403885" w:rsidRDefault="00403885" w:rsidP="00403885">
      <w:pPr>
        <w:pStyle w:val="PointManual"/>
        <w:spacing w:before="0"/>
      </w:pPr>
    </w:p>
    <w:p w:rsidR="00403885" w:rsidRDefault="00403885" w:rsidP="00403885">
      <w:pPr>
        <w:pStyle w:val="PointManual"/>
        <w:spacing w:before="0"/>
      </w:pPr>
    </w:p>
    <w:p w:rsidR="00403885" w:rsidRPr="000C6D16" w:rsidRDefault="00403885" w:rsidP="00403885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6</w:t>
      </w:r>
      <w:r w:rsidRPr="000C6D16">
        <w:rPr>
          <w:lang w:val="fr-BE" w:eastAsia="en-GB"/>
        </w:rPr>
        <w:t>.</w:t>
      </w:r>
      <w:r w:rsidRPr="000C6D16">
        <w:rPr>
          <w:lang w:val="fr-BE" w:eastAsia="en-GB"/>
        </w:rPr>
        <w:tab/>
        <w:t xml:space="preserve">Approbation de la liste des points "A" </w:t>
      </w:r>
    </w:p>
    <w:p w:rsidR="00403885" w:rsidRPr="00A007ED" w:rsidRDefault="00403885" w:rsidP="00403885">
      <w:pPr>
        <w:pStyle w:val="Text3"/>
        <w:rPr>
          <w:lang w:val="fr-BE" w:eastAsia="en-GB"/>
        </w:rPr>
      </w:pPr>
      <w:r w:rsidRPr="00A007ED">
        <w:rPr>
          <w:lang w:val="fr-BE" w:eastAsia="en-GB"/>
        </w:rPr>
        <w:t>12292/15 PTS A 66</w:t>
      </w:r>
    </w:p>
    <w:p w:rsidR="00403885" w:rsidRPr="00830518" w:rsidRDefault="00403885" w:rsidP="007847C5">
      <w:pPr>
        <w:pStyle w:val="Text3"/>
      </w:pPr>
    </w:p>
    <w:p w:rsidR="00DF5DEF" w:rsidRPr="003C47BB" w:rsidRDefault="00DF5DEF" w:rsidP="00D01A9E">
      <w:pPr>
        <w:pStyle w:val="FinalLine"/>
        <w:spacing w:before="720" w:after="600"/>
      </w:pPr>
    </w:p>
    <w:sectPr w:rsidR="00DF5DEF" w:rsidRPr="003C47BB" w:rsidSect="006E1F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03" w:rsidRDefault="004D5003" w:rsidP="00DF5DEF">
      <w:r>
        <w:separator/>
      </w:r>
    </w:p>
  </w:endnote>
  <w:endnote w:type="continuationSeparator" w:id="0">
    <w:p w:rsidR="004D5003" w:rsidRDefault="004D5003" w:rsidP="00DF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BB" w:rsidRPr="006E1FDE" w:rsidRDefault="003C47BB" w:rsidP="006E1F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E1FDE" w:rsidRPr="00D94637" w:rsidTr="006E1FD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E1FDE" w:rsidRPr="00D94637" w:rsidRDefault="006E1FD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E1FDE" w:rsidRPr="00B310DC" w:rsidTr="006E1FD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E1FDE" w:rsidRPr="00AD7BF2" w:rsidRDefault="006E1FDE" w:rsidP="004F54B2">
          <w:pPr>
            <w:pStyle w:val="FooterText"/>
          </w:pPr>
          <w:r>
            <w:t>12222/15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E1FDE" w:rsidRPr="00AD7BF2" w:rsidRDefault="006E1FD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E1FDE" w:rsidRPr="002511D8" w:rsidRDefault="006E1FDE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E1FDE" w:rsidRPr="00B310DC" w:rsidRDefault="006E1FD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6E1FDE" w:rsidRPr="00D94637" w:rsidTr="006E1FDE">
      <w:trPr>
        <w:jc w:val="center"/>
      </w:trPr>
      <w:tc>
        <w:tcPr>
          <w:tcW w:w="1774" w:type="pct"/>
          <w:shd w:val="clear" w:color="auto" w:fill="auto"/>
        </w:tcPr>
        <w:p w:rsidR="006E1FDE" w:rsidRPr="00AD7BF2" w:rsidRDefault="006E1FD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E1FDE" w:rsidRPr="00AD7BF2" w:rsidRDefault="006E1FD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E1FDE" w:rsidRPr="00D94637" w:rsidRDefault="006E1FD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E1FDE" w:rsidRPr="00D94637" w:rsidRDefault="006E1FD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DF5DEF" w:rsidRPr="006E1FDE" w:rsidRDefault="00DF5DEF" w:rsidP="006E1FD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E1FDE" w:rsidRPr="00D94637" w:rsidTr="006E1FD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E1FDE" w:rsidRPr="00D94637" w:rsidRDefault="006E1FD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E1FDE" w:rsidRPr="00B310DC" w:rsidTr="006E1FD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E1FDE" w:rsidRPr="00AD7BF2" w:rsidRDefault="006E1FDE" w:rsidP="004F54B2">
          <w:pPr>
            <w:pStyle w:val="FooterText"/>
          </w:pPr>
          <w:r>
            <w:t>12222/15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E1FDE" w:rsidRPr="00AD7BF2" w:rsidRDefault="006E1FD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E1FDE" w:rsidRPr="002511D8" w:rsidRDefault="006E1FDE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E1FDE" w:rsidRPr="00B310DC" w:rsidRDefault="006E1FD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E1FDE" w:rsidRPr="00D94637" w:rsidTr="006E1FDE">
      <w:trPr>
        <w:jc w:val="center"/>
      </w:trPr>
      <w:tc>
        <w:tcPr>
          <w:tcW w:w="1774" w:type="pct"/>
          <w:shd w:val="clear" w:color="auto" w:fill="auto"/>
        </w:tcPr>
        <w:p w:rsidR="006E1FDE" w:rsidRPr="00AD7BF2" w:rsidRDefault="006E1FD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E1FDE" w:rsidRPr="00AD7BF2" w:rsidRDefault="006E1FD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E1FDE" w:rsidRPr="00D94637" w:rsidRDefault="006E1FD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E1FDE" w:rsidRPr="00D94637" w:rsidRDefault="006E1FD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DF5DEF" w:rsidRPr="006E1FDE" w:rsidRDefault="00DF5DEF" w:rsidP="006E1FD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03" w:rsidRDefault="004D5003" w:rsidP="00DF5DEF">
      <w:r>
        <w:separator/>
      </w:r>
    </w:p>
  </w:footnote>
  <w:footnote w:type="continuationSeparator" w:id="0">
    <w:p w:rsidR="004D5003" w:rsidRDefault="004D5003" w:rsidP="00DF5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BB" w:rsidRPr="006E1FDE" w:rsidRDefault="003C47BB" w:rsidP="006E1F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BB" w:rsidRPr="006E1FDE" w:rsidRDefault="003C47BB" w:rsidP="006E1FD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BB" w:rsidRPr="006E1FDE" w:rsidRDefault="003C47BB" w:rsidP="006E1FD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5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1"/>
  </w:num>
  <w:num w:numId="4">
    <w:abstractNumId w:val="17"/>
  </w:num>
  <w:num w:numId="5">
    <w:abstractNumId w:val="5"/>
  </w:num>
  <w:num w:numId="6">
    <w:abstractNumId w:val="13"/>
  </w:num>
  <w:num w:numId="7">
    <w:abstractNumId w:val="3"/>
  </w:num>
  <w:num w:numId="8">
    <w:abstractNumId w:val="18"/>
  </w:num>
  <w:num w:numId="9">
    <w:abstractNumId w:val="10"/>
  </w:num>
  <w:num w:numId="10">
    <w:abstractNumId w:val="12"/>
  </w:num>
  <w:num w:numId="11">
    <w:abstractNumId w:val="14"/>
  </w:num>
  <w:num w:numId="12">
    <w:abstractNumId w:val="9"/>
  </w:num>
  <w:num w:numId="13">
    <w:abstractNumId w:val="1"/>
  </w:num>
  <w:num w:numId="14">
    <w:abstractNumId w:val="15"/>
  </w:num>
  <w:num w:numId="15">
    <w:abstractNumId w:val="8"/>
  </w:num>
  <w:num w:numId="16">
    <w:abstractNumId w:val="4"/>
  </w:num>
  <w:num w:numId="17">
    <w:abstractNumId w:val="16"/>
  </w:num>
  <w:num w:numId="18">
    <w:abstractNumId w:val="6"/>
  </w:num>
  <w:num w:numId="19">
    <w:abstractNumId w:val="0"/>
  </w:num>
  <w:num w:numId="20">
    <w:abstractNumId w:val="2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52af691a-4b57-4412-9f5c-ba9aa4221c27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9-28&lt;/text&gt;_x000d__x000a_  &lt;/metadata&gt;_x000d__x000a_  &lt;metadata key=&quot;md_Prefix&quot;&gt;_x000d__x000a_    &lt;text&gt;&lt;/text&gt;_x000d__x000a_  &lt;/metadata&gt;_x000d__x000a_  &lt;metadata key=&quot;md_DocumentNumber&quot;&gt;_x000d__x000a_    &lt;text&gt;1222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48&lt;/text&gt;_x000d__x000a_      &lt;text&gt;COMPET 415&lt;/text&gt;_x000d__x000a_      &lt;text&gt;RECH 230&lt;/text&gt;_x000d__x000a_      &lt;text&gt;ESPACE 20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10ème session du CONSEIL DE L'UNION EUROPÉENNE (Compétitivité (marché intérieur, industrie, recherche et espace)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10ème &amp;lt;/Run&amp;gt;session du CONSEIL DE L'UNION EUROPÉENNE&amp;lt;LineBreak /&amp;gt;(Compétitivité (&amp;lt;Run FontWeight=&quot;Bold&quot;&amp;gt;&amp;lt;Run.TextDecorations&amp;gt;&amp;lt;TextDecoration Location=&quot;Underline&quot; /&amp;gt;&amp;lt;/Run.TextDecorations&amp;gt;marché intérieur, industrie&amp;lt;/Run&amp;gt;, recherche et espace)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10-01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6&quot; technicalblockguid=&quot;be764927-9a68-42ae-9e4c-b6faee3c0acc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9-15&lt;/text&gt;_x000d__x000a_  &lt;/metadata&gt;_x000d__x000a_  &lt;metadata key=&quot;md_Prefix&quot;&gt;_x000d__x000a_    &lt;text&gt;CM&lt;/text&gt;_x000d__x000a_  &lt;/metadata&gt;_x000d__x000a_  &lt;metadata key=&quot;md_DocumentNumber&quot;&gt;_x000d__x000a_    &lt;text&gt;371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48&lt;/text&gt;_x000d__x000a_      &lt;text&gt;COMPET 415&lt;/text&gt;_x000d__x000a_      &lt;text&gt;RECH 230&lt;/text&gt;_x000d__x000a_      &lt;text&gt;ESPACE 20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0ème session du CONSEIL DE L'UNION EUROPÉENNE (Compétitivité (marché intérieur, industrie, recherche et espace)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10ème &amp;lt;/Run&amp;gt;session du CONSEIL DE L'UNION EUROPÉENNE&amp;lt;LineBreak /&amp;gt;(Compétitivité (&amp;lt;Run FontWeight=&quot;Bold&quot;&amp;gt;&amp;lt;Run.TextDecorations&amp;gt;&amp;lt;TextDecoration Location=&quot;Underline&quot; /&amp;gt;&amp;lt;/Run.TextDecorations&amp;gt;marché intérieur, industrie&amp;lt;/Run&amp;gt;, recherche et espace)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0-01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DF5DEF"/>
    <w:rsid w:val="00010C1D"/>
    <w:rsid w:val="0008510C"/>
    <w:rsid w:val="0009656C"/>
    <w:rsid w:val="000B28CB"/>
    <w:rsid w:val="000C6D16"/>
    <w:rsid w:val="000E416B"/>
    <w:rsid w:val="00165755"/>
    <w:rsid w:val="00182F2F"/>
    <w:rsid w:val="0018596F"/>
    <w:rsid w:val="001B0252"/>
    <w:rsid w:val="001C1958"/>
    <w:rsid w:val="001D68CF"/>
    <w:rsid w:val="0021136B"/>
    <w:rsid w:val="00213F1F"/>
    <w:rsid w:val="002268D2"/>
    <w:rsid w:val="0024247C"/>
    <w:rsid w:val="00283FB5"/>
    <w:rsid w:val="002A2AE8"/>
    <w:rsid w:val="002D62D1"/>
    <w:rsid w:val="00385F17"/>
    <w:rsid w:val="003A3DB3"/>
    <w:rsid w:val="003A55BB"/>
    <w:rsid w:val="003C47BB"/>
    <w:rsid w:val="003C6E8B"/>
    <w:rsid w:val="003E7D0E"/>
    <w:rsid w:val="00403885"/>
    <w:rsid w:val="00404FFD"/>
    <w:rsid w:val="004468BC"/>
    <w:rsid w:val="004D2E5E"/>
    <w:rsid w:val="004D5003"/>
    <w:rsid w:val="005157F5"/>
    <w:rsid w:val="005B0C57"/>
    <w:rsid w:val="005B0FEF"/>
    <w:rsid w:val="005D67B8"/>
    <w:rsid w:val="0063379B"/>
    <w:rsid w:val="00656DBD"/>
    <w:rsid w:val="0066048E"/>
    <w:rsid w:val="006A38C5"/>
    <w:rsid w:val="006C1AD4"/>
    <w:rsid w:val="006E1FDE"/>
    <w:rsid w:val="006E33E2"/>
    <w:rsid w:val="006F4741"/>
    <w:rsid w:val="0075756A"/>
    <w:rsid w:val="00771247"/>
    <w:rsid w:val="007847C5"/>
    <w:rsid w:val="00825503"/>
    <w:rsid w:val="00830518"/>
    <w:rsid w:val="008826F8"/>
    <w:rsid w:val="008C73BD"/>
    <w:rsid w:val="00903F89"/>
    <w:rsid w:val="009826E0"/>
    <w:rsid w:val="00A007ED"/>
    <w:rsid w:val="00A0712A"/>
    <w:rsid w:val="00A356BF"/>
    <w:rsid w:val="00A469D7"/>
    <w:rsid w:val="00A54721"/>
    <w:rsid w:val="00A55596"/>
    <w:rsid w:val="00AB5B25"/>
    <w:rsid w:val="00AF3935"/>
    <w:rsid w:val="00BE1373"/>
    <w:rsid w:val="00D01A9E"/>
    <w:rsid w:val="00D20320"/>
    <w:rsid w:val="00D451E4"/>
    <w:rsid w:val="00DF5DEF"/>
    <w:rsid w:val="00E55DAA"/>
    <w:rsid w:val="00EE2C12"/>
    <w:rsid w:val="00F50FA2"/>
    <w:rsid w:val="00FC4670"/>
    <w:rsid w:val="00F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7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7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7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7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DF5DE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DF5DEF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F5DEF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DF5DE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56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DBD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DBD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656D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2A"/>
    <w:rPr>
      <w:rFonts w:ascii="Tahoma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3C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7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7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7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7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7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7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7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DF5DE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DF5DEF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F5DEF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DF5DE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56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DBD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DBD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656D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2A"/>
    <w:rPr>
      <w:rFonts w:ascii="Tahoma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3C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7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7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7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192</Words>
  <Characters>1118</Characters>
  <Application>Microsoft Office Word</Application>
  <DocSecurity>0</DocSecurity>
  <Lines>65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ARTO HIJOS Maria Jose</cp:lastModifiedBy>
  <cp:revision>4</cp:revision>
  <cp:lastPrinted>2015-09-28T14:55:00Z</cp:lastPrinted>
  <dcterms:created xsi:type="dcterms:W3CDTF">2015-09-28T14:46:00Z</dcterms:created>
  <dcterms:modified xsi:type="dcterms:W3CDTF">2015-09-28T14:55:00Z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3.6.6, Build 20150723</vt:lpwstr>
  </property>
  <property fmtid="{D5CDD505-2E9C-101B-9397-08002B2CF9AE}" pid="4" name="Last edited using">
    <vt:lpwstr>DocuWrite 3.6.6, Build 20150723</vt:lpwstr>
  </property>
</Properties>
</file>