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B2" w:rsidRDefault="00E3481F" w:rsidP="00E3481F">
      <w:pPr>
        <w:pStyle w:val="Pagedecouverture"/>
      </w:pPr>
      <w:bookmarkStart w:id="0" w:name="L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142011D38154A43BC06E775DB625D90" style="width:450.75pt;height:407.25pt">
            <v:imagedata r:id="rId9" o:title=""/>
          </v:shape>
        </w:pict>
      </w:r>
    </w:p>
    <w:bookmarkEnd w:id="0"/>
    <w:p w:rsidR="00BA34B2" w:rsidRDefault="00BA34B2" w:rsidP="00BA34B2">
      <w:pPr>
        <w:sectPr w:rsidR="00BA34B2" w:rsidSect="00E348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3B0EB6" w:rsidRPr="003B0EB6" w:rsidRDefault="003B0EB6" w:rsidP="00EE0AE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1" w:name="_GoBack"/>
      <w:bookmarkEnd w:id="1"/>
      <w:r w:rsidRPr="003B0EB6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ANNEX I</w:t>
      </w:r>
    </w:p>
    <w:p w:rsidR="00EE0AEB" w:rsidRPr="00EE0AEB" w:rsidRDefault="00EE0AEB" w:rsidP="00EE0A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E0AE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Priority Actions under the European Agenda for Migration to deliver within six months</w:t>
      </w:r>
    </w:p>
    <w:p w:rsidR="00EE0AEB" w:rsidRPr="00EE0AEB" w:rsidRDefault="00EE0AEB" w:rsidP="00EE0AEB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EE0AEB">
        <w:rPr>
          <w:rFonts w:ascii="Times New Roman" w:hAnsi="Times New Roman" w:cs="Times New Roman"/>
          <w:b/>
          <w:i/>
          <w:sz w:val="24"/>
          <w:szCs w:val="24"/>
          <w:lang w:val="en-GB"/>
        </w:rPr>
        <w:t>Operational measures</w:t>
      </w:r>
    </w:p>
    <w:p w:rsidR="00EE0AEB" w:rsidRPr="00EE0AEB" w:rsidRDefault="00EE0AEB" w:rsidP="00EE0AE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>Commission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 and the </w:t>
      </w: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 xml:space="preserve">EU </w:t>
      </w:r>
      <w:r w:rsidR="009272EF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>gencies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 will:</w:t>
      </w:r>
    </w:p>
    <w:p w:rsidR="00EE0AEB" w:rsidRDefault="00EE0AEB" w:rsidP="00EE0A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Member States to take all necessary steps to roll out the relocation decisions, organising on-the-spot coordination and putting in place a network of national contact points. Follow up on action points from this week's meeting with Member States on relocation. </w:t>
      </w:r>
    </w:p>
    <w:p w:rsidR="00EE0AEB" w:rsidRDefault="00EE0AEB" w:rsidP="00EE0A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the goal of making the </w:t>
      </w:r>
      <w:r w:rsidRPr="004913BE">
        <w:rPr>
          <w:rFonts w:ascii="Times New Roman" w:hAnsi="Times New Roman" w:cs="Times New Roman"/>
          <w:sz w:val="24"/>
          <w:szCs w:val="24"/>
        </w:rPr>
        <w:t>Support Teams</w:t>
      </w:r>
      <w:r>
        <w:rPr>
          <w:rFonts w:ascii="Times New Roman" w:hAnsi="Times New Roman" w:cs="Times New Roman"/>
          <w:sz w:val="24"/>
          <w:szCs w:val="24"/>
        </w:rPr>
        <w:t xml:space="preserve"> for the "hotspots" operational</w:t>
      </w:r>
      <w:r w:rsidRPr="004913BE">
        <w:rPr>
          <w:rFonts w:ascii="Times New Roman" w:hAnsi="Times New Roman" w:cs="Times New Roman"/>
          <w:sz w:val="24"/>
          <w:szCs w:val="24"/>
        </w:rPr>
        <w:t xml:space="preserve"> this week</w:t>
      </w:r>
      <w:r>
        <w:rPr>
          <w:rFonts w:ascii="Times New Roman" w:hAnsi="Times New Roman" w:cs="Times New Roman"/>
          <w:sz w:val="24"/>
          <w:szCs w:val="24"/>
        </w:rPr>
        <w:t>. The agencies' role will be to provide direct expertise in areas like the correct identification of migrants; the Commission will provide coordination between the different actors.</w:t>
      </w:r>
    </w:p>
    <w:p w:rsidR="00EE0AEB" w:rsidRDefault="00EE0AEB" w:rsidP="00EE0A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the next fortnight, bring together Member States and the UNHCR to determine practical arrangements to implement the resettlement scheme. </w:t>
      </w:r>
    </w:p>
    <w:p w:rsidR="00EE0AEB" w:rsidRPr="001B6703" w:rsidRDefault="00EE0AEB" w:rsidP="00EE0A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E0AEB" w:rsidRPr="00EE0AEB" w:rsidRDefault="00EE0AEB" w:rsidP="00EE0AE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>Member States under pressure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 should:</w:t>
      </w:r>
    </w:p>
    <w:p w:rsidR="00EE0AEB" w:rsidRPr="004913BE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Finalise and start to implement their roadmaps for relocation and for </w:t>
      </w:r>
      <w:r w:rsidRPr="004913BE">
        <w:rPr>
          <w:rFonts w:ascii="Times New Roman" w:hAnsi="Times New Roman" w:cs="Times New Roman"/>
          <w:sz w:val="24"/>
          <w:szCs w:val="24"/>
        </w:rPr>
        <w:t>the Support Teams</w:t>
      </w:r>
      <w:r>
        <w:rPr>
          <w:rFonts w:ascii="Times New Roman" w:hAnsi="Times New Roman" w:cs="Times New Roman"/>
          <w:sz w:val="24"/>
          <w:szCs w:val="24"/>
        </w:rPr>
        <w:t xml:space="preserve"> for the "hotspots"</w:t>
      </w:r>
      <w:r w:rsidRPr="004913BE">
        <w:rPr>
          <w:rFonts w:ascii="Times New Roman" w:hAnsi="Times New Roman" w:cs="Times New Roman"/>
          <w:sz w:val="24"/>
          <w:szCs w:val="24"/>
        </w:rPr>
        <w:t xml:space="preserve"> this week; </w:t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4913BE">
        <w:rPr>
          <w:rFonts w:ascii="Times New Roman" w:hAnsi="Times New Roman" w:cs="Times New Roman"/>
          <w:sz w:val="24"/>
          <w:szCs w:val="24"/>
        </w:rPr>
        <w:t>a network of liaison officers for all relevant local and national government agencies by the end of this week.</w:t>
      </w:r>
    </w:p>
    <w:p w:rsidR="00EE0AEB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913BE">
        <w:rPr>
          <w:rFonts w:ascii="Times New Roman" w:hAnsi="Times New Roman" w:cs="Times New Roman"/>
          <w:sz w:val="24"/>
          <w:szCs w:val="24"/>
        </w:rPr>
        <w:t xml:space="preserve">rigger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913BE">
        <w:rPr>
          <w:rFonts w:ascii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913BE">
        <w:rPr>
          <w:rFonts w:ascii="Times New Roman" w:hAnsi="Times New Roman" w:cs="Times New Roman"/>
          <w:sz w:val="24"/>
          <w:szCs w:val="24"/>
        </w:rPr>
        <w:t xml:space="preserve">rotection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913BE">
        <w:rPr>
          <w:rFonts w:ascii="Times New Roman" w:hAnsi="Times New Roman" w:cs="Times New Roman"/>
          <w:sz w:val="24"/>
          <w:szCs w:val="24"/>
        </w:rPr>
        <w:t xml:space="preserve">echanism or </w:t>
      </w:r>
      <w:r>
        <w:rPr>
          <w:rFonts w:ascii="Times New Roman" w:hAnsi="Times New Roman" w:cs="Times New Roman"/>
          <w:sz w:val="24"/>
          <w:szCs w:val="24"/>
        </w:rPr>
        <w:t xml:space="preserve">request </w:t>
      </w:r>
      <w:r w:rsidRPr="004913BE">
        <w:rPr>
          <w:rFonts w:ascii="Times New Roman" w:hAnsi="Times New Roman" w:cs="Times New Roman"/>
          <w:sz w:val="24"/>
          <w:szCs w:val="24"/>
        </w:rPr>
        <w:t xml:space="preserve">Rapid Border Intervention Teams, to </w:t>
      </w:r>
      <w:r>
        <w:rPr>
          <w:rFonts w:ascii="Times New Roman" w:hAnsi="Times New Roman" w:cs="Times New Roman"/>
          <w:sz w:val="24"/>
          <w:szCs w:val="24"/>
        </w:rPr>
        <w:t>call on</w:t>
      </w:r>
      <w:r w:rsidRPr="004913BE">
        <w:rPr>
          <w:rFonts w:ascii="Times New Roman" w:hAnsi="Times New Roman" w:cs="Times New Roman"/>
          <w:sz w:val="24"/>
          <w:szCs w:val="24"/>
        </w:rPr>
        <w:t xml:space="preserve"> immediate practical support</w:t>
      </w:r>
      <w:r>
        <w:rPr>
          <w:rFonts w:ascii="Times New Roman" w:hAnsi="Times New Roman" w:cs="Times New Roman"/>
          <w:sz w:val="24"/>
          <w:szCs w:val="24"/>
        </w:rPr>
        <w:t xml:space="preserve"> of the EU and other EU Member States</w:t>
      </w:r>
      <w:r w:rsidRPr="004913BE">
        <w:rPr>
          <w:rFonts w:ascii="Times New Roman" w:hAnsi="Times New Roman" w:cs="Times New Roman"/>
          <w:sz w:val="24"/>
          <w:szCs w:val="24"/>
        </w:rPr>
        <w:t>.</w:t>
      </w:r>
    </w:p>
    <w:p w:rsidR="00EE0AEB" w:rsidRPr="001B6703" w:rsidRDefault="00EE0AEB" w:rsidP="00EE0A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E0AEB" w:rsidRPr="004913BE" w:rsidRDefault="00EE0AEB" w:rsidP="00EE0A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3BE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4913BE">
        <w:rPr>
          <w:rFonts w:ascii="Times New Roman" w:hAnsi="Times New Roman" w:cs="Times New Roman"/>
          <w:i/>
          <w:sz w:val="24"/>
          <w:szCs w:val="24"/>
        </w:rPr>
        <w:t>Member</w:t>
      </w:r>
      <w:proofErr w:type="spellEnd"/>
      <w:r w:rsidRPr="004913BE">
        <w:rPr>
          <w:rFonts w:ascii="Times New Roman" w:hAnsi="Times New Roman" w:cs="Times New Roman"/>
          <w:i/>
          <w:sz w:val="24"/>
          <w:szCs w:val="24"/>
        </w:rPr>
        <w:t xml:space="preserve"> States</w:t>
      </w:r>
      <w:r w:rsidRPr="0049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B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91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AEB" w:rsidRPr="004913BE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BE"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Pr="004913BE">
        <w:rPr>
          <w:rFonts w:ascii="Times New Roman" w:hAnsi="Times New Roman" w:cs="Times New Roman"/>
          <w:sz w:val="24"/>
          <w:szCs w:val="24"/>
        </w:rPr>
        <w:t>contact points for relocation this week to allow candidates to be swiftly identified and transferred</w:t>
      </w:r>
      <w:r>
        <w:rPr>
          <w:rFonts w:ascii="Times New Roman" w:hAnsi="Times New Roman" w:cs="Times New Roman"/>
          <w:sz w:val="24"/>
          <w:szCs w:val="24"/>
        </w:rPr>
        <w:t>; send liaison officer</w:t>
      </w:r>
      <w:r w:rsidR="009272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Italy and Greece to support on-the-spot screening; identify the reception capacity to be used for relocated people.</w:t>
      </w:r>
    </w:p>
    <w:p w:rsidR="00EE0AEB" w:rsidRPr="005A3982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A3982">
        <w:rPr>
          <w:rFonts w:ascii="Times New Roman" w:hAnsi="Times New Roman" w:cs="Times New Roman"/>
          <w:sz w:val="24"/>
          <w:szCs w:val="24"/>
        </w:rPr>
        <w:t xml:space="preserve">otify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European Asylum Support Office</w:t>
      </w:r>
      <w:r w:rsidRPr="005A3982">
        <w:rPr>
          <w:rFonts w:ascii="Times New Roman" w:hAnsi="Times New Roman" w:cs="Times New Roman"/>
          <w:sz w:val="24"/>
          <w:szCs w:val="24"/>
        </w:rPr>
        <w:t>, within a week of the finalisation of national roadmaps for Support Teams</w:t>
      </w:r>
      <w:r>
        <w:rPr>
          <w:rFonts w:ascii="Times New Roman" w:hAnsi="Times New Roman" w:cs="Times New Roman"/>
          <w:sz w:val="24"/>
          <w:szCs w:val="24"/>
        </w:rPr>
        <w:t xml:space="preserve"> for the "hotspots"</w:t>
      </w:r>
      <w:r w:rsidRPr="005A3982">
        <w:rPr>
          <w:rFonts w:ascii="Times New Roman" w:hAnsi="Times New Roman" w:cs="Times New Roman"/>
          <w:sz w:val="24"/>
          <w:szCs w:val="24"/>
        </w:rPr>
        <w:t>, what national expertise will be made available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AEB" w:rsidRPr="00646F1F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n</w:t>
      </w:r>
      <w:r w:rsidRPr="004913BE">
        <w:rPr>
          <w:rFonts w:ascii="Times New Roman" w:hAnsi="Times New Roman" w:cs="Times New Roman"/>
          <w:sz w:val="24"/>
          <w:szCs w:val="24"/>
        </w:rPr>
        <w:t xml:space="preserve">otify to </w:t>
      </w:r>
      <w:proofErr w:type="spellStart"/>
      <w:r w:rsidRPr="004913BE">
        <w:rPr>
          <w:rFonts w:ascii="Times New Roman" w:hAnsi="Times New Roman" w:cs="Times New Roman"/>
          <w:sz w:val="24"/>
          <w:szCs w:val="24"/>
        </w:rPr>
        <w:t>Frontex</w:t>
      </w:r>
      <w:proofErr w:type="spellEnd"/>
      <w:r w:rsidRPr="004913BE">
        <w:rPr>
          <w:rFonts w:ascii="Times New Roman" w:hAnsi="Times New Roman" w:cs="Times New Roman"/>
          <w:sz w:val="24"/>
          <w:szCs w:val="24"/>
        </w:rPr>
        <w:t xml:space="preserve"> by the end of September </w:t>
      </w:r>
      <w:r>
        <w:rPr>
          <w:rFonts w:ascii="Times New Roman" w:hAnsi="Times New Roman" w:cs="Times New Roman"/>
          <w:sz w:val="24"/>
          <w:szCs w:val="24"/>
        </w:rPr>
        <w:t xml:space="preserve">an emergency reserve of </w:t>
      </w:r>
      <w:r w:rsidRPr="004913BE">
        <w:rPr>
          <w:rFonts w:ascii="Times New Roman" w:hAnsi="Times New Roman" w:cs="Times New Roman"/>
          <w:sz w:val="24"/>
          <w:szCs w:val="24"/>
        </w:rPr>
        <w:t xml:space="preserve">border assets which could be used in </w:t>
      </w:r>
      <w:r w:rsidRPr="00646F1F">
        <w:rPr>
          <w:rFonts w:ascii="Times New Roman" w:hAnsi="Times New Roman" w:cs="Times New Roman"/>
          <w:sz w:val="24"/>
          <w:szCs w:val="24"/>
        </w:rPr>
        <w:t>Rapid Border Intervention Teams triggered this year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6F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0AEB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F1F">
        <w:rPr>
          <w:rFonts w:ascii="Times New Roman" w:hAnsi="Times New Roman" w:cs="Times New Roman"/>
          <w:sz w:val="24"/>
          <w:szCs w:val="24"/>
        </w:rPr>
        <w:t>Notify to the Commission by the end of September civil protection assets which will be held ready to deploy under the civil protection mechanism i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46F1F">
        <w:rPr>
          <w:rFonts w:ascii="Times New Roman" w:hAnsi="Times New Roman" w:cs="Times New Roman"/>
          <w:sz w:val="24"/>
          <w:szCs w:val="24"/>
        </w:rPr>
        <w:t xml:space="preserve"> called upon this year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AEB" w:rsidRPr="00646F1F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in place a system of contingency planning for possible increases in asylum applications this year.</w:t>
      </w:r>
    </w:p>
    <w:p w:rsidR="00EE0AEB" w:rsidRPr="00646F1F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F1F">
        <w:rPr>
          <w:rFonts w:ascii="Times New Roman" w:hAnsi="Times New Roman" w:cs="Times New Roman"/>
          <w:sz w:val="24"/>
          <w:szCs w:val="24"/>
        </w:rPr>
        <w:t xml:space="preserve">Confirm continuing support to the </w:t>
      </w:r>
      <w:proofErr w:type="spellStart"/>
      <w:r w:rsidRPr="00646F1F">
        <w:rPr>
          <w:rFonts w:ascii="Times New Roman" w:hAnsi="Times New Roman" w:cs="Times New Roman"/>
          <w:sz w:val="24"/>
          <w:szCs w:val="24"/>
        </w:rPr>
        <w:t>Frontex</w:t>
      </w:r>
      <w:proofErr w:type="spellEnd"/>
      <w:r w:rsidRPr="00646F1F">
        <w:rPr>
          <w:rFonts w:ascii="Times New Roman" w:hAnsi="Times New Roman" w:cs="Times New Roman"/>
          <w:sz w:val="24"/>
          <w:szCs w:val="24"/>
        </w:rPr>
        <w:t xml:space="preserve"> joint operation TRITON and</w:t>
      </w:r>
      <w:r>
        <w:rPr>
          <w:rFonts w:ascii="Times New Roman" w:hAnsi="Times New Roman" w:cs="Times New Roman"/>
          <w:sz w:val="24"/>
          <w:szCs w:val="24"/>
        </w:rPr>
        <w:t xml:space="preserve"> respond urgently to the call for assets for operation</w:t>
      </w:r>
      <w:r w:rsidRPr="00646F1F">
        <w:rPr>
          <w:rFonts w:ascii="Times New Roman" w:hAnsi="Times New Roman" w:cs="Times New Roman"/>
          <w:sz w:val="24"/>
          <w:szCs w:val="24"/>
        </w:rPr>
        <w:t xml:space="preserve"> POSEIDON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AEB" w:rsidRPr="001B6703" w:rsidRDefault="00EE0AEB" w:rsidP="00EE0AEB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6F1F">
        <w:rPr>
          <w:rFonts w:ascii="Times New Roman" w:hAnsi="Times New Roman" w:cs="Times New Roman"/>
          <w:sz w:val="24"/>
          <w:szCs w:val="24"/>
        </w:rPr>
        <w:lastRenderedPageBreak/>
        <w:t xml:space="preserve">Apply to </w:t>
      </w:r>
      <w:proofErr w:type="spellStart"/>
      <w:r w:rsidRPr="00646F1F">
        <w:rPr>
          <w:rFonts w:ascii="Times New Roman" w:hAnsi="Times New Roman" w:cs="Times New Roman"/>
          <w:sz w:val="24"/>
          <w:szCs w:val="24"/>
        </w:rPr>
        <w:t>Frontex</w:t>
      </w:r>
      <w:proofErr w:type="spellEnd"/>
      <w:r w:rsidRPr="00646F1F">
        <w:rPr>
          <w:rFonts w:ascii="Times New Roman" w:hAnsi="Times New Roman" w:cs="Times New Roman"/>
          <w:sz w:val="24"/>
          <w:szCs w:val="24"/>
        </w:rPr>
        <w:t xml:space="preserve"> for the coordination and financial support available </w:t>
      </w:r>
      <w:r>
        <w:rPr>
          <w:rFonts w:ascii="Times New Roman" w:hAnsi="Times New Roman" w:cs="Times New Roman"/>
          <w:sz w:val="24"/>
          <w:szCs w:val="24"/>
        </w:rPr>
        <w:t xml:space="preserve">still this year </w:t>
      </w:r>
      <w:r w:rsidRPr="00646F1F">
        <w:rPr>
          <w:rFonts w:ascii="Times New Roman" w:hAnsi="Times New Roman" w:cs="Times New Roman"/>
          <w:sz w:val="24"/>
          <w:szCs w:val="24"/>
        </w:rPr>
        <w:t>for joint return flights and pre-return assistance.</w:t>
      </w:r>
    </w:p>
    <w:p w:rsidR="00EE0AEB" w:rsidRPr="00EE0AEB" w:rsidRDefault="00EE0AEB" w:rsidP="00EE0AEB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EE0AEB" w:rsidRPr="00EE0AEB" w:rsidRDefault="00EE0AEB" w:rsidP="00EE0AEB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EE0AEB">
        <w:rPr>
          <w:rFonts w:ascii="Times New Roman" w:hAnsi="Times New Roman" w:cs="Times New Roman"/>
          <w:b/>
          <w:i/>
          <w:sz w:val="24"/>
          <w:szCs w:val="24"/>
          <w:lang w:val="en-GB"/>
        </w:rPr>
        <w:t>Stepping up budgetary support</w:t>
      </w:r>
    </w:p>
    <w:p w:rsidR="00EE0AEB" w:rsidRPr="00EE0AEB" w:rsidRDefault="00EE0AEB" w:rsidP="00EE0AE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>Commission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 will present the necessary proposals next week to the </w:t>
      </w: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>European Parliament and the Council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>The institutions are invited to adopt the proposals for 2015 in a fast-track procedure:</w:t>
      </w:r>
    </w:p>
    <w:p w:rsidR="00EE0AEB" w:rsidRPr="004913BE" w:rsidRDefault="00EE0AEB" w:rsidP="00EE0AE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BE">
        <w:rPr>
          <w:rFonts w:ascii="Times New Roman" w:hAnsi="Times New Roman" w:cs="Times New Roman"/>
          <w:sz w:val="24"/>
          <w:szCs w:val="24"/>
        </w:rPr>
        <w:t xml:space="preserve">Increase the Emergency Fund of the Asylum, Integration and Migration Fund by </w:t>
      </w:r>
      <w:r>
        <w:rPr>
          <w:rFonts w:ascii="Times New Roman" w:hAnsi="Times New Roman" w:cs="Times New Roman"/>
          <w:sz w:val="24"/>
          <w:szCs w:val="24"/>
        </w:rPr>
        <w:t>€8</w:t>
      </w:r>
      <w:r w:rsidRPr="004913B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4913BE">
        <w:rPr>
          <w:rFonts w:ascii="Times New Roman" w:hAnsi="Times New Roman" w:cs="Times New Roman"/>
          <w:sz w:val="24"/>
          <w:szCs w:val="24"/>
        </w:rPr>
        <w:t xml:space="preserve">and the Internal Security Fund-Borders </w:t>
      </w:r>
      <w:r w:rsidR="009272E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€2</w:t>
      </w:r>
      <w:r w:rsidRPr="004913B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913BE">
        <w:rPr>
          <w:rFonts w:ascii="Times New Roman" w:hAnsi="Times New Roman" w:cs="Times New Roman"/>
          <w:sz w:val="24"/>
          <w:szCs w:val="24"/>
        </w:rPr>
        <w:t xml:space="preserve">. This will be used for urgent needs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913BE">
        <w:rPr>
          <w:rFonts w:ascii="Times New Roman" w:hAnsi="Times New Roman" w:cs="Times New Roman"/>
          <w:sz w:val="24"/>
          <w:szCs w:val="24"/>
        </w:rPr>
        <w:t>increas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913BE">
        <w:rPr>
          <w:rFonts w:ascii="Times New Roman" w:hAnsi="Times New Roman" w:cs="Times New Roman"/>
          <w:sz w:val="24"/>
          <w:szCs w:val="24"/>
        </w:rPr>
        <w:t xml:space="preserve"> reception capacity, </w:t>
      </w:r>
      <w:r>
        <w:rPr>
          <w:rFonts w:ascii="Times New Roman" w:hAnsi="Times New Roman" w:cs="Times New Roman"/>
          <w:sz w:val="24"/>
          <w:szCs w:val="24"/>
        </w:rPr>
        <w:t xml:space="preserve">boost </w:t>
      </w:r>
      <w:r w:rsidRPr="004913BE">
        <w:rPr>
          <w:rFonts w:ascii="Times New Roman" w:hAnsi="Times New Roman" w:cs="Times New Roman"/>
          <w:sz w:val="24"/>
          <w:szCs w:val="24"/>
        </w:rPr>
        <w:t xml:space="preserve">the administrative capacity to process asylum claims, and </w:t>
      </w:r>
      <w:r>
        <w:rPr>
          <w:rFonts w:ascii="Times New Roman" w:hAnsi="Times New Roman" w:cs="Times New Roman"/>
          <w:sz w:val="24"/>
          <w:szCs w:val="24"/>
        </w:rPr>
        <w:t xml:space="preserve">support </w:t>
      </w:r>
      <w:r w:rsidRPr="004913BE">
        <w:rPr>
          <w:rFonts w:ascii="Times New Roman" w:hAnsi="Times New Roman" w:cs="Times New Roman"/>
          <w:sz w:val="24"/>
          <w:szCs w:val="24"/>
        </w:rPr>
        <w:t>the capacity to respond to pressure at the external border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AEB" w:rsidRPr="004913BE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BE">
        <w:rPr>
          <w:rFonts w:ascii="Times New Roman" w:hAnsi="Times New Roman" w:cs="Times New Roman"/>
          <w:sz w:val="24"/>
          <w:szCs w:val="24"/>
        </w:rPr>
        <w:t xml:space="preserve">Increase </w:t>
      </w:r>
      <w:r>
        <w:rPr>
          <w:rFonts w:ascii="Times New Roman" w:hAnsi="Times New Roman" w:cs="Times New Roman"/>
          <w:sz w:val="24"/>
          <w:szCs w:val="24"/>
        </w:rPr>
        <w:t xml:space="preserve">as from 2015, </w:t>
      </w:r>
      <w:r w:rsidRPr="00AD08DB">
        <w:rPr>
          <w:rFonts w:ascii="Times New Roman" w:hAnsi="Times New Roman" w:cs="Times New Roman"/>
          <w:sz w:val="24"/>
          <w:szCs w:val="24"/>
        </w:rPr>
        <w:t xml:space="preserve">the capacity of the three </w:t>
      </w:r>
      <w:r>
        <w:rPr>
          <w:rFonts w:ascii="Times New Roman" w:hAnsi="Times New Roman" w:cs="Times New Roman"/>
          <w:sz w:val="24"/>
          <w:szCs w:val="24"/>
        </w:rPr>
        <w:t xml:space="preserve">key </w:t>
      </w:r>
      <w:r w:rsidRPr="00AD08DB">
        <w:rPr>
          <w:rFonts w:ascii="Times New Roman" w:hAnsi="Times New Roman" w:cs="Times New Roman"/>
          <w:sz w:val="24"/>
          <w:szCs w:val="24"/>
        </w:rPr>
        <w:t xml:space="preserve">EU agencies with 120 additional posts: </w:t>
      </w:r>
      <w:r w:rsidRPr="004913BE">
        <w:rPr>
          <w:rFonts w:ascii="Times New Roman" w:hAnsi="Times New Roman" w:cs="Times New Roman"/>
          <w:sz w:val="24"/>
          <w:szCs w:val="24"/>
        </w:rPr>
        <w:t xml:space="preserve"> 60 </w:t>
      </w:r>
      <w:r>
        <w:rPr>
          <w:rFonts w:ascii="Times New Roman" w:hAnsi="Times New Roman" w:cs="Times New Roman"/>
          <w:sz w:val="24"/>
          <w:szCs w:val="24"/>
        </w:rPr>
        <w:t>posts</w:t>
      </w:r>
      <w:r w:rsidRPr="004913B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913BE">
        <w:rPr>
          <w:rFonts w:ascii="Times New Roman" w:hAnsi="Times New Roman" w:cs="Times New Roman"/>
          <w:sz w:val="24"/>
          <w:szCs w:val="24"/>
        </w:rPr>
        <w:t>Frontex</w:t>
      </w:r>
      <w:proofErr w:type="spellEnd"/>
      <w:r w:rsidRPr="004913BE">
        <w:rPr>
          <w:rFonts w:ascii="Times New Roman" w:hAnsi="Times New Roman" w:cs="Times New Roman"/>
          <w:sz w:val="24"/>
          <w:szCs w:val="24"/>
        </w:rPr>
        <w:t>, 30 for EASO and 30 for Europol</w:t>
      </w:r>
      <w:r>
        <w:rPr>
          <w:rFonts w:ascii="Times New Roman" w:hAnsi="Times New Roman" w:cs="Times New Roman"/>
          <w:sz w:val="24"/>
          <w:szCs w:val="24"/>
        </w:rPr>
        <w:t xml:space="preserve"> for 2015.</w:t>
      </w:r>
    </w:p>
    <w:p w:rsidR="00EE0AEB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BE">
        <w:rPr>
          <w:rFonts w:ascii="Times New Roman" w:hAnsi="Times New Roman" w:cs="Times New Roman"/>
          <w:sz w:val="24"/>
          <w:szCs w:val="24"/>
        </w:rPr>
        <w:t>Increase the funds for humanitarian aid by €200</w:t>
      </w:r>
      <w:r>
        <w:rPr>
          <w:rFonts w:ascii="Times New Roman" w:hAnsi="Times New Roman" w:cs="Times New Roman"/>
          <w:sz w:val="24"/>
          <w:szCs w:val="24"/>
        </w:rPr>
        <w:t xml:space="preserve"> million</w:t>
      </w:r>
      <w:r w:rsidRPr="004913BE">
        <w:rPr>
          <w:rFonts w:ascii="Times New Roman" w:hAnsi="Times New Roman" w:cs="Times New Roman"/>
          <w:sz w:val="24"/>
          <w:szCs w:val="24"/>
        </w:rPr>
        <w:t xml:space="preserve"> to provide immediate resources to respond to demands from UNHCR and the World Food Programme</w:t>
      </w:r>
      <w:r>
        <w:rPr>
          <w:rFonts w:ascii="Times New Roman" w:hAnsi="Times New Roman" w:cs="Times New Roman"/>
          <w:sz w:val="24"/>
          <w:szCs w:val="24"/>
        </w:rPr>
        <w:t xml:space="preserve"> and other relevant organisations in order to help refugees immediately.</w:t>
      </w:r>
    </w:p>
    <w:p w:rsidR="00EE0AEB" w:rsidRPr="004913BE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the European Neighbourhood Instrument (ENI) in 2015 by €300 million to allow an increase of the </w:t>
      </w:r>
      <w:r w:rsidRPr="00646F1F">
        <w:rPr>
          <w:rFonts w:ascii="Times New Roman" w:hAnsi="Times New Roman" w:cs="Times New Roman"/>
          <w:i/>
          <w:sz w:val="24"/>
          <w:szCs w:val="24"/>
        </w:rPr>
        <w:t>EU Regional Trust Fund in response to the Syrian crisis (</w:t>
      </w:r>
      <w:proofErr w:type="spellStart"/>
      <w:r w:rsidRPr="00646F1F">
        <w:rPr>
          <w:rFonts w:ascii="Times New Roman" w:hAnsi="Times New Roman" w:cs="Times New Roman"/>
          <w:i/>
          <w:sz w:val="24"/>
          <w:szCs w:val="24"/>
        </w:rPr>
        <w:t>Madad</w:t>
      </w:r>
      <w:proofErr w:type="spellEnd"/>
      <w:r w:rsidRPr="00646F1F">
        <w:rPr>
          <w:rFonts w:ascii="Times New Roman" w:hAnsi="Times New Roman" w:cs="Times New Roman"/>
          <w:i/>
          <w:sz w:val="24"/>
          <w:szCs w:val="24"/>
        </w:rPr>
        <w:t xml:space="preserve"> Fund)</w:t>
      </w:r>
      <w:r>
        <w:rPr>
          <w:rFonts w:ascii="Times New Roman" w:hAnsi="Times New Roman" w:cs="Times New Roman"/>
          <w:sz w:val="24"/>
          <w:szCs w:val="24"/>
        </w:rPr>
        <w:t xml:space="preserve"> and provide assistance to third countries hosting refugees from Syria. </w:t>
      </w:r>
      <w:r w:rsidR="003D4AE7" w:rsidRPr="00C80C27">
        <w:rPr>
          <w:rFonts w:ascii="Times New Roman" w:hAnsi="Times New Roman" w:cs="Times New Roman"/>
          <w:sz w:val="24"/>
          <w:szCs w:val="24"/>
        </w:rPr>
        <w:t>Together with a further reorientation of funds from the Instrument for Pre-Accession, this will allow the total EU funding for the Trust Fund in this phase to reach more than €500 million.</w:t>
      </w:r>
    </w:p>
    <w:p w:rsidR="00EE0AEB" w:rsidRPr="00EE0AEB" w:rsidRDefault="00EE0AEB" w:rsidP="00EE0AE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>Commission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 will propose to the </w:t>
      </w: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>European Parliament and the Council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4AE7">
        <w:rPr>
          <w:rFonts w:ascii="Times New Roman" w:hAnsi="Times New Roman" w:cs="Times New Roman"/>
          <w:sz w:val="24"/>
          <w:szCs w:val="24"/>
          <w:lang w:val="en-GB"/>
        </w:rPr>
        <w:t xml:space="preserve">in the coming weeks 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>the following changes to the proposed 2016 budget:</w:t>
      </w:r>
    </w:p>
    <w:p w:rsidR="00EE0AEB" w:rsidRPr="004913BE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package of €600 million to i</w:t>
      </w:r>
      <w:r w:rsidRPr="004913BE">
        <w:rPr>
          <w:rFonts w:ascii="Times New Roman" w:hAnsi="Times New Roman" w:cs="Times New Roman"/>
          <w:sz w:val="24"/>
          <w:szCs w:val="24"/>
        </w:rPr>
        <w:t xml:space="preserve">ncrease the </w:t>
      </w:r>
      <w:r>
        <w:rPr>
          <w:rFonts w:ascii="Times New Roman" w:hAnsi="Times New Roman" w:cs="Times New Roman"/>
          <w:sz w:val="24"/>
          <w:szCs w:val="24"/>
        </w:rPr>
        <w:t>emergency f</w:t>
      </w:r>
      <w:r w:rsidRPr="00FC5BCD"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FC5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budget</w:t>
      </w:r>
      <w:r w:rsidRPr="004913BE">
        <w:rPr>
          <w:rFonts w:ascii="Times New Roman" w:hAnsi="Times New Roman" w:cs="Times New Roman"/>
          <w:sz w:val="24"/>
          <w:szCs w:val="24"/>
        </w:rPr>
        <w:t xml:space="preserve"> of the Asylum, Integration and Migration Fund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4913BE">
        <w:rPr>
          <w:rFonts w:ascii="Times New Roman" w:hAnsi="Times New Roman" w:cs="Times New Roman"/>
          <w:sz w:val="24"/>
          <w:szCs w:val="24"/>
        </w:rPr>
        <w:t xml:space="preserve"> the Internal Security Fund-Borders </w:t>
      </w:r>
      <w:r>
        <w:rPr>
          <w:rFonts w:ascii="Times New Roman" w:hAnsi="Times New Roman" w:cs="Times New Roman"/>
          <w:sz w:val="24"/>
          <w:szCs w:val="24"/>
        </w:rPr>
        <w:t xml:space="preserve">and to finance increased </w:t>
      </w:r>
      <w:r w:rsidRPr="004913BE">
        <w:rPr>
          <w:rFonts w:ascii="Times New Roman" w:hAnsi="Times New Roman" w:cs="Times New Roman"/>
          <w:sz w:val="24"/>
          <w:szCs w:val="24"/>
        </w:rPr>
        <w:t xml:space="preserve">funding for </w:t>
      </w:r>
      <w:proofErr w:type="spellStart"/>
      <w:r w:rsidRPr="004913BE">
        <w:rPr>
          <w:rFonts w:ascii="Times New Roman" w:hAnsi="Times New Roman" w:cs="Times New Roman"/>
          <w:sz w:val="24"/>
          <w:szCs w:val="24"/>
        </w:rPr>
        <w:t>Frontex</w:t>
      </w:r>
      <w:proofErr w:type="spellEnd"/>
      <w:r w:rsidRPr="004913BE">
        <w:rPr>
          <w:rFonts w:ascii="Times New Roman" w:hAnsi="Times New Roman" w:cs="Times New Roman"/>
          <w:sz w:val="24"/>
          <w:szCs w:val="24"/>
        </w:rPr>
        <w:t xml:space="preserve">, EASO and Europol in order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913BE">
        <w:rPr>
          <w:rFonts w:ascii="Times New Roman" w:hAnsi="Times New Roman" w:cs="Times New Roman"/>
          <w:sz w:val="24"/>
          <w:szCs w:val="24"/>
        </w:rPr>
        <w:t>o be ready to respond to immediate needs for migration management, reception</w:t>
      </w:r>
      <w:r>
        <w:rPr>
          <w:rFonts w:ascii="Times New Roman" w:hAnsi="Times New Roman" w:cs="Times New Roman"/>
          <w:sz w:val="24"/>
          <w:szCs w:val="24"/>
        </w:rPr>
        <w:t>, return</w:t>
      </w:r>
      <w:r w:rsidRPr="004913BE">
        <w:rPr>
          <w:rFonts w:ascii="Times New Roman" w:hAnsi="Times New Roman" w:cs="Times New Roman"/>
          <w:sz w:val="24"/>
          <w:szCs w:val="24"/>
        </w:rPr>
        <w:t xml:space="preserve"> and border controls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AEB" w:rsidRPr="004913BE" w:rsidRDefault="00EE0AEB" w:rsidP="00EE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BE">
        <w:rPr>
          <w:rFonts w:ascii="Times New Roman" w:hAnsi="Times New Roman" w:cs="Times New Roman"/>
          <w:sz w:val="24"/>
          <w:szCs w:val="24"/>
        </w:rPr>
        <w:t>Increase humanitarian aid by €300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3B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illion</w:t>
      </w:r>
      <w:r w:rsidRPr="004913BE">
        <w:rPr>
          <w:rFonts w:ascii="Times New Roman" w:hAnsi="Times New Roman" w:cs="Times New Roman"/>
          <w:sz w:val="24"/>
          <w:szCs w:val="24"/>
        </w:rPr>
        <w:t xml:space="preserve"> to be ready to help refugees' essential needs like food and shelter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AEB" w:rsidRPr="00EE0AEB" w:rsidRDefault="003D4AE7" w:rsidP="00EE0A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5A66">
        <w:rPr>
          <w:rFonts w:ascii="Times New Roman" w:hAnsi="Times New Roman" w:cs="Times New Roman"/>
          <w:sz w:val="24"/>
          <w:szCs w:val="24"/>
          <w:lang w:val="en-GB"/>
        </w:rPr>
        <w:t xml:space="preserve">The EU </w:t>
      </w:r>
      <w:r>
        <w:rPr>
          <w:rFonts w:ascii="Times New Roman" w:hAnsi="Times New Roman" w:cs="Times New Roman"/>
          <w:sz w:val="24"/>
          <w:szCs w:val="24"/>
          <w:lang w:val="en-GB"/>
        </w:rPr>
        <w:t>sh</w:t>
      </w:r>
      <w:r w:rsidRPr="00385A66">
        <w:rPr>
          <w:rFonts w:ascii="Times New Roman" w:hAnsi="Times New Roman" w:cs="Times New Roman"/>
          <w:sz w:val="24"/>
          <w:szCs w:val="24"/>
          <w:lang w:val="en-GB"/>
        </w:rPr>
        <w:t>ould overhaul the allocation of EU funds for Turkey, such that a total of €1 billion could be available for refugee-related actions in 2015-16.</w:t>
      </w:r>
    </w:p>
    <w:p w:rsidR="00EE0AEB" w:rsidRPr="00EE0AEB" w:rsidRDefault="00EE0AEB" w:rsidP="00EE0A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34F15" w:rsidRDefault="00634F15" w:rsidP="00EE0AE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0AEB" w:rsidRPr="00EE0AEB" w:rsidRDefault="00EE0AEB" w:rsidP="00EE0AE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AEB">
        <w:rPr>
          <w:rFonts w:ascii="Times New Roman" w:hAnsi="Times New Roman" w:cs="Times New Roman"/>
          <w:sz w:val="24"/>
          <w:szCs w:val="24"/>
          <w:lang w:val="en-GB"/>
        </w:rPr>
        <w:t>Member States should immediately commit to:</w:t>
      </w:r>
    </w:p>
    <w:p w:rsidR="00EE0AEB" w:rsidRDefault="00EE0AEB" w:rsidP="00EE0AEB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Restore funding for food aid via the World Food Programme to 2014 levels to stabilise the supply of food to Syrian refugees.</w:t>
      </w:r>
    </w:p>
    <w:p w:rsidR="00EE0AEB" w:rsidRPr="004913BE" w:rsidRDefault="00EE0AEB" w:rsidP="00EE0AEB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913BE">
        <w:rPr>
          <w:rFonts w:ascii="Times New Roman" w:hAnsi="Times New Roman" w:cs="Times New Roman"/>
          <w:sz w:val="24"/>
          <w:szCs w:val="24"/>
        </w:rPr>
        <w:t xml:space="preserve">atch </w:t>
      </w:r>
      <w:r>
        <w:rPr>
          <w:rFonts w:ascii="Times New Roman" w:hAnsi="Times New Roman" w:cs="Times New Roman"/>
          <w:sz w:val="24"/>
          <w:szCs w:val="24"/>
        </w:rPr>
        <w:t xml:space="preserve">the EU budget contribution </w:t>
      </w:r>
      <w:r w:rsidRPr="004913BE">
        <w:rPr>
          <w:rFonts w:ascii="Times New Roman" w:hAnsi="Times New Roman" w:cs="Times New Roman"/>
          <w:sz w:val="24"/>
          <w:szCs w:val="24"/>
        </w:rPr>
        <w:t xml:space="preserve">to the </w:t>
      </w:r>
      <w:r w:rsidRPr="00646F1F">
        <w:rPr>
          <w:rFonts w:ascii="Times New Roman" w:hAnsi="Times New Roman" w:cs="Times New Roman"/>
          <w:i/>
          <w:sz w:val="24"/>
          <w:szCs w:val="24"/>
        </w:rPr>
        <w:t>EU Regional Trust Fund in response to the Syrian crisis (</w:t>
      </w:r>
      <w:proofErr w:type="spellStart"/>
      <w:r w:rsidRPr="00646F1F">
        <w:rPr>
          <w:rFonts w:ascii="Times New Roman" w:hAnsi="Times New Roman" w:cs="Times New Roman"/>
          <w:i/>
          <w:sz w:val="24"/>
          <w:szCs w:val="24"/>
        </w:rPr>
        <w:t>Madad</w:t>
      </w:r>
      <w:proofErr w:type="spellEnd"/>
      <w:r w:rsidRPr="00646F1F">
        <w:rPr>
          <w:rFonts w:ascii="Times New Roman" w:hAnsi="Times New Roman" w:cs="Times New Roman"/>
          <w:i/>
          <w:sz w:val="24"/>
          <w:szCs w:val="24"/>
        </w:rPr>
        <w:t xml:space="preserve"> Fund), </w:t>
      </w:r>
      <w:r w:rsidRPr="00D049DA">
        <w:rPr>
          <w:rFonts w:ascii="Times New Roman" w:hAnsi="Times New Roman" w:cs="Times New Roman"/>
          <w:sz w:val="24"/>
          <w:szCs w:val="24"/>
        </w:rPr>
        <w:t>to support Syrian refugees (in any country outside the EU)</w:t>
      </w:r>
      <w:r>
        <w:rPr>
          <w:rFonts w:ascii="Times New Roman" w:hAnsi="Times New Roman" w:cs="Times New Roman"/>
          <w:sz w:val="24"/>
          <w:szCs w:val="24"/>
        </w:rPr>
        <w:t xml:space="preserve"> to reach at least €1 billion in total.</w:t>
      </w:r>
    </w:p>
    <w:p w:rsidR="00EE0AEB" w:rsidRDefault="00EE0AEB" w:rsidP="00EE0AEB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Pr="00646F1F">
        <w:rPr>
          <w:rFonts w:ascii="Times New Roman" w:hAnsi="Times New Roman" w:cs="Times New Roman"/>
          <w:sz w:val="24"/>
          <w:szCs w:val="24"/>
        </w:rPr>
        <w:t xml:space="preserve">tch </w:t>
      </w:r>
      <w:r>
        <w:rPr>
          <w:rFonts w:ascii="Times New Roman" w:hAnsi="Times New Roman" w:cs="Times New Roman"/>
          <w:sz w:val="24"/>
          <w:szCs w:val="24"/>
        </w:rPr>
        <w:t>the €1.8 billion of</w:t>
      </w:r>
      <w:r w:rsidRPr="00646F1F">
        <w:rPr>
          <w:rFonts w:ascii="Times New Roman" w:hAnsi="Times New Roman" w:cs="Times New Roman"/>
          <w:sz w:val="24"/>
          <w:szCs w:val="24"/>
        </w:rPr>
        <w:t xml:space="preserve"> EU funding to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646F1F">
        <w:rPr>
          <w:rFonts w:ascii="Times New Roman" w:hAnsi="Times New Roman" w:cs="Times New Roman"/>
          <w:sz w:val="24"/>
          <w:szCs w:val="24"/>
        </w:rPr>
        <w:t xml:space="preserve"> </w:t>
      </w:r>
      <w:r w:rsidRPr="00646F1F">
        <w:rPr>
          <w:rFonts w:ascii="Times New Roman" w:hAnsi="Times New Roman" w:cs="Times New Roman"/>
          <w:i/>
          <w:sz w:val="24"/>
          <w:szCs w:val="24"/>
        </w:rPr>
        <w:t>Emergency Trust Fund for stability and addressing root causes of irregular migration and displaced persons in Africa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E0AEB" w:rsidRPr="00646F1F" w:rsidRDefault="00EE0AEB" w:rsidP="00EE0AEB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F1F">
        <w:rPr>
          <w:rFonts w:ascii="Times New Roman" w:hAnsi="Times New Roman" w:cs="Times New Roman"/>
          <w:sz w:val="24"/>
          <w:szCs w:val="24"/>
        </w:rPr>
        <w:t xml:space="preserve">Make immediate use of the pre-financing </w:t>
      </w:r>
      <w:r w:rsidR="003D4AE7">
        <w:rPr>
          <w:rFonts w:ascii="Times New Roman" w:hAnsi="Times New Roman" w:cs="Times New Roman"/>
          <w:sz w:val="24"/>
          <w:szCs w:val="24"/>
        </w:rPr>
        <w:t xml:space="preserve">resources (over €300 million) now being </w:t>
      </w:r>
      <w:r w:rsidRPr="00646F1F">
        <w:rPr>
          <w:rFonts w:ascii="Times New Roman" w:hAnsi="Times New Roman" w:cs="Times New Roman"/>
          <w:sz w:val="24"/>
          <w:szCs w:val="24"/>
        </w:rPr>
        <w:t>transferred to Member States to implement national programmes under the Asylum, Migration and Integration Fund and the Internal Security Fund-Borders.</w:t>
      </w:r>
    </w:p>
    <w:p w:rsidR="00D73AAC" w:rsidRPr="00A03EBF" w:rsidRDefault="00D73AAC" w:rsidP="00D73AAC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3EBF">
        <w:rPr>
          <w:rFonts w:ascii="Times New Roman" w:hAnsi="Times New Roman" w:cs="Times New Roman"/>
          <w:sz w:val="24"/>
          <w:szCs w:val="24"/>
        </w:rPr>
        <w:t>Examine the use of their current Structural Funds programmes in terms of supporting migration-related measures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3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a view to proposing changes </w:t>
      </w:r>
      <w:r w:rsidRPr="00A03EBF">
        <w:rPr>
          <w:rFonts w:ascii="Times New Roman" w:hAnsi="Times New Roman" w:cs="Times New Roman"/>
          <w:sz w:val="24"/>
          <w:szCs w:val="24"/>
        </w:rPr>
        <w:t>to the Commission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AEB" w:rsidRPr="00EE0AEB" w:rsidRDefault="00EE0AEB" w:rsidP="00EE0A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0AEB" w:rsidRPr="00EE0AEB" w:rsidRDefault="00EE0AEB" w:rsidP="00EE0AEB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EE0AEB">
        <w:rPr>
          <w:rFonts w:ascii="Times New Roman" w:hAnsi="Times New Roman" w:cs="Times New Roman"/>
          <w:b/>
          <w:i/>
          <w:sz w:val="24"/>
          <w:szCs w:val="24"/>
          <w:lang w:val="en-GB"/>
        </w:rPr>
        <w:t>Implementation of EU law on Asylum</w:t>
      </w:r>
    </w:p>
    <w:p w:rsidR="00EE0AEB" w:rsidRPr="00EE0AEB" w:rsidRDefault="00EE0AEB" w:rsidP="00EE0A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 xml:space="preserve">Member States 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should commit to take urgent steps to transpose, implement and fully apply EU legislation covering the European Asylum System, including on reception conditions, asylum procedures, and who qualifies for asylum. </w:t>
      </w:r>
    </w:p>
    <w:p w:rsidR="00EE0AEB" w:rsidRPr="00EE0AEB" w:rsidRDefault="00EE0AEB" w:rsidP="00EE0AEB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EE0AEB" w:rsidRPr="00EE0AEB" w:rsidRDefault="00EE0AEB" w:rsidP="00EE0AEB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EE0AEB">
        <w:rPr>
          <w:rFonts w:ascii="Times New Roman" w:hAnsi="Times New Roman" w:cs="Times New Roman"/>
          <w:b/>
          <w:i/>
          <w:sz w:val="24"/>
          <w:szCs w:val="24"/>
          <w:lang w:val="en-GB"/>
        </w:rPr>
        <w:t>Next Legislative Steps</w:t>
      </w:r>
    </w:p>
    <w:p w:rsidR="00EE0AEB" w:rsidRPr="00EE0AEB" w:rsidRDefault="00EE0AEB" w:rsidP="00EE0AE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>European Parliament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 and the </w:t>
      </w: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Council 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>should fast-track the following Commission proposals on the table:</w:t>
      </w:r>
    </w:p>
    <w:p w:rsidR="00EE0AEB" w:rsidRPr="004913BE" w:rsidRDefault="00EE0AEB" w:rsidP="00EE0A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BE">
        <w:rPr>
          <w:rFonts w:ascii="Times New Roman" w:hAnsi="Times New Roman" w:cs="Times New Roman"/>
          <w:sz w:val="24"/>
          <w:szCs w:val="24"/>
        </w:rPr>
        <w:t>Safe Countries of Origin</w:t>
      </w:r>
      <w:r>
        <w:rPr>
          <w:rFonts w:ascii="Times New Roman" w:hAnsi="Times New Roman" w:cs="Times New Roman"/>
          <w:sz w:val="24"/>
          <w:szCs w:val="24"/>
        </w:rPr>
        <w:t xml:space="preserve">, including Turkey </w:t>
      </w:r>
    </w:p>
    <w:p w:rsidR="00EE0AEB" w:rsidRPr="004913BE" w:rsidRDefault="00EE0AEB" w:rsidP="00EE0A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 to </w:t>
      </w:r>
      <w:r w:rsidRPr="004913BE">
        <w:rPr>
          <w:rFonts w:ascii="Times New Roman" w:hAnsi="Times New Roman" w:cs="Times New Roman"/>
          <w:sz w:val="24"/>
          <w:szCs w:val="24"/>
        </w:rPr>
        <w:t>the Dublin Regulation to introduce a</w:t>
      </w:r>
      <w:r>
        <w:rPr>
          <w:rFonts w:ascii="Times New Roman" w:hAnsi="Times New Roman" w:cs="Times New Roman"/>
          <w:sz w:val="24"/>
          <w:szCs w:val="24"/>
        </w:rPr>
        <w:t xml:space="preserve"> crisis</w:t>
      </w:r>
      <w:r w:rsidRPr="004913BE">
        <w:rPr>
          <w:rFonts w:ascii="Times New Roman" w:hAnsi="Times New Roman" w:cs="Times New Roman"/>
          <w:sz w:val="24"/>
          <w:szCs w:val="24"/>
        </w:rPr>
        <w:t xml:space="preserve"> relocation mechanism </w:t>
      </w:r>
    </w:p>
    <w:p w:rsidR="00EE0AEB" w:rsidRPr="00EE0AEB" w:rsidRDefault="00EE0AEB" w:rsidP="00EE0A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0AEB" w:rsidRPr="00EE0AEB" w:rsidRDefault="00EE0AEB" w:rsidP="00EE0AE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E0AEB">
        <w:rPr>
          <w:rFonts w:ascii="Times New Roman" w:hAnsi="Times New Roman" w:cs="Times New Roman"/>
          <w:i/>
          <w:sz w:val="24"/>
          <w:szCs w:val="24"/>
          <w:lang w:val="en-GB"/>
        </w:rPr>
        <w:t>Commission</w:t>
      </w:r>
      <w:r w:rsidRPr="00EE0AEB">
        <w:rPr>
          <w:rFonts w:ascii="Times New Roman" w:hAnsi="Times New Roman" w:cs="Times New Roman"/>
          <w:sz w:val="24"/>
          <w:szCs w:val="24"/>
          <w:lang w:val="en-GB"/>
        </w:rPr>
        <w:t xml:space="preserve"> will bring forward the following new proposals:</w:t>
      </w:r>
    </w:p>
    <w:p w:rsidR="00EE0AEB" w:rsidRPr="00EE0AEB" w:rsidRDefault="00EE0AEB" w:rsidP="00EE0A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EE0AEB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Establishment of a European Border and Coast Guard and extension of the </w:t>
      </w:r>
      <w:proofErr w:type="spellStart"/>
      <w:r w:rsidRPr="00EE0AEB">
        <w:rPr>
          <w:rFonts w:ascii="Times New Roman" w:hAnsi="Times New Roman" w:cs="Times New Roman"/>
          <w:sz w:val="24"/>
          <w:szCs w:val="24"/>
          <w:lang w:val="en-GB" w:eastAsia="en-GB"/>
        </w:rPr>
        <w:t>Frontex</w:t>
      </w:r>
      <w:proofErr w:type="spellEnd"/>
      <w:r w:rsidRPr="00EE0AEB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mandate (December 2015)</w:t>
      </w:r>
    </w:p>
    <w:p w:rsidR="00EE0AEB" w:rsidRPr="00EE0AEB" w:rsidRDefault="00EE0AEB" w:rsidP="00EE0A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EE0AEB">
        <w:rPr>
          <w:rFonts w:ascii="Times New Roman" w:hAnsi="Times New Roman" w:cs="Times New Roman"/>
          <w:sz w:val="24"/>
          <w:szCs w:val="24"/>
          <w:lang w:val="en-GB" w:eastAsia="en-GB"/>
        </w:rPr>
        <w:t>Legal migration package including revision of Blue Card (March 2016)</w:t>
      </w:r>
    </w:p>
    <w:p w:rsidR="00EE0AEB" w:rsidRPr="00EE0AEB" w:rsidRDefault="00EE0AEB" w:rsidP="00EE0A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EE0AEB">
        <w:rPr>
          <w:rFonts w:ascii="Times New Roman" w:hAnsi="Times New Roman" w:cs="Times New Roman"/>
          <w:sz w:val="24"/>
          <w:szCs w:val="24"/>
          <w:lang w:val="en-GB" w:eastAsia="en-GB"/>
        </w:rPr>
        <w:t>Further reform of the Dublin Regulation (March 2016)</w:t>
      </w:r>
    </w:p>
    <w:p w:rsidR="00EE0AEB" w:rsidRPr="00EE0AEB" w:rsidRDefault="00EE0AEB" w:rsidP="00EE0A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EE0AEB">
        <w:rPr>
          <w:rFonts w:ascii="Times New Roman" w:hAnsi="Times New Roman" w:cs="Times New Roman"/>
          <w:sz w:val="24"/>
          <w:szCs w:val="24"/>
          <w:lang w:val="en-GB" w:eastAsia="en-GB"/>
        </w:rPr>
        <w:t>Proposal for a structured system on resettlement (March 2016)</w:t>
      </w:r>
    </w:p>
    <w:p w:rsidR="00835CFD" w:rsidRPr="00EE0AEB" w:rsidRDefault="00835CFD">
      <w:pPr>
        <w:rPr>
          <w:lang w:val="en-GB"/>
        </w:rPr>
      </w:pPr>
    </w:p>
    <w:sectPr w:rsidR="00835CFD" w:rsidRPr="00EE0AEB" w:rsidSect="00BA34B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B2" w:rsidRDefault="00BA34B2" w:rsidP="00BA34B2">
      <w:pPr>
        <w:spacing w:after="0" w:line="240" w:lineRule="auto"/>
      </w:pPr>
      <w:r>
        <w:separator/>
      </w:r>
    </w:p>
  </w:endnote>
  <w:endnote w:type="continuationSeparator" w:id="0">
    <w:p w:rsidR="00BA34B2" w:rsidRDefault="00BA34B2" w:rsidP="00BA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1F" w:rsidRPr="00E3481F" w:rsidRDefault="00E3481F" w:rsidP="00E348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1F" w:rsidRPr="00E3481F" w:rsidRDefault="00E3481F" w:rsidP="00E3481F">
    <w:pPr>
      <w:pStyle w:val="FooterCoverPage"/>
      <w:rPr>
        <w:rFonts w:ascii="Arial" w:hAnsi="Arial" w:cs="Arial"/>
        <w:b/>
        <w:sz w:val="48"/>
      </w:rPr>
    </w:pPr>
    <w:r w:rsidRPr="00E3481F">
      <w:rPr>
        <w:rFonts w:ascii="Arial" w:hAnsi="Arial" w:cs="Arial"/>
        <w:b/>
        <w:sz w:val="48"/>
      </w:rPr>
      <w:t>EN</w:t>
    </w:r>
    <w:r w:rsidRPr="00E3481F">
      <w:rPr>
        <w:rFonts w:ascii="Arial" w:hAnsi="Arial" w:cs="Arial"/>
        <w:b/>
        <w:sz w:val="48"/>
      </w:rPr>
      <w:tab/>
    </w:r>
    <w:r w:rsidRPr="00E3481F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E3481F">
      <w:tab/>
    </w:r>
    <w:r w:rsidRPr="00E3481F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1F" w:rsidRPr="00E3481F" w:rsidRDefault="00E3481F" w:rsidP="00E3481F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B2" w:rsidRDefault="00BA34B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010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4B2" w:rsidRDefault="00BA34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8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34B2" w:rsidRDefault="00BA34B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B2" w:rsidRDefault="00BA3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B2" w:rsidRDefault="00BA34B2" w:rsidP="00BA34B2">
      <w:pPr>
        <w:spacing w:after="0" w:line="240" w:lineRule="auto"/>
      </w:pPr>
      <w:r>
        <w:separator/>
      </w:r>
    </w:p>
  </w:footnote>
  <w:footnote w:type="continuationSeparator" w:id="0">
    <w:p w:rsidR="00BA34B2" w:rsidRDefault="00BA34B2" w:rsidP="00BA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1F" w:rsidRPr="00E3481F" w:rsidRDefault="00E3481F" w:rsidP="00E348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1F" w:rsidRPr="00E3481F" w:rsidRDefault="00E3481F" w:rsidP="00E3481F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1F" w:rsidRPr="00E3481F" w:rsidRDefault="00E3481F" w:rsidP="00E3481F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B2" w:rsidRDefault="00BA34B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B2" w:rsidRDefault="00BA34B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B2" w:rsidRDefault="00BA3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D97"/>
    <w:multiLevelType w:val="hybridMultilevel"/>
    <w:tmpl w:val="1B7A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73D97"/>
    <w:multiLevelType w:val="hybridMultilevel"/>
    <w:tmpl w:val="3314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24DCA"/>
    <w:multiLevelType w:val="hybridMultilevel"/>
    <w:tmpl w:val="F504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F11CB"/>
    <w:multiLevelType w:val="hybridMultilevel"/>
    <w:tmpl w:val="A4CC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50607"/>
    <w:multiLevelType w:val="hybridMultilevel"/>
    <w:tmpl w:val="D564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11FC4"/>
    <w:multiLevelType w:val="hybridMultilevel"/>
    <w:tmpl w:val="405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6142011D38154A43BC06E775DB625D90"/>
    <w:docVar w:name="LW_CROSSREFERENCE" w:val="&lt;UNUSED&gt;"/>
    <w:docVar w:name="LW_DocType" w:val="NORMAL"/>
    <w:docVar w:name="LW_EMISSION" w:val="23.9.2015"/>
    <w:docVar w:name="LW_EMISSION_ISODATE" w:val="2015-09-23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Managing the refugees crisis: immediate operational, budgetary and legal measures under the European Agenda on Migration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5) 490 final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_x000b_"/>
  </w:docVars>
  <w:rsids>
    <w:rsidRoot w:val="00BA34B2"/>
    <w:rsid w:val="00224369"/>
    <w:rsid w:val="00385A66"/>
    <w:rsid w:val="003B0EB6"/>
    <w:rsid w:val="003D4AE7"/>
    <w:rsid w:val="00634F15"/>
    <w:rsid w:val="00835CFD"/>
    <w:rsid w:val="008905A0"/>
    <w:rsid w:val="009272EF"/>
    <w:rsid w:val="00BA34B2"/>
    <w:rsid w:val="00C16D14"/>
    <w:rsid w:val="00C97918"/>
    <w:rsid w:val="00D73AAC"/>
    <w:rsid w:val="00E3481F"/>
    <w:rsid w:val="00E472EA"/>
    <w:rsid w:val="00E53468"/>
    <w:rsid w:val="00E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BA34B2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BA34B2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A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B2"/>
  </w:style>
  <w:style w:type="paragraph" w:styleId="Footer">
    <w:name w:val="footer"/>
    <w:basedOn w:val="Normal"/>
    <w:link w:val="FooterChar"/>
    <w:uiPriority w:val="99"/>
    <w:unhideWhenUsed/>
    <w:rsid w:val="00BA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B2"/>
  </w:style>
  <w:style w:type="paragraph" w:customStyle="1" w:styleId="FooterCoverPage">
    <w:name w:val="Footer Cover Page"/>
    <w:basedOn w:val="Normal"/>
    <w:link w:val="FooterCoverPageChar"/>
    <w:rsid w:val="00BA34B2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BA34B2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BA34B2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BA34B2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EE0AEB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BA34B2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BA34B2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A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B2"/>
  </w:style>
  <w:style w:type="paragraph" w:styleId="Footer">
    <w:name w:val="footer"/>
    <w:basedOn w:val="Normal"/>
    <w:link w:val="FooterChar"/>
    <w:uiPriority w:val="99"/>
    <w:unhideWhenUsed/>
    <w:rsid w:val="00BA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B2"/>
  </w:style>
  <w:style w:type="paragraph" w:customStyle="1" w:styleId="FooterCoverPage">
    <w:name w:val="Footer Cover Page"/>
    <w:basedOn w:val="Normal"/>
    <w:link w:val="FooterCoverPageChar"/>
    <w:rsid w:val="00BA34B2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BA34B2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BA34B2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BA34B2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EE0AEB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944C-B59D-4424-B295-E2CAAD4C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5405</Characters>
  <Application>Microsoft Office Word</Application>
  <DocSecurity>4</DocSecurity>
  <Lines>105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GEENIS-PALERMO Mildred (SG)</dc:creator>
  <cp:lastModifiedBy>Stefanie Heilemann</cp:lastModifiedBy>
  <cp:revision>2</cp:revision>
  <dcterms:created xsi:type="dcterms:W3CDTF">2015-09-23T09:11:00Z</dcterms:created>
  <dcterms:modified xsi:type="dcterms:W3CDTF">2015-09-23T09:11:00Z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