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0C" w:rsidRDefault="006E34A6" w:rsidP="006E34A6">
      <w:pPr>
        <w:pStyle w:val="Pagedecouverture"/>
      </w:pPr>
      <w:bookmarkStart w:id="0" w:name="L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9BA896B43B2441A8C0F04351C5D4CA6" style="width:450.75pt;height:473.25pt">
            <v:imagedata r:id="rId7" o:title=""/>
          </v:shape>
        </w:pict>
      </w:r>
    </w:p>
    <w:bookmarkEnd w:id="0"/>
    <w:p w:rsidR="0088730C" w:rsidRDefault="0088730C" w:rsidP="0088730C">
      <w:pPr>
        <w:sectPr w:rsidR="0088730C" w:rsidSect="006E34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E581A" w:rsidRPr="00DE581A" w:rsidRDefault="00DE581A" w:rsidP="00DE581A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GoBack"/>
      <w:r>
        <w:rPr>
          <w:rFonts w:ascii="Times New Roman" w:hAnsi="Times New Roman" w:cs="Times New Roman"/>
          <w:b/>
          <w:sz w:val="28"/>
        </w:rPr>
        <w:lastRenderedPageBreak/>
        <w:t>ANNEX</w:t>
      </w:r>
      <w:r w:rsidR="005F2AAC">
        <w:rPr>
          <w:rFonts w:ascii="Times New Roman" w:hAnsi="Times New Roman" w:cs="Times New Roman"/>
          <w:b/>
          <w:sz w:val="28"/>
        </w:rPr>
        <w:t xml:space="preserve"> IV</w:t>
      </w:r>
    </w:p>
    <w:bookmarkEnd w:id="1"/>
    <w:p w:rsidR="00DE581A" w:rsidRPr="00DE581A" w:rsidRDefault="00DE581A" w:rsidP="00DE581A">
      <w:pPr>
        <w:jc w:val="center"/>
        <w:rPr>
          <w:rFonts w:ascii="Times New Roman" w:hAnsi="Times New Roman" w:cs="Times New Roman"/>
          <w:b/>
          <w:sz w:val="24"/>
        </w:rPr>
      </w:pPr>
      <w:r w:rsidRPr="00DE581A">
        <w:rPr>
          <w:rFonts w:ascii="Times New Roman" w:hAnsi="Times New Roman" w:cs="Times New Roman"/>
          <w:b/>
          <w:sz w:val="24"/>
        </w:rPr>
        <w:t>Financial Support to Member States</w:t>
      </w:r>
      <w:r w:rsidR="005F2AAC">
        <w:rPr>
          <w:rFonts w:ascii="Times New Roman" w:hAnsi="Times New Roman" w:cs="Times New Roman"/>
          <w:b/>
          <w:sz w:val="24"/>
        </w:rPr>
        <w:t xml:space="preserve"> under the Asylum, Migration and Integration Fund and the Internal Security Fund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701"/>
        <w:gridCol w:w="1559"/>
        <w:gridCol w:w="1701"/>
        <w:gridCol w:w="1843"/>
        <w:gridCol w:w="1842"/>
        <w:gridCol w:w="1418"/>
        <w:gridCol w:w="1701"/>
      </w:tblGrid>
      <w:tr w:rsidR="00DE581A" w:rsidRPr="00D32836" w:rsidTr="00780FD8">
        <w:trPr>
          <w:trHeight w:val="40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Long-term Funding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 2014-2020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First Payments </w:t>
            </w:r>
            <w:r w:rsidR="00F10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in 2015 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of </w:t>
            </w:r>
            <w:r w:rsidRP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Long-term Funding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Emergency Funding</w:t>
            </w:r>
          </w:p>
        </w:tc>
      </w:tr>
      <w:tr w:rsidR="00780FD8" w:rsidRPr="00D32836" w:rsidTr="00780FD8">
        <w:trPr>
          <w:trHeight w:val="2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>AMIF Allocation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>ISF-Borders Allocation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 xml:space="preserve"> ISF-Police Allocation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TOTAL AMIF + ISF Allocations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First AMIF pre-financing payment (Green</w:t>
            </w:r>
            <w:r w:rsid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/Bold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= Paid)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First ISF pre-financing payment  (Green</w:t>
            </w:r>
            <w:r w:rsid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/Bold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= Paid)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AMIF emergency assistance received and requested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32836" w:rsidRPr="00D32836" w:rsidRDefault="00D32836" w:rsidP="00D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ISF Borders emergency assistance received and requested </w:t>
            </w: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Austria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€64,533,977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€14,162,727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€12,162,906€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90,859,610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4,937,378.39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1,858,229.31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5,030,000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183C97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Belgium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€89,250,977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€17,519,321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€17,903,270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124,673,568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A25D9A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183C9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</w:t>
            </w:r>
            <w:r w:rsidRPr="00A25D9A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6,878,531.95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A25D9A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183C9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</w:t>
            </w:r>
            <w:r w:rsidRPr="00A25D9A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2,745,441.37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Bulgaria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€10,006,777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€40,366,130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€32,002,293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82,375,200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€700,474.39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€5,093,194.61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4,150,000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Croatia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815E0F" w:rsidP="0081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€17,133,800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815E0F" w:rsidP="0081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€35,609,771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81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€19,095,426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81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71,838,997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€1,199,366.00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€3,829,363.79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Cyprus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815E0F" w:rsidP="0081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€32,308,677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81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€34,507,030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81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€8,117,257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81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74,932,964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2,261,607.39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2,983,700.09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940,000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Czech Republic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€26,185,177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€14,381,484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€17,029,012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57,595,673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€1,937,962.39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€2,252,914.72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Denmark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€10,322,133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10,322,133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722,549.31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Estonia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€10,156,577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€21,781,752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€13,480,269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45,418,598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406,263.08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€2,468,341.47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Finland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€23,488,777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€36,934,528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€15,682,348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76,105,653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3,089,714.39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€3,708,381.32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France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€265,565,577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€84,999,342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€70,114,640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420,679,559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20,061,340.39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12,401,478.74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8,980,000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Germany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€208,416,877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€51,753,437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€79,504,401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339,674,715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15,499,181.39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€9,411,698.66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581A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€7,030,000 </w:t>
            </w:r>
          </w:p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581A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  <w:t>Further requests pending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780FD8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Greece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€259,348,877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€166,814,388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€20,489,650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446,652,915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€18,154,421.39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€15,039,082.66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581A" w:rsidRDefault="00D32836" w:rsidP="00D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€1,180,000 </w:t>
            </w:r>
          </w:p>
          <w:p w:rsidR="00D32836" w:rsidRPr="00D32836" w:rsidRDefault="00DE581A" w:rsidP="00D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581A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en-GB"/>
              </w:rPr>
              <w:t>Further requests pending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7,500,000</w:t>
            </w: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Hungary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€23,713,477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€40,829,197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€20,663,922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85,206,596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€1,687,943.39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€4,304,518.33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5,210,000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1,490,000</w:t>
            </w: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Ireland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€19,519,077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€9,243,080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28,762,157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€1,587,535.39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€647,015.60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80FD8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Italy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€310,355,777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€156,306,897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€56,631,761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523,294,435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€22,074,904.39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€17,142,206.06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13,660,000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5,460,000</w:t>
            </w:r>
          </w:p>
        </w:tc>
      </w:tr>
      <w:tr w:rsidR="00F960A2" w:rsidRPr="00D32836" w:rsidTr="00183C97">
        <w:trPr>
          <w:trHeight w:val="40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GB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Long-term Funding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 2014-2020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First Payments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in 2015 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of </w:t>
            </w:r>
            <w:r w:rsidRPr="00D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Long-term Funding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GB"/>
              </w:rPr>
              <w:t>Emergency Funding</w:t>
            </w:r>
          </w:p>
        </w:tc>
      </w:tr>
      <w:tr w:rsidR="00F960A2" w:rsidRPr="00D32836" w:rsidTr="00183C97">
        <w:trPr>
          <w:trHeight w:val="2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>AMIF Allocation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>ISF-Borders Allocation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GB"/>
              </w:rPr>
              <w:t xml:space="preserve"> ISF-Police Allocation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TOTAL AMIF + ISF Allocations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First AMIF pre-financing payment (Green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/Bold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= Paid)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First ISF pre-financing payment  (Green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>/Bold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 = Paid)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AMIF emergency assistance received and requested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960A2" w:rsidRPr="00D32836" w:rsidRDefault="00F960A2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GB"/>
              </w:rPr>
              <w:t xml:space="preserve">ISF Borders emergency assistance received and requested </w:t>
            </w:r>
          </w:p>
        </w:tc>
      </w:tr>
      <w:tr w:rsidR="00DE581A" w:rsidRPr="00D32836" w:rsidTr="00183C97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Latvia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€13,751,777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€15,521,704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€16,941,431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46,214,912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€962,624.39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€2,303,919.45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Lithuania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€9,632,277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CC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€178</w:t>
            </w:r>
            <w:r w:rsidR="00CC3E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704</w:t>
            </w:r>
            <w:r w:rsidR="00CC3E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€16,120,656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204,457,806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674,259.39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13,716,537.03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Luxembourg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€7,160,577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€5,400,129 €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€2,102,689 €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14,663,395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AD71CC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AD71CC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€557,240.39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€525,197.26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Malta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€17,178,877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€53,098,597 €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€8,979,107 €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79,256,581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€1,202,521.39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€5,227,439.28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Netherlands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€94,419,077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€30,609,543 €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€31,540,510 €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156,569,130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AD71CC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AD71CC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€8,940,685.39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€4,596,203.71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lang w:eastAsia="en-GB"/>
              </w:rPr>
              <w:t>2,150,000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Poland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€63,410,477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€49,113,133 €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€39,294,220 €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151,817,830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€4,857,553.48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€6,188,514.71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Portugal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€32,776,377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€18,900,023 €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€18,693,124 €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70,369,524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€2,369,946.39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€2,705,442.04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Romania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€21,915,877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€61,151,568 €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€37,150,105 €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120,217,550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€1,710,161.39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€6,893,717.11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Slovakia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€10,980,477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€10,092,525 €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€13,891,478 €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34,964,480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AD71CC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AD71CC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€915,353.39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€1,678,880.21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183C97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Slovenia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€14,725,477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€30,669,103 €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€9,882,037 €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55,276,617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183C97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183C97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€1,030,783.39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€2,883,032.60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Spain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€257,101,877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€195,366,875 €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€54,227,207 €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506,695,959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AD71CC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AD71CC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€18,179,131.39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D32836" w:rsidRPr="0028130E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28130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€18,348,545.74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E581A" w:rsidRPr="00D32836" w:rsidTr="00780FD8"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Sweden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€118,536,877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€11,518,706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€21,057,201 €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151,112,784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€10,790,281.39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€2,280,313.49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80FD8" w:rsidRPr="00D32836" w:rsidTr="00780FD8">
        <w:trPr>
          <w:trHeight w:val="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United Kingdom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€370,425,577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1D4933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1D4933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328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€</w:t>
            </w:r>
            <w:r w:rsidRPr="00D328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370,425,577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32836" w:rsidRPr="00AD71CC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AD71CC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€27,483,790.39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36" w:rsidRPr="00D32836" w:rsidRDefault="001D4933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36" w:rsidRPr="00D32836" w:rsidRDefault="00D32836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80FD8" w:rsidRPr="00D32836" w:rsidTr="00D6117A">
        <w:trPr>
          <w:trHeight w:val="6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75AE" w:rsidRPr="00D32836" w:rsidRDefault="00D6117A" w:rsidP="00D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GB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€2,392,000,002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€1,207,730,043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€662,000,000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D75AE" w:rsidRPr="001D4933" w:rsidRDefault="00780FD8" w:rsidP="008D75A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D4933">
              <w:rPr>
                <w:rFonts w:ascii="Calibri" w:hAnsi="Calibri"/>
                <w:b/>
                <w:color w:val="000000"/>
              </w:rPr>
              <w:t>€4,440,434,918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</w:t>
            </w:r>
            <w:r w:rsidR="008D75AE">
              <w:rPr>
                <w:rFonts w:ascii="Calibri" w:hAnsi="Calibri"/>
                <w:color w:val="000000"/>
              </w:rPr>
              <w:t>180,150,956.48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</w:t>
            </w:r>
            <w:r w:rsidR="008D75AE">
              <w:rPr>
                <w:rFonts w:ascii="Calibri" w:hAnsi="Calibri"/>
                <w:color w:val="000000"/>
              </w:rPr>
              <w:t>151,955,858.67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€48,330,000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5AE" w:rsidRDefault="00780FD8" w:rsidP="008D75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</w:t>
            </w:r>
            <w:r w:rsidR="008D75AE">
              <w:rPr>
                <w:rFonts w:ascii="Calibri" w:hAnsi="Calibri"/>
                <w:color w:val="000000"/>
              </w:rPr>
              <w:t>14,450,000.00</w:t>
            </w:r>
          </w:p>
        </w:tc>
      </w:tr>
    </w:tbl>
    <w:p w:rsidR="008D4263" w:rsidRPr="00D32836" w:rsidRDefault="008D4263">
      <w:pPr>
        <w:rPr>
          <w:rFonts w:ascii="Times New Roman" w:hAnsi="Times New Roman" w:cs="Times New Roman"/>
          <w:sz w:val="20"/>
        </w:rPr>
      </w:pPr>
    </w:p>
    <w:sectPr w:rsidR="008D4263" w:rsidRPr="00D32836" w:rsidSect="007240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E6" w:rsidRDefault="00906EE6" w:rsidP="0088730C">
      <w:pPr>
        <w:spacing w:after="0" w:line="240" w:lineRule="auto"/>
      </w:pPr>
      <w:r>
        <w:separator/>
      </w:r>
    </w:p>
  </w:endnote>
  <w:endnote w:type="continuationSeparator" w:id="0">
    <w:p w:rsidR="00906EE6" w:rsidRDefault="00906EE6" w:rsidP="0088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6" w:rsidRPr="006E34A6" w:rsidRDefault="006E34A6" w:rsidP="006E34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6" w:rsidRPr="006E34A6" w:rsidRDefault="006E34A6" w:rsidP="006E34A6">
    <w:pPr>
      <w:pStyle w:val="FooterCoverPage"/>
      <w:rPr>
        <w:rFonts w:ascii="Arial" w:hAnsi="Arial" w:cs="Arial"/>
        <w:b/>
        <w:sz w:val="48"/>
      </w:rPr>
    </w:pPr>
    <w:r w:rsidRPr="006E34A6">
      <w:rPr>
        <w:rFonts w:ascii="Arial" w:hAnsi="Arial" w:cs="Arial"/>
        <w:b/>
        <w:sz w:val="48"/>
      </w:rPr>
      <w:t>EN</w:t>
    </w:r>
    <w:r w:rsidRPr="006E34A6">
      <w:rPr>
        <w:rFonts w:ascii="Arial" w:hAnsi="Arial" w:cs="Arial"/>
        <w:b/>
        <w:sz w:val="48"/>
      </w:rPr>
      <w:tab/>
    </w:r>
    <w:r w:rsidRPr="006E34A6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6E34A6">
      <w:tab/>
    </w:r>
    <w:proofErr w:type="spellStart"/>
    <w:r w:rsidRPr="006E34A6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6" w:rsidRPr="006E34A6" w:rsidRDefault="006E34A6" w:rsidP="006E34A6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0C" w:rsidRDefault="0088730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7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0C4" w:rsidRDefault="00724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30C" w:rsidRDefault="0088730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0C" w:rsidRDefault="00887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E6" w:rsidRDefault="00906EE6" w:rsidP="0088730C">
      <w:pPr>
        <w:spacing w:after="0" w:line="240" w:lineRule="auto"/>
      </w:pPr>
      <w:r>
        <w:separator/>
      </w:r>
    </w:p>
  </w:footnote>
  <w:footnote w:type="continuationSeparator" w:id="0">
    <w:p w:rsidR="00906EE6" w:rsidRDefault="00906EE6" w:rsidP="0088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6" w:rsidRPr="006E34A6" w:rsidRDefault="006E34A6" w:rsidP="006E3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6" w:rsidRPr="006E34A6" w:rsidRDefault="006E34A6" w:rsidP="006E34A6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6" w:rsidRPr="006E34A6" w:rsidRDefault="006E34A6" w:rsidP="006E34A6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0C" w:rsidRDefault="0088730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0C" w:rsidRDefault="0088730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0C" w:rsidRDefault="00887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4"/>
    <w:docVar w:name="LW_ANNEX_NBR_LAST" w:val="4"/>
    <w:docVar w:name="LW_CONFIDENCE" w:val=" "/>
    <w:docVar w:name="LW_CONST_RESTREINT_UE" w:val="RESTREINT UE/EU RESTRICTED"/>
    <w:docVar w:name="LW_CORRIGENDUM" w:val="CORRIGENDUM_x000b_This document corrects COM(2015) 490 final of 23 September 2015._x000b_Concerns the English version only._x000b_Update footnotes and minor amendments in the Communication and minor errors in annexes 2, 3, 4, 6, 7."/>
    <w:docVar w:name="LW_COVERPAGE_GUID" w:val="29BA896B43B2441A8C0F04351C5D4CA6"/>
    <w:docVar w:name="LW_CROSSREFERENCE" w:val="&lt;UNUSED&gt;"/>
    <w:docVar w:name="LW_DocType" w:val="NORMAL"/>
    <w:docVar w:name="LW_EMISSION" w:val="29.9.2015"/>
    <w:docVar w:name="LW_EMISSION_ISODATE" w:val="2015-09-29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Managing the refugees crisis: immediate operational, budgetary and legal measures under the European Agenda on Migration"/>
    <w:docVar w:name="LW_PART_NBR" w:val="1"/>
    <w:docVar w:name="LW_PART_NBR_TOTAL" w:val="1"/>
    <w:docVar w:name="LW_REF.INST.NEW" w:val="COM"/>
    <w:docVar w:name="LW_REF.INST.NEW_ADOPTED" w:val="final/2"/>
    <w:docVar w:name="LW_REF.INST.NEW_TEXT" w:val="(2015) 49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E THE COMMISSION TO THE EUROPEAN PARLIAMENT, THE EUROPEAN COUNCIL AND THE COUNCIL"/>
  </w:docVars>
  <w:rsids>
    <w:rsidRoot w:val="00D32836"/>
    <w:rsid w:val="00006F9E"/>
    <w:rsid w:val="00011EE6"/>
    <w:rsid w:val="00033157"/>
    <w:rsid w:val="00055715"/>
    <w:rsid w:val="00061BD2"/>
    <w:rsid w:val="000657C4"/>
    <w:rsid w:val="00090FBB"/>
    <w:rsid w:val="00093686"/>
    <w:rsid w:val="000A09E3"/>
    <w:rsid w:val="000A1861"/>
    <w:rsid w:val="000A65EA"/>
    <w:rsid w:val="000B7F39"/>
    <w:rsid w:val="000E679E"/>
    <w:rsid w:val="000E734A"/>
    <w:rsid w:val="00106A49"/>
    <w:rsid w:val="00126054"/>
    <w:rsid w:val="001302C6"/>
    <w:rsid w:val="0013229C"/>
    <w:rsid w:val="0014209A"/>
    <w:rsid w:val="001559C2"/>
    <w:rsid w:val="0017572F"/>
    <w:rsid w:val="00176AD2"/>
    <w:rsid w:val="00183C97"/>
    <w:rsid w:val="001966C8"/>
    <w:rsid w:val="001A752F"/>
    <w:rsid w:val="001B1F72"/>
    <w:rsid w:val="001B2188"/>
    <w:rsid w:val="001D126C"/>
    <w:rsid w:val="001D4933"/>
    <w:rsid w:val="001F171C"/>
    <w:rsid w:val="001F7C2B"/>
    <w:rsid w:val="00200994"/>
    <w:rsid w:val="002025ED"/>
    <w:rsid w:val="00220536"/>
    <w:rsid w:val="00223756"/>
    <w:rsid w:val="002453B7"/>
    <w:rsid w:val="00245584"/>
    <w:rsid w:val="00247050"/>
    <w:rsid w:val="0026531F"/>
    <w:rsid w:val="00270D13"/>
    <w:rsid w:val="0027239F"/>
    <w:rsid w:val="00273A50"/>
    <w:rsid w:val="0028130E"/>
    <w:rsid w:val="00290185"/>
    <w:rsid w:val="002B1326"/>
    <w:rsid w:val="002B28AF"/>
    <w:rsid w:val="002C15EA"/>
    <w:rsid w:val="002C7500"/>
    <w:rsid w:val="002F7545"/>
    <w:rsid w:val="00304DDB"/>
    <w:rsid w:val="0032452D"/>
    <w:rsid w:val="003601D7"/>
    <w:rsid w:val="00367326"/>
    <w:rsid w:val="003705B1"/>
    <w:rsid w:val="003736B8"/>
    <w:rsid w:val="00374D54"/>
    <w:rsid w:val="00374D89"/>
    <w:rsid w:val="00377B41"/>
    <w:rsid w:val="003861BD"/>
    <w:rsid w:val="00393405"/>
    <w:rsid w:val="003D3123"/>
    <w:rsid w:val="003E681F"/>
    <w:rsid w:val="003F794A"/>
    <w:rsid w:val="00413FA6"/>
    <w:rsid w:val="0041596C"/>
    <w:rsid w:val="00417B3D"/>
    <w:rsid w:val="00417C3B"/>
    <w:rsid w:val="00437095"/>
    <w:rsid w:val="00446254"/>
    <w:rsid w:val="00450F82"/>
    <w:rsid w:val="0046179B"/>
    <w:rsid w:val="004948B1"/>
    <w:rsid w:val="00495235"/>
    <w:rsid w:val="00497F17"/>
    <w:rsid w:val="004B1273"/>
    <w:rsid w:val="004C15BF"/>
    <w:rsid w:val="004C49EE"/>
    <w:rsid w:val="004D10A3"/>
    <w:rsid w:val="004D4445"/>
    <w:rsid w:val="004E35F4"/>
    <w:rsid w:val="004E52CD"/>
    <w:rsid w:val="005211CC"/>
    <w:rsid w:val="005515D6"/>
    <w:rsid w:val="005604CE"/>
    <w:rsid w:val="00575635"/>
    <w:rsid w:val="00581304"/>
    <w:rsid w:val="00586CFA"/>
    <w:rsid w:val="005A0C9D"/>
    <w:rsid w:val="005A2051"/>
    <w:rsid w:val="005A768C"/>
    <w:rsid w:val="005C2B2E"/>
    <w:rsid w:val="005C7C9D"/>
    <w:rsid w:val="005D29F0"/>
    <w:rsid w:val="005D3E68"/>
    <w:rsid w:val="005D5175"/>
    <w:rsid w:val="005E67BA"/>
    <w:rsid w:val="005F2AAC"/>
    <w:rsid w:val="005F494A"/>
    <w:rsid w:val="00601613"/>
    <w:rsid w:val="00651552"/>
    <w:rsid w:val="0067129C"/>
    <w:rsid w:val="00675450"/>
    <w:rsid w:val="00682034"/>
    <w:rsid w:val="00685A19"/>
    <w:rsid w:val="006A0B81"/>
    <w:rsid w:val="006B2F47"/>
    <w:rsid w:val="006B3BCD"/>
    <w:rsid w:val="006C2E47"/>
    <w:rsid w:val="006E06E5"/>
    <w:rsid w:val="006E0906"/>
    <w:rsid w:val="006E0FE3"/>
    <w:rsid w:val="006E34A6"/>
    <w:rsid w:val="006E3A95"/>
    <w:rsid w:val="006E4905"/>
    <w:rsid w:val="006E5642"/>
    <w:rsid w:val="006F696B"/>
    <w:rsid w:val="00704456"/>
    <w:rsid w:val="00720423"/>
    <w:rsid w:val="00720CE1"/>
    <w:rsid w:val="00723652"/>
    <w:rsid w:val="007240C4"/>
    <w:rsid w:val="00734C46"/>
    <w:rsid w:val="0073514B"/>
    <w:rsid w:val="007369DA"/>
    <w:rsid w:val="0074007C"/>
    <w:rsid w:val="00753505"/>
    <w:rsid w:val="007551B2"/>
    <w:rsid w:val="00756882"/>
    <w:rsid w:val="00760B44"/>
    <w:rsid w:val="00780FD8"/>
    <w:rsid w:val="00787BFD"/>
    <w:rsid w:val="007A5F4E"/>
    <w:rsid w:val="007D6133"/>
    <w:rsid w:val="007D7CAA"/>
    <w:rsid w:val="008002F2"/>
    <w:rsid w:val="00806BE1"/>
    <w:rsid w:val="00815E0F"/>
    <w:rsid w:val="00831166"/>
    <w:rsid w:val="0084621B"/>
    <w:rsid w:val="00847EF4"/>
    <w:rsid w:val="00853BD0"/>
    <w:rsid w:val="00854A39"/>
    <w:rsid w:val="00863F8B"/>
    <w:rsid w:val="008756B0"/>
    <w:rsid w:val="00882BC4"/>
    <w:rsid w:val="00885913"/>
    <w:rsid w:val="0088730C"/>
    <w:rsid w:val="008901E0"/>
    <w:rsid w:val="00895CE0"/>
    <w:rsid w:val="008A1F46"/>
    <w:rsid w:val="008D4263"/>
    <w:rsid w:val="008D577F"/>
    <w:rsid w:val="008D75AE"/>
    <w:rsid w:val="009004EC"/>
    <w:rsid w:val="00900D01"/>
    <w:rsid w:val="009011A3"/>
    <w:rsid w:val="00906EE6"/>
    <w:rsid w:val="00917A5F"/>
    <w:rsid w:val="00936A83"/>
    <w:rsid w:val="00957BA1"/>
    <w:rsid w:val="00965B5B"/>
    <w:rsid w:val="00967264"/>
    <w:rsid w:val="00967BAF"/>
    <w:rsid w:val="00983243"/>
    <w:rsid w:val="00983E64"/>
    <w:rsid w:val="00993667"/>
    <w:rsid w:val="009B0F9B"/>
    <w:rsid w:val="009C7951"/>
    <w:rsid w:val="009E4322"/>
    <w:rsid w:val="009E6D5D"/>
    <w:rsid w:val="009E6E53"/>
    <w:rsid w:val="009F13D1"/>
    <w:rsid w:val="00A10F18"/>
    <w:rsid w:val="00A1429B"/>
    <w:rsid w:val="00A14523"/>
    <w:rsid w:val="00A17555"/>
    <w:rsid w:val="00A17AC5"/>
    <w:rsid w:val="00A25D9A"/>
    <w:rsid w:val="00A37AD1"/>
    <w:rsid w:val="00A4223C"/>
    <w:rsid w:val="00A42D6E"/>
    <w:rsid w:val="00A466F2"/>
    <w:rsid w:val="00A62753"/>
    <w:rsid w:val="00A64B3F"/>
    <w:rsid w:val="00A64C34"/>
    <w:rsid w:val="00A77648"/>
    <w:rsid w:val="00A91687"/>
    <w:rsid w:val="00A93D2A"/>
    <w:rsid w:val="00A97F97"/>
    <w:rsid w:val="00AC2BD4"/>
    <w:rsid w:val="00AD27A9"/>
    <w:rsid w:val="00AD71CC"/>
    <w:rsid w:val="00AE7D26"/>
    <w:rsid w:val="00B243AD"/>
    <w:rsid w:val="00B2687B"/>
    <w:rsid w:val="00B31020"/>
    <w:rsid w:val="00B440EE"/>
    <w:rsid w:val="00B65B88"/>
    <w:rsid w:val="00B65E34"/>
    <w:rsid w:val="00B7200C"/>
    <w:rsid w:val="00B74A98"/>
    <w:rsid w:val="00B77011"/>
    <w:rsid w:val="00B77A58"/>
    <w:rsid w:val="00B87E80"/>
    <w:rsid w:val="00BA244A"/>
    <w:rsid w:val="00BC3859"/>
    <w:rsid w:val="00BC5B2A"/>
    <w:rsid w:val="00BE0931"/>
    <w:rsid w:val="00BE2DA7"/>
    <w:rsid w:val="00BE35BE"/>
    <w:rsid w:val="00BE7DF3"/>
    <w:rsid w:val="00BF2A01"/>
    <w:rsid w:val="00C05DC0"/>
    <w:rsid w:val="00C136B3"/>
    <w:rsid w:val="00C311AE"/>
    <w:rsid w:val="00C31D7F"/>
    <w:rsid w:val="00C379E2"/>
    <w:rsid w:val="00C77582"/>
    <w:rsid w:val="00C77E26"/>
    <w:rsid w:val="00C81DCA"/>
    <w:rsid w:val="00C87572"/>
    <w:rsid w:val="00C945E6"/>
    <w:rsid w:val="00CA00B6"/>
    <w:rsid w:val="00CA34A3"/>
    <w:rsid w:val="00CB248F"/>
    <w:rsid w:val="00CB274A"/>
    <w:rsid w:val="00CC3EDE"/>
    <w:rsid w:val="00CC66B2"/>
    <w:rsid w:val="00CD2400"/>
    <w:rsid w:val="00CD3AF8"/>
    <w:rsid w:val="00CE47DE"/>
    <w:rsid w:val="00CF122F"/>
    <w:rsid w:val="00D02E25"/>
    <w:rsid w:val="00D044E7"/>
    <w:rsid w:val="00D32836"/>
    <w:rsid w:val="00D52375"/>
    <w:rsid w:val="00D6117A"/>
    <w:rsid w:val="00D818AA"/>
    <w:rsid w:val="00D8281E"/>
    <w:rsid w:val="00D83040"/>
    <w:rsid w:val="00D93A18"/>
    <w:rsid w:val="00D94A6D"/>
    <w:rsid w:val="00DB5814"/>
    <w:rsid w:val="00DD0F1A"/>
    <w:rsid w:val="00DD3708"/>
    <w:rsid w:val="00DD48CA"/>
    <w:rsid w:val="00DE2C05"/>
    <w:rsid w:val="00DE4EF4"/>
    <w:rsid w:val="00DE581A"/>
    <w:rsid w:val="00DE71E7"/>
    <w:rsid w:val="00DE765B"/>
    <w:rsid w:val="00DF342C"/>
    <w:rsid w:val="00E0673E"/>
    <w:rsid w:val="00E076AA"/>
    <w:rsid w:val="00E14D81"/>
    <w:rsid w:val="00E405CF"/>
    <w:rsid w:val="00E4189C"/>
    <w:rsid w:val="00E43FDE"/>
    <w:rsid w:val="00E44F94"/>
    <w:rsid w:val="00E52A1A"/>
    <w:rsid w:val="00E571C1"/>
    <w:rsid w:val="00E962DD"/>
    <w:rsid w:val="00EB7624"/>
    <w:rsid w:val="00EC3AC2"/>
    <w:rsid w:val="00EC4F26"/>
    <w:rsid w:val="00EC6EC0"/>
    <w:rsid w:val="00ED1A7A"/>
    <w:rsid w:val="00F01D16"/>
    <w:rsid w:val="00F105E6"/>
    <w:rsid w:val="00F14E73"/>
    <w:rsid w:val="00F22C64"/>
    <w:rsid w:val="00F676A9"/>
    <w:rsid w:val="00F76E71"/>
    <w:rsid w:val="00F912FB"/>
    <w:rsid w:val="00F960A2"/>
    <w:rsid w:val="00FA305B"/>
    <w:rsid w:val="00FC0B27"/>
    <w:rsid w:val="00FD1B51"/>
    <w:rsid w:val="00FD49CC"/>
    <w:rsid w:val="00FD522C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9A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sid w:val="0088730C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88730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8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0C"/>
  </w:style>
  <w:style w:type="paragraph" w:styleId="Footer">
    <w:name w:val="footer"/>
    <w:basedOn w:val="Normal"/>
    <w:link w:val="FooterChar"/>
    <w:uiPriority w:val="99"/>
    <w:unhideWhenUsed/>
    <w:rsid w:val="0088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0C"/>
  </w:style>
  <w:style w:type="paragraph" w:customStyle="1" w:styleId="FooterCoverPage">
    <w:name w:val="Footer Cover Page"/>
    <w:basedOn w:val="Normal"/>
    <w:link w:val="FooterCoverPageChar"/>
    <w:rsid w:val="0088730C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88730C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88730C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88730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9A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sid w:val="0088730C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88730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8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0C"/>
  </w:style>
  <w:style w:type="paragraph" w:styleId="Footer">
    <w:name w:val="footer"/>
    <w:basedOn w:val="Normal"/>
    <w:link w:val="FooterChar"/>
    <w:uiPriority w:val="99"/>
    <w:unhideWhenUsed/>
    <w:rsid w:val="0088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0C"/>
  </w:style>
  <w:style w:type="paragraph" w:customStyle="1" w:styleId="FooterCoverPage">
    <w:name w:val="Footer Cover Page"/>
    <w:basedOn w:val="Normal"/>
    <w:link w:val="FooterCoverPageChar"/>
    <w:rsid w:val="0088730C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88730C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88730C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88730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3188</Characters>
  <Application>Microsoft Office Word</Application>
  <DocSecurity>0</DocSecurity>
  <Lines>329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BERTAUD Natasha (COMM)</dc:creator>
  <cp:lastModifiedBy>Stefanie Heilemann</cp:lastModifiedBy>
  <cp:revision>2</cp:revision>
  <dcterms:created xsi:type="dcterms:W3CDTF">2015-09-29T08:55:00Z</dcterms:created>
  <dcterms:modified xsi:type="dcterms:W3CDTF">2015-09-29T08:55:00Z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4</vt:lpwstr>
  </property>
  <property fmtid="{D5CDD505-2E9C-101B-9397-08002B2CF9AE}" pid="3" name="Last annex">
    <vt:lpwstr>4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