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2B" w:rsidRPr="00E12B8C" w:rsidRDefault="00E12B8C" w:rsidP="00E12B8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56fd7b7-d757-44c0-ba6a-4be0d3de2312_0" style="width:568.5pt;height:338.25pt">
            <v:imagedata r:id="rId8" o:title=""/>
          </v:shape>
        </w:pict>
      </w:r>
      <w:bookmarkEnd w:id="0"/>
    </w:p>
    <w:p w:rsidR="00B02BF2" w:rsidRPr="00B06388" w:rsidRDefault="00B02BF2" w:rsidP="00B02BF2">
      <w:pPr>
        <w:pStyle w:val="PointManual"/>
        <w:spacing w:before="240"/>
      </w:pPr>
      <w:r w:rsidRPr="00B06388">
        <w:t>1.</w:t>
      </w:r>
      <w:r w:rsidRPr="00B06388">
        <w:tab/>
        <w:t>Adoption of the provisional agenda</w:t>
      </w:r>
    </w:p>
    <w:p w:rsidR="00B02BF2" w:rsidRPr="00B06388" w:rsidRDefault="00B02BF2" w:rsidP="00B02BF2">
      <w:pPr>
        <w:tabs>
          <w:tab w:val="left" w:pos="567"/>
        </w:tabs>
        <w:spacing w:before="600" w:after="120" w:line="312" w:lineRule="auto"/>
        <w:jc w:val="center"/>
        <w:rPr>
          <w:b/>
          <w:bCs/>
          <w:u w:val="single"/>
        </w:rPr>
      </w:pPr>
      <w:r w:rsidRPr="00B06388">
        <w:rPr>
          <w:b/>
          <w:u w:val="single"/>
        </w:rPr>
        <w:t>Legislative deliberations</w:t>
      </w:r>
    </w:p>
    <w:p w:rsidR="00B02BF2" w:rsidRPr="00B06388" w:rsidRDefault="00B02BF2" w:rsidP="00B02BF2">
      <w:pPr>
        <w:pStyle w:val="PointManual"/>
        <w:spacing w:before="360"/>
      </w:pPr>
      <w:r w:rsidRPr="00B06388">
        <w:t>2.</w:t>
      </w:r>
      <w:r w:rsidRPr="00B06388">
        <w:tab/>
        <w:t>Preparation for the meeting of the Conciliation Committee with the European Parliament</w:t>
      </w:r>
    </w:p>
    <w:p w:rsidR="00B02BF2" w:rsidRPr="00B06388" w:rsidRDefault="00B02BF2" w:rsidP="00B02BF2">
      <w:pPr>
        <w:pStyle w:val="PointManual"/>
        <w:spacing w:before="360"/>
      </w:pPr>
      <w:r w:rsidRPr="00B06388">
        <w:t>3.</w:t>
      </w:r>
      <w:r w:rsidRPr="00B06388">
        <w:tab/>
        <w:t>Outcome of the meeting of the Conciliation Committee with the European Parliament</w:t>
      </w:r>
    </w:p>
    <w:p w:rsidR="00B02BF2" w:rsidRPr="00B06388" w:rsidRDefault="00B02BF2" w:rsidP="00B02BF2">
      <w:pPr>
        <w:pStyle w:val="PointManual"/>
        <w:spacing w:before="360"/>
      </w:pPr>
      <w:r w:rsidRPr="00B06388">
        <w:t>4.</w:t>
      </w:r>
      <w:r w:rsidRPr="00B06388">
        <w:tab/>
        <w:t>Any other business</w:t>
      </w:r>
    </w:p>
    <w:p w:rsidR="00B02BF2" w:rsidRPr="00B06388" w:rsidRDefault="00B02BF2" w:rsidP="00B02BF2">
      <w:pPr>
        <w:spacing w:before="360"/>
        <w:jc w:val="center"/>
        <w:rPr>
          <w:snapToGrid w:val="0"/>
        </w:rPr>
      </w:pPr>
      <w:r w:rsidRPr="00B06388">
        <w:t>o</w:t>
      </w:r>
    </w:p>
    <w:p w:rsidR="00B02BF2" w:rsidRPr="00B06388" w:rsidRDefault="00B02BF2" w:rsidP="00B02BF2">
      <w:pPr>
        <w:spacing w:before="120"/>
        <w:jc w:val="center"/>
        <w:rPr>
          <w:snapToGrid w:val="0"/>
        </w:rPr>
      </w:pPr>
      <w:r w:rsidRPr="00B06388">
        <w:t>o</w:t>
      </w:r>
      <w:r w:rsidRPr="00B06388">
        <w:tab/>
        <w:t>o</w:t>
      </w:r>
    </w:p>
    <w:p w:rsidR="00B02BF2" w:rsidRPr="00B06388" w:rsidRDefault="00B02BF2" w:rsidP="00B02BF2">
      <w:pPr>
        <w:tabs>
          <w:tab w:val="left" w:pos="567"/>
        </w:tabs>
        <w:spacing w:before="240" w:line="312" w:lineRule="auto"/>
      </w:pPr>
      <w:r w:rsidRPr="00B06388">
        <w:rPr>
          <w:b/>
          <w:u w:val="single"/>
        </w:rPr>
        <w:t>p.m</w:t>
      </w:r>
      <w:r w:rsidRPr="00B06388">
        <w:rPr>
          <w:b/>
        </w:rPr>
        <w:t>.:</w:t>
      </w:r>
    </w:p>
    <w:p w:rsidR="00B02BF2" w:rsidRPr="00B06388" w:rsidRDefault="00B02BF2" w:rsidP="00B02BF2">
      <w:pPr>
        <w:pStyle w:val="NormalIndent"/>
        <w:spacing w:before="240"/>
        <w:ind w:left="0"/>
        <w:rPr>
          <w:b/>
          <w:iCs/>
        </w:rPr>
      </w:pPr>
      <w:r w:rsidRPr="00B06388">
        <w:rPr>
          <w:b/>
        </w:rPr>
        <w:t>11.30</w:t>
      </w:r>
      <w:r w:rsidRPr="00B06388">
        <w:tab/>
      </w:r>
      <w:r w:rsidRPr="00B06388">
        <w:tab/>
      </w:r>
      <w:r w:rsidRPr="00B06388">
        <w:rPr>
          <w:b/>
        </w:rPr>
        <w:t>Meeting of the Conciliation Committee with the European Parliament</w:t>
      </w:r>
    </w:p>
    <w:p w:rsidR="00FC4670" w:rsidRPr="00B16ED5" w:rsidRDefault="00FC4670" w:rsidP="001C7B2B">
      <w:pPr>
        <w:pStyle w:val="FinalLine"/>
      </w:pPr>
    </w:p>
    <w:sectPr w:rsidR="00FC4670" w:rsidRPr="00B16ED5" w:rsidSect="00E12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2B" w:rsidRDefault="001C7B2B" w:rsidP="001C7B2B">
      <w:r>
        <w:separator/>
      </w:r>
    </w:p>
  </w:endnote>
  <w:endnote w:type="continuationSeparator" w:id="0">
    <w:p w:rsidR="001C7B2B" w:rsidRDefault="001C7B2B" w:rsidP="001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79" w:rsidRPr="00E12B8C" w:rsidRDefault="00205479" w:rsidP="00E12B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2B8C" w:rsidRPr="00D94637" w:rsidTr="00E12B8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2B8C" w:rsidRPr="00D94637" w:rsidRDefault="00E12B8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12B8C" w:rsidRPr="00B310DC" w:rsidTr="00E12B8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2B8C" w:rsidRPr="00AD7BF2" w:rsidRDefault="00E12B8C" w:rsidP="004F54B2">
          <w:pPr>
            <w:pStyle w:val="FooterText"/>
          </w:pPr>
          <w:r>
            <w:t>13794/15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2B8C" w:rsidRPr="00AD7BF2" w:rsidRDefault="00E12B8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2B8C" w:rsidRPr="002511D8" w:rsidRDefault="00E12B8C" w:rsidP="00D94637">
          <w:pPr>
            <w:pStyle w:val="FooterText"/>
            <w:jc w:val="center"/>
          </w:pPr>
          <w:r>
            <w:t>ght/NIC/ms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2B8C" w:rsidRPr="00B310DC" w:rsidRDefault="00E12B8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12B8C" w:rsidRPr="00D94637" w:rsidTr="00E12B8C">
      <w:trPr>
        <w:jc w:val="center"/>
      </w:trPr>
      <w:tc>
        <w:tcPr>
          <w:tcW w:w="1774" w:type="pct"/>
          <w:shd w:val="clear" w:color="auto" w:fill="auto"/>
        </w:tcPr>
        <w:p w:rsidR="00E12B8C" w:rsidRPr="00AD7BF2" w:rsidRDefault="00E12B8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2B8C" w:rsidRPr="00AD7BF2" w:rsidRDefault="00E12B8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12B8C" w:rsidRPr="00D94637" w:rsidRDefault="00E12B8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2B8C" w:rsidRPr="00D94637" w:rsidRDefault="00E12B8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C7B2B" w:rsidRPr="00E12B8C" w:rsidRDefault="001C7B2B" w:rsidP="00E12B8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2B8C" w:rsidRPr="00D94637" w:rsidTr="00E12B8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2B8C" w:rsidRPr="00D94637" w:rsidRDefault="00E12B8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12B8C" w:rsidRPr="00B310DC" w:rsidTr="00E12B8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2B8C" w:rsidRPr="00AD7BF2" w:rsidRDefault="00E12B8C" w:rsidP="004F54B2">
          <w:pPr>
            <w:pStyle w:val="FooterText"/>
          </w:pPr>
          <w:r>
            <w:t>13794/15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2B8C" w:rsidRPr="00AD7BF2" w:rsidRDefault="00E12B8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2B8C" w:rsidRPr="002511D8" w:rsidRDefault="00E12B8C" w:rsidP="00D94637">
          <w:pPr>
            <w:pStyle w:val="FooterText"/>
            <w:jc w:val="center"/>
          </w:pPr>
          <w:r>
            <w:t>ght/NIC/ms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2B8C" w:rsidRPr="00B310DC" w:rsidRDefault="00E12B8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12B8C" w:rsidRPr="00D94637" w:rsidTr="00E12B8C">
      <w:trPr>
        <w:jc w:val="center"/>
      </w:trPr>
      <w:tc>
        <w:tcPr>
          <w:tcW w:w="1774" w:type="pct"/>
          <w:shd w:val="clear" w:color="auto" w:fill="auto"/>
        </w:tcPr>
        <w:p w:rsidR="00E12B8C" w:rsidRPr="00AD7BF2" w:rsidRDefault="00E12B8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2B8C" w:rsidRPr="00AD7BF2" w:rsidRDefault="00E12B8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12B8C" w:rsidRPr="00D94637" w:rsidRDefault="00E12B8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2B8C" w:rsidRPr="00D94637" w:rsidRDefault="00E12B8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C7B2B" w:rsidRPr="00E12B8C" w:rsidRDefault="001C7B2B" w:rsidP="00E12B8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2B" w:rsidRDefault="001C7B2B" w:rsidP="001C7B2B">
      <w:r>
        <w:separator/>
      </w:r>
    </w:p>
  </w:footnote>
  <w:footnote w:type="continuationSeparator" w:id="0">
    <w:p w:rsidR="001C7B2B" w:rsidRDefault="001C7B2B" w:rsidP="001C7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79" w:rsidRPr="00E12B8C" w:rsidRDefault="00205479" w:rsidP="00E12B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79" w:rsidRPr="00E12B8C" w:rsidRDefault="00205479" w:rsidP="00E12B8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79" w:rsidRPr="00E12B8C" w:rsidRDefault="00205479" w:rsidP="00E12B8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1"/>
  </w:num>
  <w:num w:numId="21">
    <w:abstractNumId w:val="27"/>
  </w:num>
  <w:num w:numId="22">
    <w:abstractNumId w:val="15"/>
  </w:num>
  <w:num w:numId="23">
    <w:abstractNumId w:val="23"/>
  </w:num>
  <w:num w:numId="24">
    <w:abstractNumId w:val="13"/>
  </w:num>
  <w:num w:numId="25">
    <w:abstractNumId w:val="28"/>
  </w:num>
  <w:num w:numId="26">
    <w:abstractNumId w:val="20"/>
  </w:num>
  <w:num w:numId="27">
    <w:abstractNumId w:val="22"/>
  </w:num>
  <w:num w:numId="28">
    <w:abstractNumId w:val="24"/>
  </w:num>
  <w:num w:numId="29">
    <w:abstractNumId w:val="19"/>
  </w:num>
  <w:num w:numId="30">
    <w:abstractNumId w:val="11"/>
  </w:num>
  <w:num w:numId="31">
    <w:abstractNumId w:val="25"/>
  </w:num>
  <w:num w:numId="32">
    <w:abstractNumId w:val="18"/>
  </w:num>
  <w:num w:numId="33">
    <w:abstractNumId w:val="14"/>
  </w:num>
  <w:num w:numId="34">
    <w:abstractNumId w:val="26"/>
  </w:num>
  <w:num w:numId="35">
    <w:abstractNumId w:val="16"/>
  </w:num>
  <w:num w:numId="36">
    <w:abstractNumId w:val="10"/>
  </w:num>
  <w:num w:numId="37">
    <w:abstractNumId w:val="1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56fd7b7-d757-44c0-ba6a-4be0d3de2312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79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1&lt;/text&gt;_x000d__x000a_      &lt;text&gt;ECOFIN 833&lt;/text&gt;_x000d__x000a_      &lt;text&gt;BUDGET 3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4th  meeting of the COUNCIL OF THE EUROPEAN UNION (Economic and Financial Affairs/Budge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24&amp;lt;/Run&amp;gt;&amp;lt;Run BaselineAlignment=&quot;Superscript&quot; xml:lang=&quot;fr-be&quot;&amp;gt;th&amp;lt;/Run&amp;gt;&amp;lt;Run xml:lang=&quot;fr-be&quot; xml:space=&quot;preserve&quot;&amp;gt; &amp;lt;/Run&amp;gt; meeting of the COUNCIL OF THE EUROPEAN UNION&amp;lt;LineBreak /&amp;gt;(Economic and Financial Affairs&amp;lt;Run xml:lang=&quot;fr-be&quot;&amp;gt;/Budget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ght/NIC/m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13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C7B2B"/>
    <w:rsid w:val="00010C1D"/>
    <w:rsid w:val="0009656C"/>
    <w:rsid w:val="00165755"/>
    <w:rsid w:val="00182F2F"/>
    <w:rsid w:val="001C1958"/>
    <w:rsid w:val="001C7B2B"/>
    <w:rsid w:val="00205479"/>
    <w:rsid w:val="00213F1F"/>
    <w:rsid w:val="002A2AE8"/>
    <w:rsid w:val="002F4B33"/>
    <w:rsid w:val="003C6E8B"/>
    <w:rsid w:val="005157F5"/>
    <w:rsid w:val="0051790C"/>
    <w:rsid w:val="00522E5A"/>
    <w:rsid w:val="005D3AB6"/>
    <w:rsid w:val="0063379B"/>
    <w:rsid w:val="006A38C5"/>
    <w:rsid w:val="006C1AD4"/>
    <w:rsid w:val="006E33E2"/>
    <w:rsid w:val="006F4741"/>
    <w:rsid w:val="0075756A"/>
    <w:rsid w:val="00825503"/>
    <w:rsid w:val="008826F8"/>
    <w:rsid w:val="00A20054"/>
    <w:rsid w:val="00A469D7"/>
    <w:rsid w:val="00B02BF2"/>
    <w:rsid w:val="00B06388"/>
    <w:rsid w:val="00B16ED5"/>
    <w:rsid w:val="00BE1373"/>
    <w:rsid w:val="00CD1834"/>
    <w:rsid w:val="00D43104"/>
    <w:rsid w:val="00D451E4"/>
    <w:rsid w:val="00D51AFF"/>
    <w:rsid w:val="00DF3FFA"/>
    <w:rsid w:val="00E12B8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C7B2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C7B2B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1C7B2B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1C7B2B"/>
  </w:style>
  <w:style w:type="character" w:customStyle="1" w:styleId="PointManualChar">
    <w:name w:val="Point Manual Char"/>
    <w:rsid w:val="00B02BF2"/>
    <w:rPr>
      <w:sz w:val="24"/>
      <w:szCs w:val="24"/>
      <w:lang w:val="en-GB" w:eastAsia="en-GB"/>
    </w:rPr>
  </w:style>
  <w:style w:type="paragraph" w:styleId="NormalIndent">
    <w:name w:val="Normal Indent"/>
    <w:basedOn w:val="Normal"/>
    <w:rsid w:val="00B02BF2"/>
    <w:pPr>
      <w:widowControl w:val="0"/>
      <w:spacing w:line="360" w:lineRule="auto"/>
      <w:ind w:left="567"/>
    </w:pPr>
    <w:rPr>
      <w:szCs w:val="2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12B8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6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6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6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6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6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0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1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2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3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4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0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1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2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3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4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5"/>
      </w:numPr>
    </w:pPr>
  </w:style>
  <w:style w:type="paragraph" w:customStyle="1" w:styleId="DashEqual1">
    <w:name w:val="Dash Equal 1"/>
    <w:basedOn w:val="Dash1"/>
    <w:rsid w:val="006E33E2"/>
    <w:pPr>
      <w:numPr>
        <w:numId w:val="26"/>
      </w:numPr>
    </w:pPr>
  </w:style>
  <w:style w:type="paragraph" w:customStyle="1" w:styleId="DashEqual2">
    <w:name w:val="Dash Equal 2"/>
    <w:basedOn w:val="Dash2"/>
    <w:rsid w:val="006E33E2"/>
    <w:pPr>
      <w:numPr>
        <w:numId w:val="27"/>
      </w:numPr>
    </w:pPr>
  </w:style>
  <w:style w:type="paragraph" w:customStyle="1" w:styleId="DashEqual3">
    <w:name w:val="Dash Equal 3"/>
    <w:basedOn w:val="Dash3"/>
    <w:rsid w:val="006E33E2"/>
    <w:pPr>
      <w:numPr>
        <w:numId w:val="28"/>
      </w:numPr>
    </w:pPr>
  </w:style>
  <w:style w:type="paragraph" w:customStyle="1" w:styleId="DashEqual4">
    <w:name w:val="Dash Equal 4"/>
    <w:basedOn w:val="Dash4"/>
    <w:rsid w:val="006E33E2"/>
    <w:pPr>
      <w:numPr>
        <w:numId w:val="29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7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8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C7B2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C7B2B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1C7B2B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1C7B2B"/>
  </w:style>
  <w:style w:type="character" w:customStyle="1" w:styleId="PointManualChar">
    <w:name w:val="Point Manual Char"/>
    <w:rsid w:val="00B02BF2"/>
    <w:rPr>
      <w:sz w:val="24"/>
      <w:szCs w:val="24"/>
      <w:lang w:val="en-GB" w:eastAsia="en-GB"/>
    </w:rPr>
  </w:style>
  <w:style w:type="paragraph" w:styleId="NormalIndent">
    <w:name w:val="Normal Indent"/>
    <w:basedOn w:val="Normal"/>
    <w:rsid w:val="00B02BF2"/>
    <w:pPr>
      <w:widowControl w:val="0"/>
      <w:spacing w:line="360" w:lineRule="auto"/>
      <w:ind w:left="567"/>
    </w:pPr>
    <w:rPr>
      <w:szCs w:val="2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12B8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6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6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6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6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6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0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1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2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3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4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0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1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2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3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4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5"/>
      </w:numPr>
    </w:pPr>
  </w:style>
  <w:style w:type="paragraph" w:customStyle="1" w:styleId="DashEqual1">
    <w:name w:val="Dash Equal 1"/>
    <w:basedOn w:val="Dash1"/>
    <w:rsid w:val="006E33E2"/>
    <w:pPr>
      <w:numPr>
        <w:numId w:val="26"/>
      </w:numPr>
    </w:pPr>
  </w:style>
  <w:style w:type="paragraph" w:customStyle="1" w:styleId="DashEqual2">
    <w:name w:val="Dash Equal 2"/>
    <w:basedOn w:val="Dash2"/>
    <w:rsid w:val="006E33E2"/>
    <w:pPr>
      <w:numPr>
        <w:numId w:val="27"/>
      </w:numPr>
    </w:pPr>
  </w:style>
  <w:style w:type="paragraph" w:customStyle="1" w:styleId="DashEqual3">
    <w:name w:val="Dash Equal 3"/>
    <w:basedOn w:val="Dash3"/>
    <w:rsid w:val="006E33E2"/>
    <w:pPr>
      <w:numPr>
        <w:numId w:val="28"/>
      </w:numPr>
    </w:pPr>
  </w:style>
  <w:style w:type="paragraph" w:customStyle="1" w:styleId="DashEqual4">
    <w:name w:val="Dash Equal 4"/>
    <w:basedOn w:val="Dash4"/>
    <w:rsid w:val="006E33E2"/>
    <w:pPr>
      <w:numPr>
        <w:numId w:val="29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7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8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51</Words>
  <Characters>299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SLOWEY Marian</cp:lastModifiedBy>
  <cp:revision>2</cp:revision>
  <cp:lastPrinted>2015-11-12T08:44:00Z</cp:lastPrinted>
  <dcterms:created xsi:type="dcterms:W3CDTF">2015-11-12T10:34:00Z</dcterms:created>
  <dcterms:modified xsi:type="dcterms:W3CDTF">2015-11-12T10:34:00Z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