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AA4E00" w:rsidRDefault="00281A01" w:rsidP="00AA4E0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5f6fa0-5391-42d7-84fe-b72e4747b4d3_0" style="width:568.5pt;height:480pt">
            <v:imagedata r:id="rId9" o:title=""/>
          </v:shape>
        </w:pict>
      </w:r>
      <w:bookmarkEnd w:id="0"/>
    </w:p>
    <w:p w:rsidR="00213E1E" w:rsidRPr="007B0E2F" w:rsidRDefault="00213E1E" w:rsidP="00E2176D">
      <w:pPr>
        <w:pStyle w:val="PointManual"/>
        <w:spacing w:before="0"/>
      </w:pPr>
    </w:p>
    <w:p w:rsidR="00213E1E" w:rsidRPr="007B0E2F" w:rsidRDefault="00213E1E" w:rsidP="00E2176D">
      <w:pPr>
        <w:pStyle w:val="PointManual"/>
        <w:spacing w:before="0"/>
      </w:pPr>
    </w:p>
    <w:p w:rsidR="00AC6402" w:rsidRPr="007B0E2F" w:rsidRDefault="00AC6402" w:rsidP="00E2176D">
      <w:pPr>
        <w:pStyle w:val="PointManual"/>
        <w:spacing w:before="0"/>
      </w:pPr>
      <w:r w:rsidRPr="007B0E2F">
        <w:t>1.</w:t>
      </w:r>
      <w:r w:rsidRPr="007B0E2F">
        <w:tab/>
        <w:t>Adoption of the provisional agenda</w:t>
      </w:r>
    </w:p>
    <w:p w:rsidR="00AC6402" w:rsidRPr="007B0E2F" w:rsidRDefault="00AC6402" w:rsidP="00E2176D">
      <w:pPr>
        <w:rPr>
          <w:bCs/>
        </w:rPr>
      </w:pPr>
    </w:p>
    <w:p w:rsidR="00E2176D" w:rsidRPr="007B0E2F" w:rsidRDefault="00E2176D" w:rsidP="00E2176D">
      <w:pPr>
        <w:rPr>
          <w:bCs/>
        </w:rPr>
      </w:pPr>
    </w:p>
    <w:p w:rsidR="00E2176D" w:rsidRPr="007B0E2F" w:rsidRDefault="00E2176D" w:rsidP="00E2176D">
      <w:pPr>
        <w:rPr>
          <w:b/>
          <w:bCs/>
          <w:u w:val="single"/>
        </w:rPr>
      </w:pPr>
      <w:r w:rsidRPr="007B0E2F">
        <w:rPr>
          <w:b/>
          <w:u w:val="single"/>
        </w:rPr>
        <w:t>Non-legislative activities</w:t>
      </w:r>
    </w:p>
    <w:p w:rsidR="00E2176D" w:rsidRPr="007B0E2F" w:rsidRDefault="00E2176D" w:rsidP="00E2176D"/>
    <w:p w:rsidR="00E2176D" w:rsidRPr="007B0E2F" w:rsidRDefault="00E2176D" w:rsidP="00E2176D"/>
    <w:p w:rsidR="00E2176D" w:rsidRPr="007B0E2F" w:rsidRDefault="004264A2" w:rsidP="00E2176D">
      <w:pPr>
        <w:pStyle w:val="PointManual"/>
        <w:spacing w:before="0"/>
      </w:pPr>
      <w:r w:rsidRPr="007B0E2F">
        <w:t>2.</w:t>
      </w:r>
      <w:r w:rsidRPr="007B0E2F">
        <w:tab/>
        <w:t>(poss.) Approval of the list of 'A' items</w:t>
      </w:r>
    </w:p>
    <w:p w:rsidR="00E2176D" w:rsidRPr="007B0E2F" w:rsidRDefault="00E2176D" w:rsidP="00E2176D">
      <w:pPr>
        <w:rPr>
          <w:bCs/>
        </w:rPr>
      </w:pPr>
    </w:p>
    <w:p w:rsidR="00E2176D" w:rsidRPr="007B0E2F" w:rsidRDefault="00213E1E" w:rsidP="00E2176D">
      <w:pPr>
        <w:rPr>
          <w:bCs/>
        </w:rPr>
      </w:pPr>
      <w:r w:rsidRPr="007B0E2F">
        <w:br w:type="page"/>
      </w:r>
    </w:p>
    <w:p w:rsidR="00AC6402" w:rsidRPr="007B0E2F" w:rsidRDefault="00AC6402" w:rsidP="00E2176D">
      <w:pPr>
        <w:rPr>
          <w:b/>
          <w:u w:val="single"/>
        </w:rPr>
      </w:pPr>
      <w:r w:rsidRPr="007B0E2F">
        <w:rPr>
          <w:b/>
          <w:u w:val="single"/>
        </w:rPr>
        <w:t>Legislative deliberations</w:t>
      </w:r>
    </w:p>
    <w:p w:rsidR="00AC6402" w:rsidRPr="007B0E2F" w:rsidRDefault="00AC6402" w:rsidP="00E2176D">
      <w:pPr>
        <w:rPr>
          <w:b/>
          <w:bCs/>
        </w:rPr>
      </w:pPr>
      <w:r w:rsidRPr="007B0E2F">
        <w:rPr>
          <w:b/>
        </w:rPr>
        <w:t>(Public deliberation in accordance with Article 16(8) of the Treaty on European Union)</w:t>
      </w:r>
    </w:p>
    <w:p w:rsidR="00AC6402" w:rsidRPr="007B0E2F" w:rsidRDefault="00AC6402" w:rsidP="00E2176D"/>
    <w:p w:rsidR="00E2176D" w:rsidRPr="007B0E2F" w:rsidRDefault="00E2176D" w:rsidP="00E2176D"/>
    <w:p w:rsidR="00AC6402" w:rsidRPr="007B0E2F" w:rsidRDefault="004264A2" w:rsidP="00E2176D">
      <w:pPr>
        <w:pStyle w:val="PointManual"/>
        <w:spacing w:before="0"/>
      </w:pPr>
      <w:r w:rsidRPr="007B0E2F">
        <w:t>3.</w:t>
      </w:r>
      <w:r w:rsidRPr="007B0E2F">
        <w:tab/>
        <w:t>(poss.) Approval of the list of 'A' items</w:t>
      </w:r>
    </w:p>
    <w:p w:rsidR="00AC6402" w:rsidRPr="007B0E2F" w:rsidRDefault="00AC6402" w:rsidP="00E2176D">
      <w:pPr>
        <w:pStyle w:val="PointManual"/>
        <w:spacing w:before="0"/>
      </w:pPr>
    </w:p>
    <w:p w:rsidR="00213E1E" w:rsidRPr="007B0E2F" w:rsidRDefault="00213E1E" w:rsidP="00E2176D">
      <w:pPr>
        <w:pStyle w:val="PointManual"/>
        <w:spacing w:before="0"/>
      </w:pPr>
    </w:p>
    <w:p w:rsidR="00213E1E" w:rsidRPr="007B0E2F" w:rsidRDefault="00213E1E" w:rsidP="00E2176D">
      <w:pPr>
        <w:pStyle w:val="PointManual"/>
        <w:spacing w:before="0"/>
      </w:pPr>
    </w:p>
    <w:p w:rsidR="00AC6402" w:rsidRPr="007B0E2F" w:rsidRDefault="004264A2" w:rsidP="00E2176D">
      <w:pPr>
        <w:pStyle w:val="PointManual"/>
        <w:spacing w:before="0"/>
      </w:pPr>
      <w:r w:rsidRPr="007B0E2F">
        <w:t>4.</w:t>
      </w:r>
      <w:r w:rsidRPr="007B0E2F">
        <w:tab/>
        <w:t xml:space="preserve">Proposal for a Regulation of the European Parliament and of the Council setting a framework for energy efficiency labelling and repealing Directive 2010/30/EU </w:t>
      </w:r>
      <w:r w:rsidRPr="007B0E2F">
        <w:rPr>
          <w:b/>
        </w:rPr>
        <w:t>(First reading)</w:t>
      </w:r>
      <w:r w:rsidRPr="007B0E2F">
        <w:t xml:space="preserve"> </w:t>
      </w:r>
    </w:p>
    <w:p w:rsidR="00AC6402" w:rsidRPr="007B0E2F" w:rsidRDefault="00AC6402" w:rsidP="00E2176D">
      <w:pPr>
        <w:pStyle w:val="Text1"/>
      </w:pPr>
      <w:r w:rsidRPr="007B0E2F">
        <w:t>Interinstitutional File: 2015/0149 (COD)</w:t>
      </w:r>
    </w:p>
    <w:p w:rsidR="00AC6402" w:rsidRPr="007B0E2F" w:rsidRDefault="00AC6402" w:rsidP="004B6BA4">
      <w:pPr>
        <w:pStyle w:val="Dash1"/>
        <w:numPr>
          <w:ilvl w:val="0"/>
          <w:numId w:val="2"/>
        </w:numPr>
      </w:pPr>
      <w:r w:rsidRPr="007B0E2F">
        <w:t>General approach</w:t>
      </w:r>
    </w:p>
    <w:p w:rsidR="005B5A01" w:rsidRPr="007B0E2F" w:rsidRDefault="005B5A01" w:rsidP="005B5A01">
      <w:pPr>
        <w:pStyle w:val="Text3"/>
      </w:pPr>
      <w:r w:rsidRPr="007B0E2F">
        <w:t>11012/15 ENER 284 ENV 493 CONSOM 131 CODEC 1054</w:t>
      </w:r>
    </w:p>
    <w:p w:rsidR="005B5A01" w:rsidRPr="007B0E2F" w:rsidRDefault="005B5A01" w:rsidP="005B5A01">
      <w:pPr>
        <w:pStyle w:val="Text4"/>
      </w:pPr>
      <w:r w:rsidRPr="007B0E2F">
        <w:t>+ ADD 1</w:t>
      </w:r>
    </w:p>
    <w:p w:rsidR="00AC6402" w:rsidRPr="007B0E2F" w:rsidRDefault="00AC6402" w:rsidP="00E2176D">
      <w:pPr>
        <w:rPr>
          <w:b/>
          <w:bCs/>
          <w:u w:val="single"/>
        </w:rPr>
      </w:pPr>
    </w:p>
    <w:p w:rsidR="00E2176D" w:rsidRPr="007B0E2F" w:rsidRDefault="00E2176D" w:rsidP="00E2176D">
      <w:pPr>
        <w:rPr>
          <w:b/>
          <w:bCs/>
          <w:u w:val="single"/>
        </w:rPr>
      </w:pPr>
    </w:p>
    <w:p w:rsidR="00E2176D" w:rsidRPr="007B0E2F" w:rsidRDefault="00E2176D" w:rsidP="00E2176D">
      <w:pPr>
        <w:rPr>
          <w:b/>
          <w:bCs/>
          <w:u w:val="single"/>
        </w:rPr>
      </w:pPr>
    </w:p>
    <w:p w:rsidR="00AC6402" w:rsidRPr="007B0E2F" w:rsidRDefault="00AC6402" w:rsidP="00E2176D">
      <w:pPr>
        <w:rPr>
          <w:b/>
          <w:bCs/>
          <w:u w:val="single"/>
        </w:rPr>
      </w:pPr>
      <w:r w:rsidRPr="007B0E2F">
        <w:rPr>
          <w:b/>
          <w:u w:val="single"/>
        </w:rPr>
        <w:t>Non-legislative activities</w:t>
      </w:r>
    </w:p>
    <w:p w:rsidR="00AC6402" w:rsidRPr="007B0E2F" w:rsidRDefault="00AC6402" w:rsidP="00E2176D"/>
    <w:p w:rsidR="00E2176D" w:rsidRPr="007B0E2F" w:rsidRDefault="00E2176D" w:rsidP="00E2176D"/>
    <w:p w:rsidR="00AC6402" w:rsidRPr="007B0E2F" w:rsidRDefault="00AC6402" w:rsidP="00213E1E">
      <w:pPr>
        <w:pStyle w:val="PointManual"/>
        <w:spacing w:before="0"/>
      </w:pPr>
      <w:r w:rsidRPr="007B0E2F">
        <w:t>5.</w:t>
      </w:r>
      <w:r w:rsidRPr="007B0E2F">
        <w:tab/>
        <w:t>Commission Communication launching the public consultation process on a new energy market design</w:t>
      </w:r>
    </w:p>
    <w:p w:rsidR="00AC6402" w:rsidRPr="007B0E2F" w:rsidRDefault="00AC6402" w:rsidP="00E2176D">
      <w:pPr>
        <w:pStyle w:val="Text1"/>
      </w:pPr>
      <w:r w:rsidRPr="007B0E2F">
        <w:t>and</w:t>
      </w:r>
    </w:p>
    <w:p w:rsidR="00AC6402" w:rsidRPr="007B0E2F" w:rsidRDefault="00AC6402" w:rsidP="00213E1E">
      <w:pPr>
        <w:pStyle w:val="Text1"/>
      </w:pPr>
      <w:r w:rsidRPr="007B0E2F">
        <w:t xml:space="preserve">Commission Communication delivering a new deal for energy consumers </w:t>
      </w:r>
    </w:p>
    <w:p w:rsidR="00AC6402" w:rsidRPr="007B0E2F" w:rsidRDefault="00AC6402" w:rsidP="00E2176D">
      <w:pPr>
        <w:pStyle w:val="Dash1"/>
      </w:pPr>
      <w:r w:rsidRPr="007B0E2F">
        <w:t>Policy debate</w:t>
      </w:r>
    </w:p>
    <w:p w:rsidR="00AC6402" w:rsidRPr="007B0E2F" w:rsidRDefault="00AC6402" w:rsidP="00E2176D">
      <w:pPr>
        <w:pStyle w:val="Text2"/>
      </w:pPr>
      <w:r w:rsidRPr="007B0E2F">
        <w:t>(Public debate in accordance with Article 8(2) of the Council's Rules of Procedure [proposed by the Presidency])</w:t>
      </w:r>
    </w:p>
    <w:p w:rsidR="00F46B2D" w:rsidRPr="007B0E2F" w:rsidRDefault="000F298A" w:rsidP="00B032B4">
      <w:pPr>
        <w:pStyle w:val="Text3"/>
      </w:pPr>
      <w:r w:rsidRPr="007B0E2F">
        <w:t>11018/15 ENER 287 ENV 496 CLIMA 85 COMPET 368 CONSOM 134</w:t>
      </w:r>
    </w:p>
    <w:p w:rsidR="000F298A" w:rsidRPr="007B0E2F" w:rsidRDefault="000F298A" w:rsidP="000F298A">
      <w:pPr>
        <w:pStyle w:val="Text5"/>
      </w:pPr>
      <w:r w:rsidRPr="007B0E2F">
        <w:t>FISC 96</w:t>
      </w:r>
    </w:p>
    <w:p w:rsidR="00F46B2D" w:rsidRPr="007B0E2F" w:rsidRDefault="00A74277" w:rsidP="000F298A">
      <w:pPr>
        <w:pStyle w:val="Text3"/>
      </w:pPr>
      <w:r w:rsidRPr="007B0E2F">
        <w:t>11017/15 ENER 286 ENV 495 CLIMA 84 COMPET 367 CONSOM 133</w:t>
      </w:r>
    </w:p>
    <w:p w:rsidR="000F298A" w:rsidRPr="007B0E2F" w:rsidRDefault="000F298A" w:rsidP="000F298A">
      <w:pPr>
        <w:pStyle w:val="Text5"/>
      </w:pPr>
      <w:r w:rsidRPr="007B0E2F">
        <w:t>FISC 95</w:t>
      </w:r>
    </w:p>
    <w:p w:rsidR="00AC6402" w:rsidRPr="007B0E2F" w:rsidRDefault="00AC6402" w:rsidP="00E2176D">
      <w:pPr>
        <w:rPr>
          <w:b/>
        </w:rPr>
      </w:pPr>
    </w:p>
    <w:p w:rsidR="00213E1E" w:rsidRPr="007B0E2F" w:rsidRDefault="00213E1E" w:rsidP="00E2176D">
      <w:pPr>
        <w:rPr>
          <w:b/>
        </w:rPr>
      </w:pPr>
    </w:p>
    <w:p w:rsidR="00E2176D" w:rsidRPr="007B0E2F" w:rsidRDefault="00E2176D" w:rsidP="00E2176D">
      <w:pPr>
        <w:rPr>
          <w:b/>
        </w:rPr>
      </w:pPr>
    </w:p>
    <w:p w:rsidR="00AC6402" w:rsidRPr="007B0E2F" w:rsidRDefault="00AC6402" w:rsidP="00E2176D">
      <w:pPr>
        <w:pStyle w:val="PointManual"/>
        <w:spacing w:before="0"/>
      </w:pPr>
      <w:r w:rsidRPr="007B0E2F">
        <w:t>6.</w:t>
      </w:r>
      <w:r w:rsidRPr="007B0E2F">
        <w:tab/>
        <w:t>Energy Union Governance</w:t>
      </w:r>
    </w:p>
    <w:p w:rsidR="00AC6402" w:rsidRPr="007B0E2F" w:rsidRDefault="00AC6402" w:rsidP="00E2176D">
      <w:pPr>
        <w:pStyle w:val="PointManual1"/>
      </w:pPr>
      <w:r w:rsidRPr="007B0E2F">
        <w:t>(a)</w:t>
      </w:r>
      <w:r w:rsidRPr="007B0E2F">
        <w:tab/>
        <w:t>Draft Council conclusions</w:t>
      </w:r>
    </w:p>
    <w:p w:rsidR="00AC6402" w:rsidRPr="007B0E2F" w:rsidRDefault="00AC6402" w:rsidP="004B6BA4">
      <w:pPr>
        <w:pStyle w:val="Dash2"/>
        <w:numPr>
          <w:ilvl w:val="0"/>
          <w:numId w:val="3"/>
        </w:numPr>
      </w:pPr>
      <w:r w:rsidRPr="007B0E2F">
        <w:t>Adoption</w:t>
      </w:r>
    </w:p>
    <w:p w:rsidR="00176068" w:rsidRPr="007B0E2F" w:rsidRDefault="00176068" w:rsidP="00176068">
      <w:pPr>
        <w:rPr>
          <w:b/>
        </w:rPr>
      </w:pPr>
    </w:p>
    <w:p w:rsidR="00AC6402" w:rsidRPr="007B0E2F" w:rsidRDefault="00AC6402" w:rsidP="00E2176D">
      <w:pPr>
        <w:pStyle w:val="PointManual1"/>
      </w:pPr>
      <w:r w:rsidRPr="007B0E2F">
        <w:t>(b)</w:t>
      </w:r>
      <w:r w:rsidRPr="007B0E2F">
        <w:tab/>
        <w:t>State of the Energy Union</w:t>
      </w:r>
    </w:p>
    <w:p w:rsidR="00AC6402" w:rsidRPr="007B0E2F" w:rsidRDefault="00AC6402" w:rsidP="00E2176D">
      <w:pPr>
        <w:pStyle w:val="Dash2"/>
      </w:pPr>
      <w:r w:rsidRPr="007B0E2F">
        <w:t>Information from the Commission</w:t>
      </w:r>
    </w:p>
    <w:p w:rsidR="00E2176D" w:rsidRPr="007B0E2F" w:rsidRDefault="00213E1E" w:rsidP="00213E1E">
      <w:r w:rsidRPr="007B0E2F">
        <w:br w:type="page"/>
      </w:r>
    </w:p>
    <w:p w:rsidR="00AC6402" w:rsidRPr="007B0E2F" w:rsidRDefault="00AC6402" w:rsidP="00E2176D">
      <w:pPr>
        <w:rPr>
          <w:b/>
          <w:bCs/>
          <w:u w:val="single"/>
        </w:rPr>
      </w:pPr>
      <w:r w:rsidRPr="007B0E2F">
        <w:rPr>
          <w:b/>
          <w:u w:val="single"/>
        </w:rPr>
        <w:t>Any other business</w:t>
      </w:r>
    </w:p>
    <w:p w:rsidR="000A385F" w:rsidRPr="007B0E2F" w:rsidRDefault="000A385F" w:rsidP="00E2176D"/>
    <w:p w:rsidR="00AC6402" w:rsidRPr="007B0E2F" w:rsidRDefault="00AC6402" w:rsidP="00E2176D">
      <w:pPr>
        <w:pStyle w:val="PointDoubleManual"/>
        <w:spacing w:before="0"/>
      </w:pPr>
      <w:r w:rsidRPr="007B0E2F">
        <w:t>7.</w:t>
      </w:r>
      <w:r w:rsidRPr="007B0E2F">
        <w:tab/>
        <w:t>(a)</w:t>
      </w:r>
      <w:r w:rsidRPr="007B0E2F">
        <w:tab/>
        <w:t>Recent developments in the field of external energy relations</w:t>
      </w:r>
    </w:p>
    <w:p w:rsidR="00AC6402" w:rsidRPr="007B0E2F" w:rsidRDefault="00AC6402" w:rsidP="00E2176D">
      <w:pPr>
        <w:pStyle w:val="Dash2"/>
      </w:pPr>
      <w:r w:rsidRPr="007B0E2F">
        <w:t>Information from the Commission</w:t>
      </w:r>
    </w:p>
    <w:p w:rsidR="00B032B4" w:rsidRPr="007B0E2F" w:rsidRDefault="00B032B4" w:rsidP="00EE01B5">
      <w:pPr>
        <w:pStyle w:val="Text3"/>
      </w:pPr>
      <w:r w:rsidRPr="007B0E2F">
        <w:t>13174/15 ENER 359 COEST 325 RELEX 833</w:t>
      </w:r>
    </w:p>
    <w:p w:rsidR="00AC6402" w:rsidRPr="007B0E2F" w:rsidRDefault="00AC6402" w:rsidP="004B6BA4"/>
    <w:p w:rsidR="00AC6402" w:rsidRPr="007B0E2F" w:rsidRDefault="00AC6402" w:rsidP="00E2176D">
      <w:pPr>
        <w:pStyle w:val="PointManual1"/>
      </w:pPr>
      <w:r w:rsidRPr="007B0E2F">
        <w:t>(b)</w:t>
      </w:r>
      <w:r w:rsidRPr="007B0E2F">
        <w:tab/>
        <w:t>Work programme of the incoming Presidency</w:t>
      </w:r>
    </w:p>
    <w:p w:rsidR="00AC6402" w:rsidRPr="007B0E2F" w:rsidRDefault="00AC6402" w:rsidP="00E2176D">
      <w:pPr>
        <w:pStyle w:val="Dash2"/>
      </w:pPr>
      <w:r w:rsidRPr="007B0E2F">
        <w:t>Information from the Netherlands delegation</w:t>
      </w:r>
    </w:p>
    <w:p w:rsidR="00AC6155" w:rsidRPr="007B0E2F" w:rsidRDefault="00AC6155" w:rsidP="00213E1E">
      <w:pPr>
        <w:pStyle w:val="FinalLine"/>
        <w:spacing w:before="1320" w:after="960"/>
      </w:pPr>
    </w:p>
    <w:p w:rsidR="00AC6155" w:rsidRPr="007B0E2F" w:rsidRDefault="00AD6357" w:rsidP="00AD6357">
      <w:pPr>
        <w:pStyle w:val="NB"/>
      </w:pPr>
      <w:r w:rsidRPr="007B0E2F">
        <w:t>NB:</w:t>
      </w:r>
      <w:r w:rsidRPr="007B0E2F">
        <w:tab/>
        <w:t>Please send to the Protocol Service a list of your delegates to this meeting as soon as possible at the e-mail address protocole.participants@consilium.europa.eu</w:t>
      </w:r>
    </w:p>
    <w:p w:rsidR="00FC4670" w:rsidRPr="00AD6357" w:rsidRDefault="00AD6357" w:rsidP="00AD6357">
      <w:pPr>
        <w:pStyle w:val="NB"/>
      </w:pPr>
      <w:r w:rsidRPr="007B0E2F">
        <w:t>NB:</w:t>
      </w:r>
      <w:r w:rsidRPr="007B0E2F">
        <w:tab/>
        <w:t>Delegates requiring day badges to attend meetings should consult document 14387/1/12 REV 1 on how to obtain them.</w:t>
      </w:r>
    </w:p>
    <w:sectPr w:rsidR="00FC4670" w:rsidRPr="00AD6357" w:rsidSect="007B0E2F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B0E2F" w:rsidRPr="00D94637" w:rsidTr="007B0E2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B0E2F" w:rsidRPr="00D94637" w:rsidRDefault="007B0E2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B0E2F" w:rsidRPr="00B310DC" w:rsidTr="007B0E2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B0E2F" w:rsidRPr="00AD7BF2" w:rsidRDefault="007B0E2F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B0E2F" w:rsidRPr="00AD7BF2" w:rsidRDefault="007B0E2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B0E2F" w:rsidRPr="002511D8" w:rsidRDefault="007B0E2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B0E2F" w:rsidRPr="00B310DC" w:rsidRDefault="007B0E2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81A01">
            <w:rPr>
              <w:noProof/>
            </w:rPr>
            <w:t>2</w:t>
          </w:r>
          <w:r>
            <w:fldChar w:fldCharType="end"/>
          </w:r>
        </w:p>
      </w:tc>
    </w:tr>
    <w:tr w:rsidR="007B0E2F" w:rsidRPr="00D94637" w:rsidTr="007B0E2F">
      <w:trPr>
        <w:jc w:val="center"/>
      </w:trPr>
      <w:tc>
        <w:tcPr>
          <w:tcW w:w="1774" w:type="pct"/>
          <w:shd w:val="clear" w:color="auto" w:fill="auto"/>
        </w:tcPr>
        <w:p w:rsidR="007B0E2F" w:rsidRPr="00AD7BF2" w:rsidRDefault="007B0E2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B0E2F" w:rsidRPr="00AD7BF2" w:rsidRDefault="007B0E2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B0E2F" w:rsidRPr="00D94637" w:rsidRDefault="007B0E2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B0E2F" w:rsidRPr="00D94637" w:rsidRDefault="007B0E2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C6155" w:rsidRPr="007B0E2F" w:rsidRDefault="00AC6155" w:rsidP="007B0E2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B0E2F" w:rsidRPr="00D94637" w:rsidTr="007B0E2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B0E2F" w:rsidRPr="00D94637" w:rsidRDefault="007B0E2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B0E2F" w:rsidRPr="00B310DC" w:rsidTr="007B0E2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B0E2F" w:rsidRPr="00AD7BF2" w:rsidRDefault="007B0E2F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B0E2F" w:rsidRPr="00AD7BF2" w:rsidRDefault="007B0E2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B0E2F" w:rsidRPr="002511D8" w:rsidRDefault="007B0E2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B0E2F" w:rsidRPr="00B310DC" w:rsidRDefault="007B0E2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81A01">
            <w:rPr>
              <w:noProof/>
            </w:rPr>
            <w:t>1</w:t>
          </w:r>
          <w:r>
            <w:fldChar w:fldCharType="end"/>
          </w:r>
        </w:p>
      </w:tc>
    </w:tr>
    <w:tr w:rsidR="007B0E2F" w:rsidRPr="00D94637" w:rsidTr="007B0E2F">
      <w:trPr>
        <w:jc w:val="center"/>
      </w:trPr>
      <w:tc>
        <w:tcPr>
          <w:tcW w:w="1774" w:type="pct"/>
          <w:shd w:val="clear" w:color="auto" w:fill="auto"/>
        </w:tcPr>
        <w:p w:rsidR="007B0E2F" w:rsidRPr="00AD7BF2" w:rsidRDefault="007B0E2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B0E2F" w:rsidRPr="00AD7BF2" w:rsidRDefault="007B0E2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B0E2F" w:rsidRPr="00D94637" w:rsidRDefault="007B0E2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B0E2F" w:rsidRPr="00D94637" w:rsidRDefault="007B0E2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C6155" w:rsidRPr="007B0E2F" w:rsidRDefault="00AC6155" w:rsidP="007B0E2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25f6fa0-5391-42d7-84fe-b72e4747b4d3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53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9th 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2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6657B"/>
    <w:rsid w:val="0009656C"/>
    <w:rsid w:val="000A385F"/>
    <w:rsid w:val="000F298A"/>
    <w:rsid w:val="00165755"/>
    <w:rsid w:val="00176068"/>
    <w:rsid w:val="00182F2F"/>
    <w:rsid w:val="00192721"/>
    <w:rsid w:val="001C1958"/>
    <w:rsid w:val="001F4AB4"/>
    <w:rsid w:val="00213E1E"/>
    <w:rsid w:val="00213F1F"/>
    <w:rsid w:val="0021634C"/>
    <w:rsid w:val="0022754C"/>
    <w:rsid w:val="00281A01"/>
    <w:rsid w:val="002A2AE8"/>
    <w:rsid w:val="003739D6"/>
    <w:rsid w:val="003C6E8B"/>
    <w:rsid w:val="003D612C"/>
    <w:rsid w:val="004264A2"/>
    <w:rsid w:val="00472BA8"/>
    <w:rsid w:val="004B6BA4"/>
    <w:rsid w:val="005157F5"/>
    <w:rsid w:val="005B5A01"/>
    <w:rsid w:val="0063379B"/>
    <w:rsid w:val="006A38C5"/>
    <w:rsid w:val="006C1AD4"/>
    <w:rsid w:val="006E33E2"/>
    <w:rsid w:val="006F4741"/>
    <w:rsid w:val="0075756A"/>
    <w:rsid w:val="007B0E2F"/>
    <w:rsid w:val="00825503"/>
    <w:rsid w:val="008826F8"/>
    <w:rsid w:val="008D1325"/>
    <w:rsid w:val="0092380E"/>
    <w:rsid w:val="00935550"/>
    <w:rsid w:val="009C6C8E"/>
    <w:rsid w:val="009E1469"/>
    <w:rsid w:val="00A4582C"/>
    <w:rsid w:val="00A469D7"/>
    <w:rsid w:val="00A74277"/>
    <w:rsid w:val="00A94CFB"/>
    <w:rsid w:val="00AA4E00"/>
    <w:rsid w:val="00AC4258"/>
    <w:rsid w:val="00AC6155"/>
    <w:rsid w:val="00AC6402"/>
    <w:rsid w:val="00AD6357"/>
    <w:rsid w:val="00B032B4"/>
    <w:rsid w:val="00BE1373"/>
    <w:rsid w:val="00C51808"/>
    <w:rsid w:val="00D451E4"/>
    <w:rsid w:val="00D673CE"/>
    <w:rsid w:val="00DB5C6C"/>
    <w:rsid w:val="00E2176D"/>
    <w:rsid w:val="00EE01B5"/>
    <w:rsid w:val="00F1032E"/>
    <w:rsid w:val="00F46B2D"/>
    <w:rsid w:val="00F7199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A4E0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A4E0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953-5AE3-4B54-9F97-C3B1BE00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193</Words>
  <Characters>1515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KUEHN Christine</cp:lastModifiedBy>
  <cp:revision>2</cp:revision>
  <cp:lastPrinted>2015-11-09T13:50:00Z</cp:lastPrinted>
  <dcterms:created xsi:type="dcterms:W3CDTF">2015-11-11T10:29:00Z</dcterms:created>
  <dcterms:modified xsi:type="dcterms:W3CDTF">2015-11-11T10:29:00Z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