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C" w:rsidRPr="007277CB" w:rsidRDefault="007277CB" w:rsidP="007277C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f35f0bd-defa-4993-882e-229354d37689_0" style="width:568.3pt;height:338.55pt">
            <v:imagedata r:id="rId8" o:title=""/>
          </v:shape>
        </w:pict>
      </w:r>
      <w:bookmarkEnd w:id="0"/>
    </w:p>
    <w:p w:rsidR="006F356C" w:rsidRPr="00914852" w:rsidRDefault="001506DF" w:rsidP="001506DF">
      <w:pPr>
        <w:pStyle w:val="PointManual"/>
        <w:spacing w:before="480"/>
      </w:pPr>
      <w:r w:rsidRPr="00914852">
        <w:t>1.</w:t>
      </w:r>
      <w:r w:rsidRPr="00914852">
        <w:tab/>
        <w:t>Приемане на предварителния дневен ред</w:t>
      </w:r>
    </w:p>
    <w:p w:rsidR="00D646FB" w:rsidRPr="00914852" w:rsidRDefault="00D646FB" w:rsidP="001506DF">
      <w:pPr>
        <w:pStyle w:val="Title"/>
        <w:rPr>
          <w:i w:val="0"/>
          <w:iCs/>
        </w:rPr>
      </w:pPr>
      <w:r w:rsidRPr="00914852">
        <w:rPr>
          <w:i w:val="0"/>
        </w:rPr>
        <w:t>Незаконодателни дейности</w:t>
      </w:r>
    </w:p>
    <w:p w:rsidR="00D646FB" w:rsidRPr="00914852" w:rsidRDefault="001506DF" w:rsidP="001C7BED">
      <w:pPr>
        <w:pStyle w:val="PointManual"/>
        <w:spacing w:before="240"/>
      </w:pPr>
      <w:r w:rsidRPr="00914852">
        <w:t>2.</w:t>
      </w:r>
      <w:r w:rsidRPr="00914852">
        <w:tab/>
        <w:t>Одобряване на списъка на точки А</w:t>
      </w:r>
    </w:p>
    <w:p w:rsidR="001506DF" w:rsidRPr="00914852" w:rsidRDefault="001506DF" w:rsidP="001506DF">
      <w:pPr>
        <w:pStyle w:val="Text3"/>
      </w:pPr>
      <w:r w:rsidRPr="00914852">
        <w:t>13264/15 PTS A 80</w:t>
      </w:r>
    </w:p>
    <w:p w:rsidR="00977774" w:rsidRPr="00914852" w:rsidRDefault="001506DF" w:rsidP="001506DF">
      <w:pPr>
        <w:pStyle w:val="PointManual"/>
        <w:spacing w:before="480"/>
      </w:pPr>
      <w:r w:rsidRPr="00914852">
        <w:t>3.</w:t>
      </w:r>
      <w:r w:rsidRPr="00914852">
        <w:tab/>
        <w:t>Хуманитарни въпроси</w:t>
      </w:r>
    </w:p>
    <w:p w:rsidR="00977774" w:rsidRPr="00914852" w:rsidRDefault="00977774" w:rsidP="001506DF">
      <w:pPr>
        <w:pStyle w:val="Dash1"/>
      </w:pPr>
      <w:r w:rsidRPr="00914852">
        <w:t>Подготовка за Световната среща на върха по хуманитарните въпроси</w:t>
      </w:r>
    </w:p>
    <w:p w:rsidR="00977774" w:rsidRPr="00914852" w:rsidRDefault="00977774" w:rsidP="001506DF">
      <w:pPr>
        <w:pStyle w:val="Dash1"/>
      </w:pPr>
      <w:r w:rsidRPr="00914852">
        <w:t>Групата на високо равнище на Генералния секретар на ООН за финансиране на хуманитарната помощ</w:t>
      </w:r>
    </w:p>
    <w:p w:rsidR="00E05B28" w:rsidRPr="00914852" w:rsidRDefault="00E05B28" w:rsidP="00E05B28">
      <w:pPr>
        <w:pStyle w:val="PointManual"/>
        <w:spacing w:before="480"/>
      </w:pPr>
      <w:r w:rsidRPr="00914852">
        <w:t>4.</w:t>
      </w:r>
      <w:r w:rsidRPr="00914852">
        <w:tab/>
        <w:t>Миграция, бежанци и развитие</w:t>
      </w:r>
    </w:p>
    <w:p w:rsidR="00977774" w:rsidRPr="00914852" w:rsidRDefault="00F24B3F" w:rsidP="001506DF">
      <w:pPr>
        <w:pStyle w:val="PointManual"/>
        <w:spacing w:before="480"/>
      </w:pPr>
      <w:r w:rsidRPr="00914852">
        <w:t>5.</w:t>
      </w:r>
      <w:r w:rsidRPr="00914852">
        <w:tab/>
        <w:t>Равенство между половете и развитие</w:t>
      </w:r>
    </w:p>
    <w:p w:rsidR="001506DF" w:rsidRPr="00914852" w:rsidRDefault="001506DF" w:rsidP="001506DF">
      <w:pPr>
        <w:pStyle w:val="Dash1"/>
      </w:pPr>
      <w:r w:rsidRPr="00914852">
        <w:t>План на ЕС за действие в областта на равенството между половете за периода 2016—2020 г.</w:t>
      </w:r>
    </w:p>
    <w:p w:rsidR="001506DF" w:rsidRPr="00914852" w:rsidRDefault="001506DF" w:rsidP="001506DF">
      <w:pPr>
        <w:pStyle w:val="DashEqual2"/>
      </w:pPr>
      <w:r w:rsidRPr="00914852">
        <w:t>Проект за заключения на Съвета</w:t>
      </w:r>
    </w:p>
    <w:p w:rsidR="001506DF" w:rsidRPr="00914852" w:rsidRDefault="001506DF" w:rsidP="001506DF">
      <w:pPr>
        <w:pStyle w:val="Text3"/>
      </w:pPr>
      <w:r w:rsidRPr="00914852">
        <w:t>13183/15 DEVGEN 198 SOC 594 ACP 146 ONU 129 RELEX 837 COHAFA 97</w:t>
      </w:r>
    </w:p>
    <w:p w:rsidR="001506DF" w:rsidRPr="00914852" w:rsidRDefault="001506DF" w:rsidP="001506DF">
      <w:pPr>
        <w:pStyle w:val="Text5"/>
      </w:pPr>
      <w:r w:rsidRPr="00914852">
        <w:t>COHOM 97</w:t>
      </w:r>
    </w:p>
    <w:p w:rsidR="00E05B28" w:rsidRPr="00914852" w:rsidRDefault="00B8533F" w:rsidP="00E05B28">
      <w:pPr>
        <w:pStyle w:val="PointManual"/>
        <w:spacing w:before="480"/>
      </w:pPr>
      <w:r w:rsidRPr="00914852">
        <w:br w:type="page"/>
      </w:r>
      <w:r w:rsidRPr="00914852">
        <w:lastRenderedPageBreak/>
        <w:t>6.</w:t>
      </w:r>
      <w:r w:rsidRPr="00914852">
        <w:tab/>
        <w:t>Отношения ЕС-АКТБ след 2020 г.</w:t>
      </w:r>
    </w:p>
    <w:p w:rsidR="00E05B28" w:rsidRPr="00914852" w:rsidRDefault="00E05B28" w:rsidP="00E05B28">
      <w:pPr>
        <w:pStyle w:val="Text3"/>
      </w:pPr>
      <w:r w:rsidRPr="00914852">
        <w:t>12797/15 ACP 135 PTOM 19 COAFR 292 COASI 144 COLAC 101</w:t>
      </w:r>
    </w:p>
    <w:p w:rsidR="00E05B28" w:rsidRPr="00914852" w:rsidRDefault="00E05B28" w:rsidP="00E05B28">
      <w:pPr>
        <w:pStyle w:val="Text5"/>
      </w:pPr>
      <w:r w:rsidRPr="00914852">
        <w:t>WTO 212 RELEX 779</w:t>
      </w:r>
    </w:p>
    <w:p w:rsidR="00D646FB" w:rsidRPr="00914852" w:rsidRDefault="001506DF" w:rsidP="001506DF">
      <w:pPr>
        <w:pStyle w:val="PointManual"/>
        <w:spacing w:before="480"/>
      </w:pPr>
      <w:r w:rsidRPr="00914852">
        <w:t>7.</w:t>
      </w:r>
      <w:r w:rsidRPr="00914852">
        <w:tab/>
        <w:t>Други въпроси</w:t>
      </w:r>
    </w:p>
    <w:p w:rsidR="00D646FB" w:rsidRPr="008D744B" w:rsidRDefault="00D646FB" w:rsidP="00D646FB">
      <w:pPr>
        <w:pStyle w:val="FinalLine"/>
      </w:pPr>
    </w:p>
    <w:sectPr w:rsidR="00D646FB" w:rsidRPr="008D744B" w:rsidSect="00727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6C" w:rsidRDefault="006F356C" w:rsidP="006F356C">
      <w:r>
        <w:separator/>
      </w:r>
    </w:p>
  </w:endnote>
  <w:endnote w:type="continuationSeparator" w:id="0">
    <w:p w:rsidR="006F356C" w:rsidRDefault="006F356C" w:rsidP="006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7277CB" w:rsidRDefault="00B8533F" w:rsidP="00727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277CB" w:rsidRPr="00D94637" w:rsidTr="007277C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77CB" w:rsidRPr="00D94637" w:rsidRDefault="007277C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277CB" w:rsidRPr="00B310DC" w:rsidTr="007277C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77CB" w:rsidRPr="00AD7BF2" w:rsidRDefault="007277CB" w:rsidP="004F54B2">
          <w:pPr>
            <w:pStyle w:val="FooterText"/>
          </w:pPr>
          <w:r>
            <w:t>13263/15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77CB" w:rsidRPr="00AD7BF2" w:rsidRDefault="007277C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77CB" w:rsidRPr="002511D8" w:rsidRDefault="007277CB" w:rsidP="00D94637">
          <w:pPr>
            <w:pStyle w:val="FooterText"/>
            <w:jc w:val="center"/>
          </w:pPr>
          <w:r>
            <w:t>ea/rg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77CB" w:rsidRPr="00B310DC" w:rsidRDefault="007277C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7277CB" w:rsidRPr="00D94637" w:rsidTr="007277CB">
      <w:trPr>
        <w:jc w:val="center"/>
      </w:trPr>
      <w:tc>
        <w:tcPr>
          <w:tcW w:w="1774" w:type="pct"/>
          <w:shd w:val="clear" w:color="auto" w:fill="auto"/>
        </w:tcPr>
        <w:p w:rsidR="007277CB" w:rsidRPr="00AD7BF2" w:rsidRDefault="007277C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277CB" w:rsidRPr="00AD7BF2" w:rsidRDefault="007277C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277CB" w:rsidRPr="00D94637" w:rsidRDefault="007277C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77CB" w:rsidRPr="00D94637" w:rsidRDefault="007277C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F356C" w:rsidRPr="007277CB" w:rsidRDefault="006F356C" w:rsidP="007277C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277CB" w:rsidRPr="00D94637" w:rsidTr="007277C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77CB" w:rsidRPr="00D94637" w:rsidRDefault="007277C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277CB" w:rsidRPr="00B310DC" w:rsidTr="007277C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77CB" w:rsidRPr="00AD7BF2" w:rsidRDefault="007277CB" w:rsidP="004F54B2">
          <w:pPr>
            <w:pStyle w:val="FooterText"/>
          </w:pPr>
          <w:r>
            <w:t>13263/15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77CB" w:rsidRPr="00AD7BF2" w:rsidRDefault="007277C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77CB" w:rsidRPr="002511D8" w:rsidRDefault="007277CB" w:rsidP="00D94637">
          <w:pPr>
            <w:pStyle w:val="FooterText"/>
            <w:jc w:val="center"/>
          </w:pPr>
          <w:r>
            <w:t>ea/rg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77CB" w:rsidRPr="00B310DC" w:rsidRDefault="007277C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277CB" w:rsidRPr="00D94637" w:rsidTr="007277CB">
      <w:trPr>
        <w:jc w:val="center"/>
      </w:trPr>
      <w:tc>
        <w:tcPr>
          <w:tcW w:w="1774" w:type="pct"/>
          <w:shd w:val="clear" w:color="auto" w:fill="auto"/>
        </w:tcPr>
        <w:p w:rsidR="007277CB" w:rsidRPr="00AD7BF2" w:rsidRDefault="007277C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277CB" w:rsidRPr="00AD7BF2" w:rsidRDefault="007277C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7277CB" w:rsidRPr="00D94637" w:rsidRDefault="007277C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77CB" w:rsidRPr="00D94637" w:rsidRDefault="007277C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F356C" w:rsidRPr="007277CB" w:rsidRDefault="006F356C" w:rsidP="007277C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6C" w:rsidRDefault="006F356C" w:rsidP="006F356C">
      <w:r>
        <w:separator/>
      </w:r>
    </w:p>
  </w:footnote>
  <w:footnote w:type="continuationSeparator" w:id="0">
    <w:p w:rsidR="006F356C" w:rsidRDefault="006F356C" w:rsidP="006F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7277CB" w:rsidRDefault="00B8533F" w:rsidP="00727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7277CB" w:rsidRDefault="00B8533F" w:rsidP="007277C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3F" w:rsidRPr="007277CB" w:rsidRDefault="00B8533F" w:rsidP="007277C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f35f0bd-defa-4993-882e-229354d3768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2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26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57&lt;/text&gt;_x000d__x000a_      &lt;text&gt;RELEX 84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2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6;&amp;#1072;&amp;#1079;&amp;#1074;&amp;#1080;&amp;#1090;&amp;#1080;&amp;#1077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0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&amp;lt;Run xml:lang=&quot;fr-be&quot;&amp;gt;/&amp;#1056;&amp;#1072;&amp;#1079;&amp;#1074;&amp;#1080;&amp;#1090;&amp;#1080;&amp;#1077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a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0-26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eb9d1859-6a3d-4565-96ef-4d891aa5f8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CM&lt;/text&gt;_x000d__x000a_  &lt;/metadata&gt;_x000d__x000a_  &lt;metadata key=&quot;md_DocumentNumber&quot;&gt;_x000d__x000a_    &lt;text&gt;41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57&lt;/text&gt;_x000d__x000a_      &lt;text&gt;RELEX 846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0th meeting of the COUNCIL OF THE EUROPEAN UNION (Foreign Affairs/Developmen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20th&amp;lt;/Run&amp;gt; meeting of the COUNCIL OF THE EUROPEAN UNION&amp;lt;LineBreak /&amp;gt;(Foreign Affairs&amp;lt;Run xml:lang=&quot;fr-be&quot;&amp;gt;/Develop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F356C"/>
    <w:rsid w:val="00010C1D"/>
    <w:rsid w:val="0009656C"/>
    <w:rsid w:val="000D19C0"/>
    <w:rsid w:val="001506DF"/>
    <w:rsid w:val="00165755"/>
    <w:rsid w:val="00182F2F"/>
    <w:rsid w:val="001B229B"/>
    <w:rsid w:val="001C1958"/>
    <w:rsid w:val="001C7BED"/>
    <w:rsid w:val="00213F1F"/>
    <w:rsid w:val="0022591B"/>
    <w:rsid w:val="002A2AE8"/>
    <w:rsid w:val="002F2B8F"/>
    <w:rsid w:val="003129F1"/>
    <w:rsid w:val="003C6E8B"/>
    <w:rsid w:val="005157F5"/>
    <w:rsid w:val="005D48FF"/>
    <w:rsid w:val="0063379B"/>
    <w:rsid w:val="006A38C5"/>
    <w:rsid w:val="006C1AD4"/>
    <w:rsid w:val="006E33E2"/>
    <w:rsid w:val="006F356C"/>
    <w:rsid w:val="006F4741"/>
    <w:rsid w:val="007277CB"/>
    <w:rsid w:val="0075756A"/>
    <w:rsid w:val="00763A7B"/>
    <w:rsid w:val="00825503"/>
    <w:rsid w:val="00870698"/>
    <w:rsid w:val="008826F8"/>
    <w:rsid w:val="008D744B"/>
    <w:rsid w:val="00914852"/>
    <w:rsid w:val="00977774"/>
    <w:rsid w:val="00A41AED"/>
    <w:rsid w:val="00A469D7"/>
    <w:rsid w:val="00B8533F"/>
    <w:rsid w:val="00BE1373"/>
    <w:rsid w:val="00CD7C42"/>
    <w:rsid w:val="00D451E4"/>
    <w:rsid w:val="00D646FB"/>
    <w:rsid w:val="00E05B28"/>
    <w:rsid w:val="00E21842"/>
    <w:rsid w:val="00F24B3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277C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F356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277C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F356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GUSHEVA Rumyana</cp:lastModifiedBy>
  <cp:revision>2</cp:revision>
  <cp:lastPrinted>2015-10-22T13:26:00Z</cp:lastPrinted>
  <dcterms:created xsi:type="dcterms:W3CDTF">2015-10-22T14:52:00Z</dcterms:created>
  <dcterms:modified xsi:type="dcterms:W3CDTF">2015-10-22T14:52:00Z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