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2C4857" w:rsidRDefault="002C4857" w:rsidP="002C485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bc1c7f6-5691-444d-85a5-e637d297c668_0" style="width:568.45pt;height:338.1pt">
            <v:imagedata r:id="rId9" o:title=""/>
          </v:shape>
        </w:pict>
      </w:r>
      <w:bookmarkEnd w:id="0"/>
    </w:p>
    <w:p w:rsidR="00FD0BAF" w:rsidRPr="00A0548C" w:rsidRDefault="00FD0BAF" w:rsidP="005953C6">
      <w:pPr>
        <w:pStyle w:val="HeadingLeft"/>
        <w:spacing w:before="360"/>
      </w:pPr>
      <w:r w:rsidRPr="00A0548C">
        <w:t>СЪВМЕСТНО ЗАСЕДАНИЕ ПО ВЪТРЕШНИ РАБОТИ И ПРАВОСЪДИЕ</w:t>
      </w:r>
    </w:p>
    <w:p w:rsidR="000E6295" w:rsidRPr="00A0548C" w:rsidRDefault="00A70F77" w:rsidP="005953C6">
      <w:pPr>
        <w:pStyle w:val="PointManual"/>
        <w:spacing w:before="480"/>
      </w:pPr>
      <w:r w:rsidRPr="00A0548C">
        <w:t>1.</w:t>
      </w:r>
      <w:r w:rsidRPr="00A0548C">
        <w:tab/>
        <w:t>Приемане на предварителния дневен ред</w:t>
      </w:r>
    </w:p>
    <w:p w:rsidR="000E6295" w:rsidRPr="00A0548C" w:rsidRDefault="000E6295" w:rsidP="000D638D">
      <w:pPr>
        <w:spacing w:before="480"/>
        <w:jc w:val="center"/>
        <w:rPr>
          <w:b/>
          <w:bCs/>
          <w:u w:val="single"/>
        </w:rPr>
      </w:pPr>
      <w:r w:rsidRPr="00A0548C">
        <w:rPr>
          <w:b/>
          <w:u w:val="single"/>
        </w:rPr>
        <w:t>Незаконодателни дейности</w:t>
      </w:r>
    </w:p>
    <w:p w:rsidR="007C34E9" w:rsidRPr="00A0548C" w:rsidRDefault="00A70F77" w:rsidP="005953C6">
      <w:pPr>
        <w:pStyle w:val="PointManual"/>
        <w:spacing w:before="360"/>
      </w:pPr>
      <w:bookmarkStart w:id="2" w:name="_Toc309385852"/>
      <w:bookmarkStart w:id="3" w:name="_Toc309385762"/>
      <w:r w:rsidRPr="00A0548C">
        <w:t>2.</w:t>
      </w:r>
      <w:r w:rsidRPr="00A0548C">
        <w:tab/>
        <w:t>Одобряване на списъка на точки А</w:t>
      </w:r>
    </w:p>
    <w:p w:rsidR="001541D0" w:rsidRPr="00A0548C" w:rsidRDefault="001541D0" w:rsidP="001541D0">
      <w:pPr>
        <w:pStyle w:val="Text3"/>
      </w:pPr>
      <w:r w:rsidRPr="00A0548C">
        <w:t>14320/15 PTS A 90</w:t>
      </w:r>
    </w:p>
    <w:p w:rsidR="00E40065" w:rsidRPr="00A0548C" w:rsidRDefault="00A70F77" w:rsidP="005953C6">
      <w:pPr>
        <w:pStyle w:val="PointManual"/>
        <w:spacing w:before="360"/>
      </w:pPr>
      <w:r w:rsidRPr="00A0548C">
        <w:t>3.</w:t>
      </w:r>
      <w:r w:rsidRPr="00A0548C">
        <w:tab/>
        <w:t>Терористичните нападения в Париж: обмен на мнения </w:t>
      </w:r>
      <w:r w:rsidRPr="00A0548C">
        <w:rPr>
          <w:rStyle w:val="FootnoteReference"/>
        </w:rPr>
        <w:footnoteReference w:id="1"/>
      </w:r>
    </w:p>
    <w:p w:rsidR="00E40065" w:rsidRPr="00A0548C" w:rsidRDefault="00A70F77" w:rsidP="005953C6">
      <w:pPr>
        <w:pStyle w:val="PointManual"/>
        <w:spacing w:before="360"/>
      </w:pPr>
      <w:r w:rsidRPr="00A0548C">
        <w:t>4.</w:t>
      </w:r>
      <w:r w:rsidRPr="00A0548C">
        <w:tab/>
        <w:t xml:space="preserve">Действия на Съюза </w:t>
      </w:r>
      <w:r w:rsidRPr="00A0548C">
        <w:rPr>
          <w:b/>
          <w:vertAlign w:val="superscript"/>
        </w:rPr>
        <w:t>1</w:t>
      </w:r>
    </w:p>
    <w:p w:rsidR="007C34E9" w:rsidRPr="00A0548C" w:rsidRDefault="007C34E9" w:rsidP="007C34E9">
      <w:pPr>
        <w:pStyle w:val="DashEqual1"/>
      </w:pPr>
      <w:r w:rsidRPr="00A0548C">
        <w:t>Приемане на заключения на Съвета</w:t>
      </w:r>
    </w:p>
    <w:p w:rsidR="00A70F77" w:rsidRPr="00A0548C" w:rsidRDefault="00A70F77" w:rsidP="00A70F77">
      <w:pPr>
        <w:pStyle w:val="Text3"/>
      </w:pPr>
      <w:r w:rsidRPr="00A0548C">
        <w:t>14375/15 JAI 896 COSI 152 COTER 150 COPS 358 ENFOPOL 361</w:t>
      </w:r>
    </w:p>
    <w:p w:rsidR="00A70F77" w:rsidRPr="00A0548C" w:rsidRDefault="00A70F77" w:rsidP="00A70F77">
      <w:pPr>
        <w:pStyle w:val="Text5"/>
      </w:pPr>
      <w:r w:rsidRPr="00A0548C">
        <w:t>ENFOCUSTOM 119 ASIM 151 CATS 118</w:t>
      </w:r>
    </w:p>
    <w:p w:rsidR="000E6295" w:rsidRPr="00A0548C" w:rsidRDefault="00A70F77" w:rsidP="005953C6">
      <w:pPr>
        <w:pStyle w:val="PointManual"/>
        <w:spacing w:before="360"/>
      </w:pPr>
      <w:r w:rsidRPr="00A0548C">
        <w:t>5.</w:t>
      </w:r>
      <w:r w:rsidRPr="00A0548C">
        <w:tab/>
        <w:t>Други въпроси</w:t>
      </w:r>
    </w:p>
    <w:bookmarkEnd w:id="2"/>
    <w:bookmarkEnd w:id="3"/>
    <w:p w:rsidR="00511784" w:rsidRPr="008A492B" w:rsidRDefault="00511784" w:rsidP="005953C6">
      <w:pPr>
        <w:pStyle w:val="FinalLine"/>
      </w:pPr>
    </w:p>
    <w:sectPr w:rsidR="00511784" w:rsidRPr="008A492B" w:rsidSect="002C4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7" w:rsidRPr="002C4857" w:rsidRDefault="002C4857" w:rsidP="002C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4857" w:rsidRPr="00D94637" w:rsidTr="002C48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4857" w:rsidRPr="00D94637" w:rsidRDefault="002C48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2C4857" w:rsidRPr="00B310DC" w:rsidTr="002C48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4857" w:rsidRPr="00AD7BF2" w:rsidRDefault="002C4857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4857" w:rsidRPr="00AD7BF2" w:rsidRDefault="002C48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4857" w:rsidRPr="002511D8" w:rsidRDefault="002C4857" w:rsidP="00D94637">
          <w:pPr>
            <w:pStyle w:val="FooterText"/>
            <w:jc w:val="center"/>
          </w:pPr>
          <w:r>
            <w:t>mt/yp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4857" w:rsidRPr="00B310DC" w:rsidRDefault="002C48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C4857" w:rsidRPr="00D94637" w:rsidTr="002C4857">
      <w:trPr>
        <w:jc w:val="center"/>
      </w:trPr>
      <w:tc>
        <w:tcPr>
          <w:tcW w:w="1774" w:type="pct"/>
          <w:shd w:val="clear" w:color="auto" w:fill="auto"/>
        </w:tcPr>
        <w:p w:rsidR="002C4857" w:rsidRPr="00AD7BF2" w:rsidRDefault="002C48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4857" w:rsidRPr="00AD7BF2" w:rsidRDefault="002C48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4857" w:rsidRPr="00D94637" w:rsidRDefault="002C48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4857" w:rsidRPr="00D94637" w:rsidRDefault="002C48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511784" w:rsidRPr="002C4857" w:rsidRDefault="00511784" w:rsidP="002C485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4857" w:rsidRPr="00D94637" w:rsidTr="002C48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4857" w:rsidRPr="00D94637" w:rsidRDefault="002C48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C4857" w:rsidRPr="00B310DC" w:rsidTr="002C48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4857" w:rsidRPr="00AD7BF2" w:rsidRDefault="002C4857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4857" w:rsidRPr="00AD7BF2" w:rsidRDefault="002C48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4857" w:rsidRPr="002511D8" w:rsidRDefault="002C4857" w:rsidP="00D94637">
          <w:pPr>
            <w:pStyle w:val="FooterText"/>
            <w:jc w:val="center"/>
          </w:pPr>
          <w:r>
            <w:t>mt/yp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4857" w:rsidRPr="00B310DC" w:rsidRDefault="002C48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C4857" w:rsidRPr="00D94637" w:rsidTr="002C4857">
      <w:trPr>
        <w:jc w:val="center"/>
      </w:trPr>
      <w:tc>
        <w:tcPr>
          <w:tcW w:w="1774" w:type="pct"/>
          <w:shd w:val="clear" w:color="auto" w:fill="auto"/>
        </w:tcPr>
        <w:p w:rsidR="002C4857" w:rsidRPr="00AD7BF2" w:rsidRDefault="002C48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4857" w:rsidRPr="00AD7BF2" w:rsidRDefault="002C48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4857" w:rsidRPr="00D94637" w:rsidRDefault="002C48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4857" w:rsidRPr="00D94637" w:rsidRDefault="002C48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2C4857" w:rsidRDefault="00511784" w:rsidP="002C485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7C34E9" w:rsidRPr="008A492B" w:rsidRDefault="007C34E9" w:rsidP="007C34E9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7" w:rsidRPr="002C4857" w:rsidRDefault="002C4857" w:rsidP="002C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7" w:rsidRPr="002C4857" w:rsidRDefault="002C4857" w:rsidP="002C485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7" w:rsidRPr="002C4857" w:rsidRDefault="002C4857" w:rsidP="002C485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bc1c7f6-5691-444d-85a5-e637d297c66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31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7&lt;/text&gt;_x000d__x000a_      &lt;text&gt;JAI 89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-&amp;#1088;&amp;#1086;&amp;lt;/Run&amp;gt;&amp;lt;Run BaselineAlignment=&quot;Subscript&quot;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t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20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c9242f22-ee96-4812-956e-dfe3690089d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6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7&lt;/text&gt;_x000d__x000a_      &lt;text&gt;JAI 890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31FBB"/>
    <w:rsid w:val="00055CD7"/>
    <w:rsid w:val="000629F2"/>
    <w:rsid w:val="0009656C"/>
    <w:rsid w:val="000D638D"/>
    <w:rsid w:val="000E6295"/>
    <w:rsid w:val="00102E32"/>
    <w:rsid w:val="001541D0"/>
    <w:rsid w:val="00165755"/>
    <w:rsid w:val="00182F2F"/>
    <w:rsid w:val="001C1958"/>
    <w:rsid w:val="00213F1F"/>
    <w:rsid w:val="002662AA"/>
    <w:rsid w:val="002A2AE8"/>
    <w:rsid w:val="002C4857"/>
    <w:rsid w:val="002D3B3B"/>
    <w:rsid w:val="003716EA"/>
    <w:rsid w:val="003B5D62"/>
    <w:rsid w:val="003C3199"/>
    <w:rsid w:val="003C6E8B"/>
    <w:rsid w:val="003E6307"/>
    <w:rsid w:val="00433F22"/>
    <w:rsid w:val="004618FD"/>
    <w:rsid w:val="00511784"/>
    <w:rsid w:val="005157F5"/>
    <w:rsid w:val="00546A9C"/>
    <w:rsid w:val="00587577"/>
    <w:rsid w:val="005953C6"/>
    <w:rsid w:val="005A2274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7C34E9"/>
    <w:rsid w:val="00825503"/>
    <w:rsid w:val="0083569C"/>
    <w:rsid w:val="00835C79"/>
    <w:rsid w:val="00852D96"/>
    <w:rsid w:val="008826F8"/>
    <w:rsid w:val="00896737"/>
    <w:rsid w:val="008A492B"/>
    <w:rsid w:val="008C3C6F"/>
    <w:rsid w:val="00947559"/>
    <w:rsid w:val="009C1FAA"/>
    <w:rsid w:val="00A0548C"/>
    <w:rsid w:val="00A469D7"/>
    <w:rsid w:val="00A70F77"/>
    <w:rsid w:val="00A83B90"/>
    <w:rsid w:val="00BB7CE6"/>
    <w:rsid w:val="00BE1373"/>
    <w:rsid w:val="00BE1879"/>
    <w:rsid w:val="00BE283C"/>
    <w:rsid w:val="00C21C7C"/>
    <w:rsid w:val="00C6178D"/>
    <w:rsid w:val="00CC14A1"/>
    <w:rsid w:val="00CC5F20"/>
    <w:rsid w:val="00CE2D4F"/>
    <w:rsid w:val="00D451E4"/>
    <w:rsid w:val="00D57555"/>
    <w:rsid w:val="00D81BD8"/>
    <w:rsid w:val="00DE0865"/>
    <w:rsid w:val="00DF35ED"/>
    <w:rsid w:val="00DF7D2B"/>
    <w:rsid w:val="00E12B39"/>
    <w:rsid w:val="00E40065"/>
    <w:rsid w:val="00E71020"/>
    <w:rsid w:val="00E7491C"/>
    <w:rsid w:val="00ED2966"/>
    <w:rsid w:val="00F44B04"/>
    <w:rsid w:val="00F91250"/>
    <w:rsid w:val="00F965DD"/>
    <w:rsid w:val="00FC467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485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485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5DE1-1365-48ED-A9A5-4CFB36FC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65</Words>
  <Characters>328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2015-11-19T17:42:00Z</cp:lastPrinted>
  <dcterms:created xsi:type="dcterms:W3CDTF">2015-11-19T19:09:00Z</dcterms:created>
  <dcterms:modified xsi:type="dcterms:W3CDTF">2015-11-19T19:09:00Z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