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37" w:rsidRPr="00A30627" w:rsidRDefault="00584022" w:rsidP="00A3062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957011c-1fb7-4593-88fe-b11b45f7d788_0" style="width:573.95pt;height:425.2pt">
            <v:imagedata r:id="rId8" o:title=""/>
          </v:shape>
        </w:pict>
      </w:r>
      <w:bookmarkEnd w:id="0"/>
    </w:p>
    <w:p w:rsidR="00315226" w:rsidRDefault="00315226" w:rsidP="00315226">
      <w:pPr>
        <w:pStyle w:val="TechnicalBlock"/>
        <w:ind w:left="-1134" w:right="-1134"/>
        <w:sectPr w:rsidR="00315226" w:rsidSect="00A3062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3A67C1" w:rsidRDefault="00CE2344" w:rsidP="00CE2344">
      <w:pPr>
        <w:pStyle w:val="TOCHeading"/>
      </w:pPr>
      <w:r>
        <w:lastRenderedPageBreak/>
        <w:t>CONTENTS</w:t>
      </w:r>
      <w:r w:rsidRPr="00CE2344">
        <w:rPr>
          <w:vertAlign w:val="superscript"/>
        </w:rPr>
        <w:t>1</w:t>
      </w:r>
    </w:p>
    <w:p w:rsidR="00CE2344" w:rsidRDefault="00CE2344" w:rsidP="00CE2344">
      <w:pPr>
        <w:pStyle w:val="TOC5"/>
      </w:pPr>
      <w:r>
        <w:t>ITEMS DEBATED</w:t>
      </w:r>
    </w:p>
    <w:p w:rsidR="00CE2344" w:rsidRDefault="00CE2344" w:rsidP="00CE2344">
      <w:pPr>
        <w:pStyle w:val="TOC6"/>
        <w:rPr>
          <w:rFonts w:asciiTheme="minorHAnsi" w:eastAsiaTheme="minorEastAsia" w:hAnsiTheme="minorHAnsi" w:cstheme="minorBidi"/>
          <w:noProof/>
          <w:sz w:val="22"/>
          <w:szCs w:val="22"/>
          <w:lang w:eastAsia="en-GB"/>
        </w:rPr>
      </w:pPr>
      <w:r>
        <w:rPr>
          <w:noProof/>
        </w:rPr>
        <w:t>Preparation for the October European Council</w:t>
      </w:r>
      <w:r>
        <w:rPr>
          <w:noProof/>
        </w:rPr>
        <w:tab/>
      </w:r>
      <w:r>
        <w:rPr>
          <w:noProof/>
        </w:rPr>
        <w:fldChar w:fldCharType="begin"/>
      </w:r>
      <w:r>
        <w:rPr>
          <w:noProof/>
        </w:rPr>
        <w:instrText xml:space="preserve"> PAGEREF \h _Toc432507137 \* MERGEFORMAT </w:instrText>
      </w:r>
      <w:r>
        <w:rPr>
          <w:noProof/>
        </w:rPr>
      </w:r>
      <w:r>
        <w:rPr>
          <w:noProof/>
        </w:rPr>
        <w:fldChar w:fldCharType="separate"/>
      </w:r>
      <w:r w:rsidR="00A30627">
        <w:rPr>
          <w:noProof/>
        </w:rPr>
        <w:t>3</w:t>
      </w:r>
      <w:r>
        <w:rPr>
          <w:noProof/>
        </w:rPr>
        <w:fldChar w:fldCharType="end"/>
      </w:r>
    </w:p>
    <w:p w:rsidR="00CE2344" w:rsidRDefault="00CE2344" w:rsidP="00CE2344">
      <w:pPr>
        <w:pStyle w:val="TOC6"/>
        <w:rPr>
          <w:rFonts w:asciiTheme="minorHAnsi" w:eastAsiaTheme="minorEastAsia" w:hAnsiTheme="minorHAnsi" w:cstheme="minorBidi"/>
          <w:noProof/>
          <w:sz w:val="22"/>
          <w:szCs w:val="22"/>
          <w:lang w:eastAsia="en-GB"/>
        </w:rPr>
      </w:pPr>
      <w:r>
        <w:rPr>
          <w:noProof/>
        </w:rPr>
        <w:t>Commission's priorities for its Work Programme for 2016</w:t>
      </w:r>
      <w:r>
        <w:rPr>
          <w:noProof/>
        </w:rPr>
        <w:tab/>
      </w:r>
      <w:r>
        <w:rPr>
          <w:noProof/>
        </w:rPr>
        <w:fldChar w:fldCharType="begin"/>
      </w:r>
      <w:r>
        <w:rPr>
          <w:noProof/>
        </w:rPr>
        <w:instrText xml:space="preserve"> PAGEREF \h _Toc432507138 \* MERGEFORMAT </w:instrText>
      </w:r>
      <w:r>
        <w:rPr>
          <w:noProof/>
        </w:rPr>
      </w:r>
      <w:r>
        <w:rPr>
          <w:noProof/>
        </w:rPr>
        <w:fldChar w:fldCharType="separate"/>
      </w:r>
      <w:r w:rsidR="00A30627">
        <w:rPr>
          <w:noProof/>
        </w:rPr>
        <w:t>4</w:t>
      </w:r>
      <w:r>
        <w:rPr>
          <w:noProof/>
        </w:rPr>
        <w:fldChar w:fldCharType="end"/>
      </w:r>
    </w:p>
    <w:p w:rsidR="00CE2344" w:rsidRPr="00CE2344" w:rsidRDefault="00CE2344" w:rsidP="00CE2344">
      <w:pPr>
        <w:pStyle w:val="TOC6"/>
      </w:pPr>
      <w:r>
        <w:rPr>
          <w:noProof/>
        </w:rPr>
        <w:t>Other items</w:t>
      </w:r>
      <w:r>
        <w:rPr>
          <w:noProof/>
        </w:rPr>
        <w:tab/>
      </w:r>
      <w:r>
        <w:rPr>
          <w:noProof/>
        </w:rPr>
        <w:fldChar w:fldCharType="begin"/>
      </w:r>
      <w:r>
        <w:rPr>
          <w:noProof/>
        </w:rPr>
        <w:instrText xml:space="preserve"> PAGEREF \h _Toc432507139 \* MERGEFORMAT </w:instrText>
      </w:r>
      <w:r>
        <w:rPr>
          <w:noProof/>
        </w:rPr>
      </w:r>
      <w:r>
        <w:rPr>
          <w:noProof/>
        </w:rPr>
        <w:fldChar w:fldCharType="separate"/>
      </w:r>
      <w:r w:rsidR="00A30627">
        <w:rPr>
          <w:noProof/>
        </w:rPr>
        <w:t>5</w:t>
      </w:r>
      <w:r>
        <w:rPr>
          <w:noProof/>
        </w:rPr>
        <w:fldChar w:fldCharType="end"/>
      </w:r>
    </w:p>
    <w:p w:rsidR="00CE2344" w:rsidRDefault="00CE2344" w:rsidP="00CE2344">
      <w:pPr>
        <w:pStyle w:val="TOC5"/>
      </w:pPr>
      <w:r>
        <w:t>OTHER ITEMS APPROVED</w:t>
      </w:r>
    </w:p>
    <w:p w:rsidR="00CE2344" w:rsidRDefault="00CE2344" w:rsidP="00CE2344">
      <w:pPr>
        <w:pStyle w:val="TOC8"/>
        <w:rPr>
          <w:rFonts w:asciiTheme="minorHAnsi" w:eastAsiaTheme="minorEastAsia" w:hAnsiTheme="minorHAnsi" w:cstheme="minorBidi"/>
          <w:i w:val="0"/>
          <w:noProof/>
          <w:sz w:val="22"/>
          <w:szCs w:val="22"/>
          <w:lang w:eastAsia="en-GB"/>
        </w:rPr>
      </w:pPr>
      <w:r>
        <w:rPr>
          <w:noProof/>
        </w:rPr>
        <w:t>ECONOMIC AND FINANCIAL AFFAIRS</w:t>
      </w:r>
    </w:p>
    <w:p w:rsidR="00CE2344" w:rsidRDefault="00CE2344" w:rsidP="00CE2344">
      <w:pPr>
        <w:pStyle w:val="TOC9"/>
        <w:numPr>
          <w:ilvl w:val="0"/>
          <w:numId w:val="32"/>
        </w:numPr>
        <w:rPr>
          <w:rFonts w:asciiTheme="minorHAnsi" w:eastAsiaTheme="minorEastAsia" w:hAnsiTheme="minorHAnsi" w:cstheme="minorBidi"/>
          <w:noProof/>
          <w:sz w:val="22"/>
          <w:szCs w:val="22"/>
          <w:lang w:eastAsia="en-GB"/>
        </w:rPr>
      </w:pPr>
      <w:r>
        <w:rPr>
          <w:noProof/>
        </w:rPr>
        <w:t>Risk concentration and intra-group transactions</w:t>
      </w:r>
      <w:r>
        <w:rPr>
          <w:noProof/>
        </w:rPr>
        <w:tab/>
      </w:r>
      <w:r>
        <w:rPr>
          <w:noProof/>
        </w:rPr>
        <w:fldChar w:fldCharType="begin"/>
      </w:r>
      <w:r>
        <w:rPr>
          <w:noProof/>
        </w:rPr>
        <w:instrText xml:space="preserve"> PAGEREF \h _Toc432507141 \* MERGEFORMAT </w:instrText>
      </w:r>
      <w:r>
        <w:rPr>
          <w:noProof/>
        </w:rPr>
      </w:r>
      <w:r>
        <w:rPr>
          <w:noProof/>
        </w:rPr>
        <w:fldChar w:fldCharType="separate"/>
      </w:r>
      <w:r w:rsidR="00A30627">
        <w:rPr>
          <w:noProof/>
        </w:rPr>
        <w:t>6</w:t>
      </w:r>
      <w:r>
        <w:rPr>
          <w:noProof/>
        </w:rPr>
        <w:fldChar w:fldCharType="end"/>
      </w:r>
    </w:p>
    <w:p w:rsidR="00CE2344" w:rsidRDefault="00CE2344" w:rsidP="00CE2344">
      <w:pPr>
        <w:pStyle w:val="TOC8"/>
        <w:rPr>
          <w:rFonts w:asciiTheme="minorHAnsi" w:eastAsiaTheme="minorEastAsia" w:hAnsiTheme="minorHAnsi" w:cstheme="minorBidi"/>
          <w:i w:val="0"/>
          <w:noProof/>
          <w:sz w:val="22"/>
          <w:szCs w:val="22"/>
          <w:lang w:eastAsia="en-GB"/>
        </w:rPr>
      </w:pPr>
      <w:r>
        <w:rPr>
          <w:noProof/>
        </w:rPr>
        <w:t>JUSTICE AND HOME AFFAIRS</w:t>
      </w:r>
    </w:p>
    <w:p w:rsidR="00CE2344" w:rsidRDefault="00CE2344" w:rsidP="00CE2344">
      <w:pPr>
        <w:pStyle w:val="TOC9"/>
        <w:rPr>
          <w:rFonts w:asciiTheme="minorHAnsi" w:eastAsiaTheme="minorEastAsia" w:hAnsiTheme="minorHAnsi" w:cstheme="minorBidi"/>
          <w:noProof/>
          <w:sz w:val="22"/>
          <w:szCs w:val="22"/>
          <w:lang w:eastAsia="en-GB"/>
        </w:rPr>
      </w:pPr>
      <w:r>
        <w:rPr>
          <w:noProof/>
        </w:rPr>
        <w:t xml:space="preserve">EU-Armenia </w:t>
      </w:r>
      <w:r w:rsidR="00525FFE">
        <w:rPr>
          <w:noProof/>
        </w:rPr>
        <w:t>v</w:t>
      </w:r>
      <w:r>
        <w:rPr>
          <w:noProof/>
        </w:rPr>
        <w:t xml:space="preserve">isa </w:t>
      </w:r>
      <w:r w:rsidR="00525FFE">
        <w:rPr>
          <w:noProof/>
        </w:rPr>
        <w:t>f</w:t>
      </w:r>
      <w:r>
        <w:rPr>
          <w:noProof/>
        </w:rPr>
        <w:t>acilitation</w:t>
      </w:r>
      <w:r>
        <w:rPr>
          <w:noProof/>
        </w:rPr>
        <w:tab/>
      </w:r>
      <w:r>
        <w:rPr>
          <w:noProof/>
        </w:rPr>
        <w:fldChar w:fldCharType="begin"/>
      </w:r>
      <w:r>
        <w:rPr>
          <w:noProof/>
        </w:rPr>
        <w:instrText xml:space="preserve"> PAGEREF \h _Toc432507143 \* MERGEFORMAT </w:instrText>
      </w:r>
      <w:r>
        <w:rPr>
          <w:noProof/>
        </w:rPr>
      </w:r>
      <w:r>
        <w:rPr>
          <w:noProof/>
        </w:rPr>
        <w:fldChar w:fldCharType="separate"/>
      </w:r>
      <w:r w:rsidR="00A30627">
        <w:rPr>
          <w:noProof/>
        </w:rPr>
        <w:t>6</w:t>
      </w:r>
      <w:r>
        <w:rPr>
          <w:noProof/>
        </w:rPr>
        <w:fldChar w:fldCharType="end"/>
      </w:r>
    </w:p>
    <w:p w:rsidR="00CE2344" w:rsidRDefault="00CE2344" w:rsidP="00CE2344">
      <w:pPr>
        <w:pStyle w:val="TOC8"/>
        <w:rPr>
          <w:rFonts w:asciiTheme="minorHAnsi" w:eastAsiaTheme="minorEastAsia" w:hAnsiTheme="minorHAnsi" w:cstheme="minorBidi"/>
          <w:i w:val="0"/>
          <w:noProof/>
          <w:sz w:val="22"/>
          <w:szCs w:val="22"/>
          <w:lang w:eastAsia="en-GB"/>
        </w:rPr>
      </w:pPr>
      <w:r>
        <w:rPr>
          <w:noProof/>
        </w:rPr>
        <w:t>TRADE POLICY</w:t>
      </w:r>
    </w:p>
    <w:p w:rsidR="00CE2344" w:rsidRDefault="00CE2344" w:rsidP="00CE2344">
      <w:pPr>
        <w:pStyle w:val="TOC9"/>
      </w:pPr>
      <w:r>
        <w:rPr>
          <w:noProof/>
        </w:rPr>
        <w:t xml:space="preserve">Pharmaceutical products - </w:t>
      </w:r>
      <w:r w:rsidR="004F3876">
        <w:rPr>
          <w:noProof/>
        </w:rPr>
        <w:t>Request</w:t>
      </w:r>
      <w:r>
        <w:rPr>
          <w:noProof/>
        </w:rPr>
        <w:t xml:space="preserve"> from least-developed countries</w:t>
      </w:r>
      <w:r>
        <w:rPr>
          <w:noProof/>
        </w:rPr>
        <w:tab/>
      </w:r>
      <w:r>
        <w:rPr>
          <w:noProof/>
        </w:rPr>
        <w:fldChar w:fldCharType="begin"/>
      </w:r>
      <w:r>
        <w:rPr>
          <w:noProof/>
        </w:rPr>
        <w:instrText xml:space="preserve"> PAGEREF \h _Toc432507145 \* MERGEFORMAT </w:instrText>
      </w:r>
      <w:r>
        <w:rPr>
          <w:noProof/>
        </w:rPr>
      </w:r>
      <w:r>
        <w:rPr>
          <w:noProof/>
        </w:rPr>
        <w:fldChar w:fldCharType="separate"/>
      </w:r>
      <w:r w:rsidR="00A30627">
        <w:rPr>
          <w:noProof/>
        </w:rPr>
        <w:t>6</w:t>
      </w:r>
      <w:r>
        <w:rPr>
          <w:noProof/>
        </w:rPr>
        <w:fldChar w:fldCharType="end"/>
      </w:r>
    </w:p>
    <w:p w:rsidR="00CE2344" w:rsidRDefault="00CE2344" w:rsidP="00315226">
      <w:pPr>
        <w:sectPr w:rsidR="00CE2344" w:rsidSect="00A30627">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315226" w:rsidRDefault="00315226" w:rsidP="00315226">
      <w:pPr>
        <w:pStyle w:val="ItemsDebatedHeading"/>
      </w:pPr>
      <w:r w:rsidRPr="00315226">
        <w:lastRenderedPageBreak/>
        <w:t>ITEMS DEBATED</w:t>
      </w:r>
    </w:p>
    <w:p w:rsidR="00CE2344" w:rsidRPr="00CE2344" w:rsidRDefault="00CE2344" w:rsidP="00CE2344">
      <w:pPr>
        <w:pStyle w:val="ItemDebated"/>
      </w:pPr>
      <w:bookmarkStart w:id="5" w:name="_Toc432507137"/>
      <w:r w:rsidRPr="00CE2344">
        <w:t>Preparation for the October European Council</w:t>
      </w:r>
      <w:bookmarkEnd w:id="5"/>
    </w:p>
    <w:p w:rsidR="00CE2344" w:rsidRPr="00CE2344" w:rsidRDefault="00CE2344" w:rsidP="00CE2344">
      <w:r w:rsidRPr="00CE2344">
        <w:t>The Council examined draft conclusions for the European Council meeting to be held on 15</w:t>
      </w:r>
      <w:r w:rsidR="00904D38">
        <w:t xml:space="preserve"> and </w:t>
      </w:r>
      <w:r w:rsidRPr="00CE2344">
        <w:t>16 October, prepared by the President of the European Council, Donald Tusk, in cooperation with the Luxembourg presidency and the Commission.</w:t>
      </w:r>
    </w:p>
    <w:p w:rsidR="00CE2344" w:rsidRPr="00CE2344" w:rsidRDefault="00CE2344" w:rsidP="00CE2344">
      <w:r w:rsidRPr="00CE2344">
        <w:t>The European Council is expected to focus on:</w:t>
      </w:r>
    </w:p>
    <w:p w:rsidR="00CE2344" w:rsidRPr="00CE2344" w:rsidRDefault="00CE2344" w:rsidP="00CE2344">
      <w:pPr>
        <w:pStyle w:val="Tiret0"/>
        <w:numPr>
          <w:ilvl w:val="0"/>
          <w:numId w:val="33"/>
        </w:numPr>
      </w:pPr>
      <w:r w:rsidRPr="00CE2344">
        <w:t>Migration: leaders will address the challenges of migration in its various aspects; they will assess the implementation of their orientations agreed on 23 September and talk about actions to be taken under the European agenda for migration. They will also take stock of the high level conference on the Eastern Mediterranean – Western Balkans Route to be held on 8 October and prepare the Valletta Summit on 11</w:t>
      </w:r>
      <w:r w:rsidR="00904D38">
        <w:t xml:space="preserve"> and </w:t>
      </w:r>
      <w:r w:rsidRPr="00CE2344">
        <w:t>12 November</w:t>
      </w:r>
      <w:r w:rsidR="00624902">
        <w:t>;</w:t>
      </w:r>
    </w:p>
    <w:p w:rsidR="00CE2344" w:rsidRPr="00CE2344" w:rsidRDefault="00CE2344" w:rsidP="00CE2344">
      <w:pPr>
        <w:pStyle w:val="Tiret0"/>
      </w:pPr>
      <w:r w:rsidRPr="00CE2344">
        <w:t xml:space="preserve">Other items: the European Council will </w:t>
      </w:r>
      <w:r w:rsidR="00FB681B">
        <w:t>inter alia</w:t>
      </w:r>
      <w:r w:rsidRPr="00CE2344">
        <w:t xml:space="preserve"> take stock of the discussions on the Presidents' report on completing Europe's Economic and Monetary Union. It might discuss specific foreign policy issues in the light of current events.</w:t>
      </w:r>
    </w:p>
    <w:p w:rsidR="00CE2344" w:rsidRPr="00CE2344" w:rsidRDefault="00CE2344" w:rsidP="00CE2344">
      <w:r w:rsidRPr="00CE2344">
        <w:t xml:space="preserve">An </w:t>
      </w:r>
      <w:hyperlink r:id="rId18" w:history="1">
        <w:r w:rsidRPr="00CE2344">
          <w:rPr>
            <w:rStyle w:val="Hyperlink"/>
          </w:rPr>
          <w:t>annotated draft agenda</w:t>
        </w:r>
      </w:hyperlink>
      <w:r w:rsidRPr="00CE2344">
        <w:t xml:space="preserve"> was discussed by the Council on 14 September.</w:t>
      </w:r>
    </w:p>
    <w:p w:rsidR="00CE2344" w:rsidRPr="00CE2344" w:rsidRDefault="00CE2344" w:rsidP="00CE2344">
      <w:pPr>
        <w:pStyle w:val="ItemDebated"/>
      </w:pPr>
      <w:r>
        <w:br w:type="page"/>
      </w:r>
      <w:bookmarkStart w:id="6" w:name="_Toc432507138"/>
      <w:r w:rsidRPr="00CE2344">
        <w:lastRenderedPageBreak/>
        <w:t>Commission's priorities for its Work Programme for 2016</w:t>
      </w:r>
      <w:bookmarkEnd w:id="6"/>
    </w:p>
    <w:p w:rsidR="00CE2344" w:rsidRPr="00CE2344" w:rsidRDefault="00CE2344" w:rsidP="00CE2344">
      <w:r w:rsidRPr="00CE2344">
        <w:t>The Council took stock of the views exposed in the Council’s preparatory bodies on the Commission's priorities for its Work Programme for 2016. The Commission is expected to adopt its Work Programme on 27 October.</w:t>
      </w:r>
    </w:p>
    <w:p w:rsidR="00CE2344" w:rsidRPr="00CE2344" w:rsidRDefault="00CE2344" w:rsidP="00CE2344">
      <w:pPr>
        <w:pStyle w:val="ItemDebated"/>
      </w:pPr>
      <w:r>
        <w:br w:type="page"/>
      </w:r>
      <w:bookmarkStart w:id="7" w:name="_Toc432507139"/>
      <w:r w:rsidRPr="00CE2344">
        <w:lastRenderedPageBreak/>
        <w:t>Other items</w:t>
      </w:r>
      <w:bookmarkEnd w:id="7"/>
    </w:p>
    <w:p w:rsidR="00CE2344" w:rsidRPr="00CE2344" w:rsidRDefault="00CE2344" w:rsidP="00CE2344">
      <w:r w:rsidRPr="00CE2344">
        <w:t>The presidency informed ministers on the state of play of the negotiations on an agreement between the Commission, the European Parliament and the Council on better regulation. The Commission’s proposal is aimed at securing a common commitment of the three institutions to improve the way the EU legislates.</w:t>
      </w:r>
    </w:p>
    <w:p w:rsidR="00CE2344" w:rsidRPr="00CE2344" w:rsidRDefault="00CE2344" w:rsidP="00CE2344">
      <w:r w:rsidRPr="00CE2344">
        <w:t xml:space="preserve">The Council took note of information provided by the </w:t>
      </w:r>
      <w:r w:rsidR="00FB681B">
        <w:t>Netherlands</w:t>
      </w:r>
      <w:r w:rsidR="00E34A10">
        <w:t xml:space="preserve"> delegation on a report by</w:t>
      </w:r>
      <w:r w:rsidRPr="00CE2344">
        <w:t xml:space="preserve"> the Dutch safety board on the downing of flight MH 17.</w:t>
      </w:r>
    </w:p>
    <w:p w:rsidR="00CE2344" w:rsidRPr="00CE2344" w:rsidRDefault="00CE2344" w:rsidP="00CE2344">
      <w:r w:rsidRPr="00CE2344">
        <w:t>The Council took note of remarks made by several delegations on the informal meeting of ministers for employment and social affairs of the euro zone countries on 5 October 2015.</w:t>
      </w:r>
    </w:p>
    <w:p w:rsidR="00CE2344" w:rsidRDefault="00CE2344" w:rsidP="00315226">
      <w:pPr>
        <w:sectPr w:rsidR="00CE2344" w:rsidSect="00A30627">
          <w:footnotePr>
            <w:numRestart w:val="eachPage"/>
          </w:footnotePr>
          <w:pgSz w:w="11907" w:h="16840" w:code="9"/>
          <w:pgMar w:top="1134" w:right="1134" w:bottom="1134" w:left="1134" w:header="567" w:footer="567" w:gutter="0"/>
          <w:cols w:space="708"/>
          <w:docGrid w:linePitch="360"/>
        </w:sectPr>
      </w:pPr>
    </w:p>
    <w:p w:rsidR="00315226" w:rsidRDefault="00315226" w:rsidP="00315226">
      <w:pPr>
        <w:pStyle w:val="ItemsApprovedHeading"/>
      </w:pPr>
      <w:r w:rsidRPr="00315226">
        <w:lastRenderedPageBreak/>
        <w:t>OTHER ITEMS APPROVED</w:t>
      </w:r>
    </w:p>
    <w:p w:rsidR="003A67C1" w:rsidRPr="003A67C1" w:rsidRDefault="003A67C1" w:rsidP="003A67C1">
      <w:pPr>
        <w:pStyle w:val="ItemApproved"/>
      </w:pPr>
      <w:r w:rsidRPr="003A67C1">
        <w:t>ECONOMIC AND FINANCIAL AFFAIRS</w:t>
      </w:r>
    </w:p>
    <w:p w:rsidR="003A67C1" w:rsidRPr="003A67C1" w:rsidRDefault="003A67C1" w:rsidP="003A67C1">
      <w:pPr>
        <w:pStyle w:val="Sub-itemApproved"/>
      </w:pPr>
      <w:bookmarkStart w:id="8" w:name="_Toc432507141"/>
      <w:r w:rsidRPr="003A67C1">
        <w:t>Risk concentration and intra-group transactions</w:t>
      </w:r>
      <w:bookmarkEnd w:id="8"/>
    </w:p>
    <w:p w:rsidR="003A67C1" w:rsidRDefault="003A67C1" w:rsidP="003A67C1">
      <w:r>
        <w:t>The Council decided not to object to the adoption by the Commission of a regulation supplementing directive 2002/87/EC (on the supplementary supervision of credit institutions, insurance undertakings and investment firms in a financial conglomerate) with regard to regulatory technical standards defining and coordinating the supplementary supervision of risk concentration and intra-group transactions.</w:t>
      </w:r>
    </w:p>
    <w:p w:rsidR="003A67C1" w:rsidRDefault="003A67C1" w:rsidP="003A67C1">
      <w:r>
        <w:t>The regulation is a delegated act pursuant to article 290 of the Treaty on the Functioning of the EU. It can now enter into force, unless the European Parliament objects.</w:t>
      </w:r>
    </w:p>
    <w:p w:rsidR="003A67C1" w:rsidRPr="003A67C1" w:rsidRDefault="003A67C1" w:rsidP="003A67C1">
      <w:pPr>
        <w:pStyle w:val="ItemApproved"/>
      </w:pPr>
      <w:r w:rsidRPr="003A67C1">
        <w:t>JUSTICE AND HOME AFFAIRS</w:t>
      </w:r>
    </w:p>
    <w:p w:rsidR="003A67C1" w:rsidRPr="003A67C1" w:rsidRDefault="003A67C1" w:rsidP="003A67C1">
      <w:pPr>
        <w:pStyle w:val="Sub-itemApproved"/>
      </w:pPr>
      <w:bookmarkStart w:id="9" w:name="_Toc432507143"/>
      <w:r w:rsidRPr="003A67C1">
        <w:t xml:space="preserve">EU-Armenia </w:t>
      </w:r>
      <w:r w:rsidR="00525FFE">
        <w:t>v</w:t>
      </w:r>
      <w:r w:rsidRPr="003A67C1">
        <w:t xml:space="preserve">isa </w:t>
      </w:r>
      <w:r w:rsidR="00525FFE">
        <w:t>f</w:t>
      </w:r>
      <w:r w:rsidRPr="003A67C1">
        <w:t>acilitation</w:t>
      </w:r>
      <w:bookmarkEnd w:id="9"/>
    </w:p>
    <w:p w:rsidR="003A67C1" w:rsidRDefault="003A67C1" w:rsidP="003A67C1">
      <w:pPr>
        <w:rPr>
          <w:color w:val="000000"/>
          <w:lang w:val="en-US"/>
        </w:rPr>
      </w:pPr>
      <w:r>
        <w:t>The Council adopted a decision (</w:t>
      </w:r>
      <w:hyperlink r:id="rId19" w:tooltip="http://data.consilium.europa.eu/doc/document/ST-11770-2015-INIT/en/pdf" w:history="1">
        <w:r w:rsidR="00D567C3">
          <w:rPr>
            <w:rStyle w:val="Hyperlink"/>
            <w:i/>
            <w:iCs/>
          </w:rPr>
          <w:t>11770/15</w:t>
        </w:r>
      </w:hyperlink>
      <w:r>
        <w:t xml:space="preserve">) </w:t>
      </w:r>
      <w:r w:rsidR="00E34A10">
        <w:t>establish</w:t>
      </w:r>
      <w:r>
        <w:t xml:space="preserve">ing the EU position </w:t>
      </w:r>
      <w:r w:rsidR="00E34A10">
        <w:t>on</w:t>
      </w:r>
      <w:r>
        <w:t xml:space="preserve"> a decision of the Joint Committee set up under the Agreement between the European Union and the Republic of Armenia on the facilitation of the issuance of visas, with regard to the adoption of the rules of procedure </w:t>
      </w:r>
      <w:r w:rsidR="00E34A10">
        <w:t>of</w:t>
      </w:r>
      <w:r>
        <w:t xml:space="preserve"> the </w:t>
      </w:r>
      <w:r>
        <w:rPr>
          <w:color w:val="000000"/>
        </w:rPr>
        <w:t>Joint Committee.</w:t>
      </w:r>
    </w:p>
    <w:p w:rsidR="003A67C1" w:rsidRPr="003A67C1" w:rsidRDefault="003A67C1" w:rsidP="003A67C1">
      <w:pPr>
        <w:pStyle w:val="ItemApproved"/>
      </w:pPr>
      <w:r w:rsidRPr="003A67C1">
        <w:t>TRADE POLICY</w:t>
      </w:r>
    </w:p>
    <w:p w:rsidR="003A67C1" w:rsidRPr="003A67C1" w:rsidRDefault="003A67C1" w:rsidP="003A67C1">
      <w:pPr>
        <w:pStyle w:val="Sub-itemApproved"/>
      </w:pPr>
      <w:bookmarkStart w:id="10" w:name="_Toc432507145"/>
      <w:r w:rsidRPr="003A67C1">
        <w:t xml:space="preserve">Pharmaceutical products - </w:t>
      </w:r>
      <w:r w:rsidR="00EC111B">
        <w:t>Request</w:t>
      </w:r>
      <w:r w:rsidRPr="003A67C1">
        <w:t xml:space="preserve"> from least-developed countries</w:t>
      </w:r>
      <w:bookmarkEnd w:id="10"/>
    </w:p>
    <w:p w:rsidR="003A67C1" w:rsidRDefault="003A67C1" w:rsidP="003A67C1">
      <w:r>
        <w:t>The Council adopted a decision establishing the EU's position regarding a request from least-developed country members of the WTO for:</w:t>
      </w:r>
    </w:p>
    <w:p w:rsidR="003A67C1" w:rsidRDefault="003A67C1" w:rsidP="003A67C1">
      <w:pPr>
        <w:ind w:left="709" w:hanging="709"/>
      </w:pPr>
      <w:r>
        <w:t>-</w:t>
      </w:r>
      <w:r>
        <w:tab/>
        <w:t>an extension to a transition period granted under the agreement on trade-related aspects of intellectual property rights (TRIPS) concerning certain obligations related to pharmaceutical products;</w:t>
      </w:r>
    </w:p>
    <w:p w:rsidR="003A67C1" w:rsidRDefault="003A67C1" w:rsidP="003A67C1">
      <w:pPr>
        <w:ind w:left="709" w:hanging="709"/>
      </w:pPr>
      <w:r>
        <w:t>-</w:t>
      </w:r>
      <w:r>
        <w:tab/>
        <w:t>a waiver of certain obligations under the TRIPS agreement (</w:t>
      </w:r>
      <w:hyperlink r:id="rId20" w:tooltip="http://data.consilium.europa.eu/doc/document/ST-11916-2015-INIT/en/pdf" w:history="1">
        <w:r>
          <w:rPr>
            <w:rStyle w:val="Hyperlink"/>
            <w:i/>
            <w:iCs/>
          </w:rPr>
          <w:t>11916/15</w:t>
        </w:r>
      </w:hyperlink>
      <w:r>
        <w:rPr>
          <w:i/>
          <w:iCs/>
        </w:rPr>
        <w:t xml:space="preserve"> + </w:t>
      </w:r>
      <w:hyperlink r:id="rId21" w:tooltip="http://data.consilium.europa.eu/doc/document/ST-11939-2015-INIT/en/pdf" w:history="1">
        <w:r>
          <w:rPr>
            <w:rStyle w:val="Hyperlink"/>
            <w:i/>
            <w:iCs/>
          </w:rPr>
          <w:t>11939/15</w:t>
        </w:r>
      </w:hyperlink>
      <w:r>
        <w:t>).</w:t>
      </w:r>
    </w:p>
    <w:p w:rsidR="00895676" w:rsidRPr="00315226" w:rsidRDefault="00895676" w:rsidP="00315226">
      <w:pPr>
        <w:pStyle w:val="FinalLine"/>
      </w:pPr>
      <w:bookmarkStart w:id="11" w:name="_GoBack"/>
      <w:bookmarkEnd w:id="11"/>
    </w:p>
    <w:sectPr w:rsidR="00895676" w:rsidRPr="00315226" w:rsidSect="00A3062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32" w:rsidRDefault="00315932">
      <w:pPr>
        <w:spacing w:before="0" w:after="0"/>
      </w:pPr>
      <w:r>
        <w:separator/>
      </w:r>
    </w:p>
  </w:endnote>
  <w:endnote w:type="continuationSeparator" w:id="0">
    <w:p w:rsidR="00315932" w:rsidRDefault="003159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27" w:rsidRPr="00A30627" w:rsidRDefault="00A30627" w:rsidP="00A30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30627" w:rsidRPr="007410E8" w:rsidTr="00A30627">
      <w:trPr>
        <w:jc w:val="center"/>
      </w:trPr>
      <w:tc>
        <w:tcPr>
          <w:tcW w:w="2604" w:type="pct"/>
          <w:shd w:val="clear" w:color="auto" w:fill="auto"/>
        </w:tcPr>
        <w:p w:rsidR="00A30627" w:rsidRPr="007410E8" w:rsidRDefault="00A30627" w:rsidP="0035025C">
          <w:pPr>
            <w:pStyle w:val="FooterText"/>
            <w:rPr>
              <w:sz w:val="16"/>
              <w:szCs w:val="16"/>
            </w:rPr>
          </w:pPr>
          <w:bookmarkStart w:id="1" w:name="FOOTER_PR_STANDARD"/>
        </w:p>
      </w:tc>
      <w:tc>
        <w:tcPr>
          <w:tcW w:w="1319" w:type="pct"/>
          <w:shd w:val="clear" w:color="auto" w:fill="auto"/>
        </w:tcPr>
        <w:p w:rsidR="00A30627" w:rsidRPr="007410E8" w:rsidRDefault="00A30627" w:rsidP="0035025C">
          <w:pPr>
            <w:pStyle w:val="FooterText"/>
            <w:rPr>
              <w:sz w:val="16"/>
              <w:szCs w:val="16"/>
            </w:rPr>
          </w:pPr>
        </w:p>
      </w:tc>
      <w:tc>
        <w:tcPr>
          <w:tcW w:w="1077" w:type="pct"/>
          <w:shd w:val="clear" w:color="auto" w:fill="auto"/>
        </w:tcPr>
        <w:p w:rsidR="00A30627" w:rsidRPr="007410E8" w:rsidRDefault="00A30627" w:rsidP="0035025C">
          <w:pPr>
            <w:pStyle w:val="FooterText"/>
            <w:jc w:val="right"/>
            <w:rPr>
              <w:sz w:val="16"/>
              <w:szCs w:val="16"/>
            </w:rPr>
          </w:pPr>
        </w:p>
      </w:tc>
    </w:tr>
    <w:tr w:rsidR="00A30627" w:rsidRPr="007410E8" w:rsidTr="00A30627">
      <w:trPr>
        <w:jc w:val="center"/>
      </w:trPr>
      <w:tc>
        <w:tcPr>
          <w:tcW w:w="2604" w:type="pct"/>
          <w:shd w:val="clear" w:color="auto" w:fill="auto"/>
        </w:tcPr>
        <w:p w:rsidR="00A30627" w:rsidRPr="007410E8" w:rsidRDefault="00A30627" w:rsidP="0035025C">
          <w:pPr>
            <w:pStyle w:val="FooterText"/>
            <w:rPr>
              <w:sz w:val="16"/>
            </w:rPr>
          </w:pPr>
          <w:r>
            <w:t>12997/15</w:t>
          </w:r>
          <w:r w:rsidRPr="002511D8">
            <w:t xml:space="preserve"> </w:t>
          </w:r>
        </w:p>
      </w:tc>
      <w:tc>
        <w:tcPr>
          <w:tcW w:w="1319" w:type="pct"/>
          <w:shd w:val="clear" w:color="auto" w:fill="auto"/>
        </w:tcPr>
        <w:p w:rsidR="00A30627" w:rsidRPr="007410E8" w:rsidRDefault="00A30627" w:rsidP="0035025C">
          <w:pPr>
            <w:pStyle w:val="FooterText"/>
            <w:rPr>
              <w:sz w:val="16"/>
            </w:rPr>
          </w:pPr>
        </w:p>
      </w:tc>
      <w:tc>
        <w:tcPr>
          <w:tcW w:w="1077" w:type="pct"/>
          <w:shd w:val="clear" w:color="auto" w:fill="auto"/>
        </w:tcPr>
        <w:p w:rsidR="00A30627" w:rsidRPr="007410E8" w:rsidRDefault="00A30627" w:rsidP="0035025C">
          <w:pPr>
            <w:pStyle w:val="FooterText"/>
            <w:jc w:val="right"/>
            <w:rPr>
              <w:sz w:val="16"/>
            </w:rPr>
          </w:pPr>
          <w:r>
            <w:fldChar w:fldCharType="begin"/>
          </w:r>
          <w:r>
            <w:instrText xml:space="preserve"> PAGE  \* MERGEFORMAT </w:instrText>
          </w:r>
          <w:r>
            <w:fldChar w:fldCharType="separate"/>
          </w:r>
          <w:r w:rsidR="00584022">
            <w:rPr>
              <w:noProof/>
            </w:rPr>
            <w:t>6</w:t>
          </w:r>
          <w:r>
            <w:fldChar w:fldCharType="end"/>
          </w:r>
        </w:p>
      </w:tc>
    </w:tr>
    <w:tr w:rsidR="00A30627" w:rsidRPr="007410E8" w:rsidTr="00A30627">
      <w:trPr>
        <w:jc w:val="center"/>
      </w:trPr>
      <w:tc>
        <w:tcPr>
          <w:tcW w:w="2604" w:type="pct"/>
          <w:shd w:val="clear" w:color="auto" w:fill="auto"/>
        </w:tcPr>
        <w:p w:rsidR="00A30627" w:rsidRPr="007410E8" w:rsidRDefault="00A30627" w:rsidP="0035025C">
          <w:pPr>
            <w:pStyle w:val="FooterText"/>
            <w:rPr>
              <w:sz w:val="16"/>
            </w:rPr>
          </w:pPr>
        </w:p>
      </w:tc>
      <w:tc>
        <w:tcPr>
          <w:tcW w:w="1319" w:type="pct"/>
          <w:shd w:val="clear" w:color="auto" w:fill="auto"/>
        </w:tcPr>
        <w:p w:rsidR="00A30627" w:rsidRPr="007410E8" w:rsidRDefault="00A30627" w:rsidP="0035025C">
          <w:pPr>
            <w:pStyle w:val="FooterText"/>
            <w:rPr>
              <w:sz w:val="16"/>
            </w:rPr>
          </w:pPr>
        </w:p>
      </w:tc>
      <w:tc>
        <w:tcPr>
          <w:tcW w:w="1077" w:type="pct"/>
          <w:shd w:val="clear" w:color="auto" w:fill="auto"/>
        </w:tcPr>
        <w:p w:rsidR="00A30627" w:rsidRPr="007410E8" w:rsidRDefault="00A30627" w:rsidP="0035025C">
          <w:pPr>
            <w:pStyle w:val="FooterText"/>
            <w:jc w:val="right"/>
            <w:rPr>
              <w:sz w:val="16"/>
            </w:rPr>
          </w:pPr>
          <w:r>
            <w:rPr>
              <w:b/>
              <w:position w:val="-4"/>
              <w:sz w:val="36"/>
            </w:rPr>
            <w:t>EN</w:t>
          </w:r>
        </w:p>
      </w:tc>
    </w:tr>
    <w:bookmarkEnd w:id="1"/>
  </w:tbl>
  <w:p w:rsidR="00926EAF" w:rsidRPr="00A30627" w:rsidRDefault="00926EAF" w:rsidP="00A3062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30627" w:rsidRPr="009C2FB3" w:rsidTr="00A30627">
      <w:trPr>
        <w:jc w:val="center"/>
      </w:trPr>
      <w:tc>
        <w:tcPr>
          <w:tcW w:w="569" w:type="pct"/>
          <w:shd w:val="clear" w:color="auto" w:fill="auto"/>
        </w:tcPr>
        <w:p w:rsidR="00A30627" w:rsidRPr="009C2FB3" w:rsidRDefault="00A30627" w:rsidP="0035025C">
          <w:pPr>
            <w:pStyle w:val="FooterText"/>
          </w:pPr>
          <w:bookmarkStart w:id="2" w:name="FOOTER_PR_COVERPAGE"/>
        </w:p>
      </w:tc>
      <w:tc>
        <w:tcPr>
          <w:tcW w:w="3760" w:type="pct"/>
          <w:gridSpan w:val="3"/>
          <w:shd w:val="clear" w:color="auto" w:fill="auto"/>
          <w:noWrap/>
        </w:tcPr>
        <w:p w:rsidR="00A30627" w:rsidRPr="00F37CD6" w:rsidRDefault="00A30627"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A30627" w:rsidRPr="009C2FB3" w:rsidRDefault="00A30627" w:rsidP="0035025C">
          <w:pPr>
            <w:pStyle w:val="FooterText"/>
          </w:pPr>
        </w:p>
      </w:tc>
    </w:tr>
    <w:tr w:rsidR="00A30627" w:rsidRPr="00584022" w:rsidTr="00A30627">
      <w:trPr>
        <w:jc w:val="center"/>
      </w:trPr>
      <w:tc>
        <w:tcPr>
          <w:tcW w:w="5000" w:type="pct"/>
          <w:gridSpan w:val="5"/>
          <w:shd w:val="clear" w:color="auto" w:fill="auto"/>
        </w:tcPr>
        <w:p w:rsidR="00A30627" w:rsidRPr="00A30627" w:rsidRDefault="00A30627" w:rsidP="0035025C">
          <w:pPr>
            <w:pStyle w:val="FooterAddressText"/>
            <w:rPr>
              <w:lang w:val="fr-BE"/>
            </w:rPr>
          </w:pPr>
        </w:p>
        <w:p w:rsidR="00A30627" w:rsidRPr="00A30627" w:rsidRDefault="00A30627" w:rsidP="0035025C">
          <w:pPr>
            <w:pStyle w:val="FooterAddressText"/>
            <w:rPr>
              <w:lang w:val="fr-BE"/>
            </w:rPr>
          </w:pPr>
          <w:r w:rsidRPr="00A30627">
            <w:rPr>
              <w:lang w:val="fr-BE"/>
            </w:rPr>
            <w:t>Rue de la Loi 175  B – 1048 BRUSSELS  Tel.: +32 (0)2 281 6319  Fax: +32 (0)2 281 8026</w:t>
          </w:r>
        </w:p>
      </w:tc>
    </w:tr>
    <w:tr w:rsidR="00A30627" w:rsidRPr="00584022" w:rsidTr="00A30627">
      <w:trPr>
        <w:jc w:val="center"/>
      </w:trPr>
      <w:tc>
        <w:tcPr>
          <w:tcW w:w="5000" w:type="pct"/>
          <w:gridSpan w:val="5"/>
          <w:shd w:val="clear" w:color="auto" w:fill="auto"/>
        </w:tcPr>
        <w:p w:rsidR="00A30627" w:rsidRPr="00A30627" w:rsidRDefault="00584022" w:rsidP="0035025C">
          <w:pPr>
            <w:pStyle w:val="FooterText"/>
            <w:jc w:val="center"/>
            <w:rPr>
              <w:sz w:val="20"/>
              <w:szCs w:val="20"/>
              <w:lang w:val="fr-BE"/>
            </w:rPr>
          </w:pPr>
          <w:hyperlink r:id="rId1" w:history="1">
            <w:r w:rsidR="00A30627" w:rsidRPr="00A30627">
              <w:rPr>
                <w:rStyle w:val="Hyperlink"/>
                <w:sz w:val="20"/>
                <w:lang w:val="fr-BE"/>
              </w:rPr>
              <w:t>press.office@consilium.europa.eu</w:t>
            </w:r>
          </w:hyperlink>
          <w:r w:rsidR="00A30627" w:rsidRPr="00A30627">
            <w:rPr>
              <w:sz w:val="20"/>
              <w:szCs w:val="20"/>
              <w:lang w:val="fr-BE"/>
            </w:rPr>
            <w:t xml:space="preserve">  </w:t>
          </w:r>
          <w:hyperlink r:id="rId2" w:history="1">
            <w:r w:rsidR="00A30627" w:rsidRPr="00A30627">
              <w:rPr>
                <w:rStyle w:val="Hyperlink"/>
                <w:sz w:val="20"/>
                <w:lang w:val="fr-BE"/>
              </w:rPr>
              <w:t>http://www.consilium.europa.eu/press</w:t>
            </w:r>
          </w:hyperlink>
        </w:p>
      </w:tc>
    </w:tr>
    <w:tr w:rsidR="00A30627" w:rsidRPr="007410E8" w:rsidTr="00A30627">
      <w:trPr>
        <w:jc w:val="center"/>
      </w:trPr>
      <w:tc>
        <w:tcPr>
          <w:tcW w:w="2604" w:type="pct"/>
          <w:gridSpan w:val="2"/>
          <w:shd w:val="clear" w:color="auto" w:fill="auto"/>
        </w:tcPr>
        <w:p w:rsidR="00A30627" w:rsidRPr="007410E8" w:rsidRDefault="00A30627" w:rsidP="0035025C">
          <w:pPr>
            <w:pStyle w:val="FooterText"/>
            <w:spacing w:before="60"/>
            <w:rPr>
              <w:sz w:val="16"/>
            </w:rPr>
          </w:pPr>
          <w:r>
            <w:t>12997/15</w:t>
          </w:r>
          <w:r w:rsidRPr="002511D8">
            <w:t xml:space="preserve"> </w:t>
          </w:r>
        </w:p>
      </w:tc>
      <w:tc>
        <w:tcPr>
          <w:tcW w:w="1319" w:type="pct"/>
          <w:shd w:val="clear" w:color="auto" w:fill="auto"/>
        </w:tcPr>
        <w:p w:rsidR="00A30627" w:rsidRPr="007410E8" w:rsidRDefault="00A30627" w:rsidP="0035025C">
          <w:pPr>
            <w:pStyle w:val="FooterText"/>
            <w:spacing w:before="120"/>
            <w:rPr>
              <w:sz w:val="16"/>
            </w:rPr>
          </w:pPr>
        </w:p>
      </w:tc>
      <w:tc>
        <w:tcPr>
          <w:tcW w:w="1077" w:type="pct"/>
          <w:gridSpan w:val="2"/>
          <w:shd w:val="clear" w:color="auto" w:fill="auto"/>
        </w:tcPr>
        <w:p w:rsidR="00A30627" w:rsidRPr="007410E8" w:rsidRDefault="00A30627" w:rsidP="0035025C">
          <w:pPr>
            <w:pStyle w:val="FooterText"/>
            <w:spacing w:before="60"/>
            <w:jc w:val="right"/>
            <w:rPr>
              <w:sz w:val="16"/>
            </w:rPr>
          </w:pPr>
          <w:r>
            <w:fldChar w:fldCharType="begin"/>
          </w:r>
          <w:r>
            <w:instrText xml:space="preserve"> PAGE  \* MERGEFORMAT </w:instrText>
          </w:r>
          <w:r>
            <w:fldChar w:fldCharType="separate"/>
          </w:r>
          <w:r w:rsidR="00584022">
            <w:rPr>
              <w:noProof/>
            </w:rPr>
            <w:t>1</w:t>
          </w:r>
          <w:r>
            <w:fldChar w:fldCharType="end"/>
          </w:r>
        </w:p>
      </w:tc>
    </w:tr>
    <w:tr w:rsidR="00A30627" w:rsidRPr="007410E8" w:rsidTr="00A30627">
      <w:trPr>
        <w:jc w:val="center"/>
      </w:trPr>
      <w:tc>
        <w:tcPr>
          <w:tcW w:w="2604" w:type="pct"/>
          <w:gridSpan w:val="2"/>
          <w:shd w:val="clear" w:color="auto" w:fill="auto"/>
        </w:tcPr>
        <w:p w:rsidR="00A30627" w:rsidRPr="007410E8" w:rsidRDefault="00A30627" w:rsidP="0035025C">
          <w:pPr>
            <w:pStyle w:val="FooterText"/>
            <w:rPr>
              <w:sz w:val="16"/>
            </w:rPr>
          </w:pPr>
        </w:p>
      </w:tc>
      <w:tc>
        <w:tcPr>
          <w:tcW w:w="1319" w:type="pct"/>
          <w:shd w:val="clear" w:color="auto" w:fill="auto"/>
        </w:tcPr>
        <w:p w:rsidR="00A30627" w:rsidRPr="007410E8" w:rsidRDefault="00A30627" w:rsidP="0035025C">
          <w:pPr>
            <w:pStyle w:val="FooterText"/>
            <w:rPr>
              <w:sz w:val="16"/>
            </w:rPr>
          </w:pPr>
        </w:p>
      </w:tc>
      <w:tc>
        <w:tcPr>
          <w:tcW w:w="1077" w:type="pct"/>
          <w:gridSpan w:val="2"/>
          <w:shd w:val="clear" w:color="auto" w:fill="auto"/>
        </w:tcPr>
        <w:p w:rsidR="00A30627" w:rsidRPr="007410E8" w:rsidRDefault="00A30627" w:rsidP="0035025C">
          <w:pPr>
            <w:pStyle w:val="FooterText"/>
            <w:jc w:val="right"/>
            <w:rPr>
              <w:sz w:val="16"/>
            </w:rPr>
          </w:pPr>
          <w:r>
            <w:rPr>
              <w:b/>
              <w:position w:val="-4"/>
              <w:sz w:val="36"/>
            </w:rPr>
            <w:t>EN</w:t>
          </w:r>
        </w:p>
      </w:tc>
    </w:tr>
    <w:bookmarkEnd w:id="2"/>
  </w:tbl>
  <w:p w:rsidR="00926EAF" w:rsidRPr="00A30627" w:rsidRDefault="00926EAF" w:rsidP="00A3062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30627" w:rsidRPr="007410E8" w:rsidTr="00A30627">
      <w:trPr>
        <w:jc w:val="center"/>
      </w:trPr>
      <w:tc>
        <w:tcPr>
          <w:tcW w:w="5000" w:type="pct"/>
          <w:gridSpan w:val="3"/>
          <w:shd w:val="clear" w:color="auto" w:fill="auto"/>
        </w:tcPr>
        <w:p w:rsidR="00A30627" w:rsidRPr="007410E8" w:rsidRDefault="00A30627"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A30627" w:rsidRPr="007410E8" w:rsidRDefault="00A3062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A30627" w:rsidRPr="007410E8" w:rsidRDefault="00A3062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A30627" w:rsidRPr="007410E8" w:rsidRDefault="00A30627" w:rsidP="0035025C">
          <w:pPr>
            <w:pStyle w:val="FooterText"/>
            <w:tabs>
              <w:tab w:val="left" w:pos="285"/>
              <w:tab w:val="left" w:pos="585"/>
            </w:tabs>
            <w:rPr>
              <w:sz w:val="21"/>
              <w:szCs w:val="21"/>
            </w:rPr>
          </w:pPr>
        </w:p>
      </w:tc>
    </w:tr>
    <w:tr w:rsidR="00A30627" w:rsidRPr="007410E8" w:rsidTr="00A30627">
      <w:trPr>
        <w:jc w:val="center"/>
      </w:trPr>
      <w:tc>
        <w:tcPr>
          <w:tcW w:w="2604" w:type="pct"/>
          <w:shd w:val="clear" w:color="auto" w:fill="auto"/>
        </w:tcPr>
        <w:p w:rsidR="00A30627" w:rsidRPr="007410E8" w:rsidRDefault="00A30627" w:rsidP="0035025C">
          <w:pPr>
            <w:pStyle w:val="FooterText"/>
            <w:rPr>
              <w:sz w:val="16"/>
            </w:rPr>
          </w:pPr>
          <w:r>
            <w:t>12997/15</w:t>
          </w:r>
          <w:r w:rsidRPr="002511D8">
            <w:t xml:space="preserve"> </w:t>
          </w:r>
        </w:p>
      </w:tc>
      <w:tc>
        <w:tcPr>
          <w:tcW w:w="1319" w:type="pct"/>
          <w:shd w:val="clear" w:color="auto" w:fill="auto"/>
        </w:tcPr>
        <w:p w:rsidR="00A30627" w:rsidRPr="007410E8" w:rsidRDefault="00A30627" w:rsidP="0035025C">
          <w:pPr>
            <w:pStyle w:val="FooterText"/>
            <w:rPr>
              <w:sz w:val="16"/>
            </w:rPr>
          </w:pPr>
        </w:p>
      </w:tc>
      <w:tc>
        <w:tcPr>
          <w:tcW w:w="1077" w:type="pct"/>
          <w:shd w:val="clear" w:color="auto" w:fill="auto"/>
        </w:tcPr>
        <w:p w:rsidR="00A30627" w:rsidRPr="007410E8" w:rsidRDefault="00A30627" w:rsidP="0035025C">
          <w:pPr>
            <w:pStyle w:val="FooterText"/>
            <w:jc w:val="right"/>
            <w:rPr>
              <w:sz w:val="16"/>
            </w:rPr>
          </w:pPr>
          <w:r>
            <w:fldChar w:fldCharType="begin"/>
          </w:r>
          <w:r>
            <w:instrText xml:space="preserve"> PAGE  \* MERGEFORMAT </w:instrText>
          </w:r>
          <w:r>
            <w:fldChar w:fldCharType="separate"/>
          </w:r>
          <w:r w:rsidR="00584022">
            <w:rPr>
              <w:noProof/>
            </w:rPr>
            <w:t>2</w:t>
          </w:r>
          <w:r>
            <w:fldChar w:fldCharType="end"/>
          </w:r>
        </w:p>
      </w:tc>
    </w:tr>
    <w:tr w:rsidR="00A30627" w:rsidRPr="007410E8" w:rsidTr="00A30627">
      <w:trPr>
        <w:jc w:val="center"/>
      </w:trPr>
      <w:tc>
        <w:tcPr>
          <w:tcW w:w="2604" w:type="pct"/>
          <w:shd w:val="clear" w:color="auto" w:fill="auto"/>
        </w:tcPr>
        <w:p w:rsidR="00A30627" w:rsidRPr="007410E8" w:rsidRDefault="00A30627" w:rsidP="0035025C">
          <w:pPr>
            <w:pStyle w:val="FooterText"/>
            <w:rPr>
              <w:sz w:val="16"/>
            </w:rPr>
          </w:pPr>
        </w:p>
      </w:tc>
      <w:tc>
        <w:tcPr>
          <w:tcW w:w="1319" w:type="pct"/>
          <w:shd w:val="clear" w:color="auto" w:fill="auto"/>
        </w:tcPr>
        <w:p w:rsidR="00A30627" w:rsidRPr="007410E8" w:rsidRDefault="00A30627" w:rsidP="0035025C">
          <w:pPr>
            <w:pStyle w:val="FooterText"/>
            <w:rPr>
              <w:sz w:val="16"/>
            </w:rPr>
          </w:pPr>
        </w:p>
      </w:tc>
      <w:tc>
        <w:tcPr>
          <w:tcW w:w="1077" w:type="pct"/>
          <w:shd w:val="clear" w:color="auto" w:fill="auto"/>
        </w:tcPr>
        <w:p w:rsidR="00A30627" w:rsidRPr="007410E8" w:rsidRDefault="00A30627" w:rsidP="0035025C">
          <w:pPr>
            <w:pStyle w:val="FooterText"/>
            <w:jc w:val="right"/>
            <w:rPr>
              <w:sz w:val="16"/>
            </w:rPr>
          </w:pPr>
          <w:r>
            <w:rPr>
              <w:b/>
              <w:position w:val="-4"/>
              <w:sz w:val="36"/>
            </w:rPr>
            <w:t>EN</w:t>
          </w:r>
        </w:p>
      </w:tc>
    </w:tr>
    <w:bookmarkEnd w:id="4"/>
  </w:tbl>
  <w:p w:rsidR="00315226" w:rsidRPr="00A30627" w:rsidRDefault="00315226" w:rsidP="00A3062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32" w:rsidRDefault="00315932">
      <w:pPr>
        <w:spacing w:before="0" w:after="0"/>
      </w:pPr>
      <w:r>
        <w:separator/>
      </w:r>
    </w:p>
  </w:footnote>
  <w:footnote w:type="continuationSeparator" w:id="0">
    <w:p w:rsidR="00315932" w:rsidRDefault="0031593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27" w:rsidRPr="00A30627" w:rsidRDefault="00A30627" w:rsidP="00A30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27" w:rsidRPr="00A30627" w:rsidRDefault="00A30627" w:rsidP="00A3062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27" w:rsidRPr="00A30627" w:rsidRDefault="00A30627" w:rsidP="00A3062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30627" w:rsidRPr="007410E8" w:rsidTr="00A30627">
      <w:trPr>
        <w:jc w:val="center"/>
      </w:trPr>
      <w:tc>
        <w:tcPr>
          <w:tcW w:w="2500" w:type="pct"/>
          <w:shd w:val="clear" w:color="auto" w:fill="auto"/>
        </w:tcPr>
        <w:p w:rsidR="00A30627" w:rsidRPr="007410E8" w:rsidRDefault="00A30627" w:rsidP="0035025C">
          <w:pPr>
            <w:pStyle w:val="HeaderText"/>
            <w:rPr>
              <w:b/>
              <w:i/>
              <w:sz w:val="16"/>
              <w:u w:val="single"/>
            </w:rPr>
          </w:pPr>
          <w:bookmarkStart w:id="3" w:name="HEADER_PRMEET"/>
        </w:p>
      </w:tc>
      <w:tc>
        <w:tcPr>
          <w:tcW w:w="2500" w:type="pct"/>
          <w:shd w:val="clear" w:color="auto" w:fill="auto"/>
        </w:tcPr>
        <w:p w:rsidR="00A30627" w:rsidRPr="007410E8" w:rsidRDefault="00A30627" w:rsidP="00A30627">
          <w:pPr>
            <w:pStyle w:val="HeaderText"/>
            <w:jc w:val="right"/>
            <w:rPr>
              <w:sz w:val="16"/>
            </w:rPr>
          </w:pPr>
          <w:r w:rsidRPr="00A30627">
            <w:t>13 October 2015</w:t>
          </w:r>
        </w:p>
      </w:tc>
    </w:tr>
    <w:bookmarkEnd w:id="3"/>
  </w:tbl>
  <w:p w:rsidR="00315226" w:rsidRPr="00A30627" w:rsidRDefault="00315226" w:rsidP="00A30627">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30627" w:rsidRPr="007410E8" w:rsidTr="00A30627">
      <w:trPr>
        <w:jc w:val="center"/>
      </w:trPr>
      <w:tc>
        <w:tcPr>
          <w:tcW w:w="2500" w:type="pct"/>
          <w:shd w:val="clear" w:color="auto" w:fill="auto"/>
        </w:tcPr>
        <w:p w:rsidR="00A30627" w:rsidRPr="007410E8" w:rsidRDefault="00A30627" w:rsidP="0035025C">
          <w:pPr>
            <w:pStyle w:val="HeaderText"/>
            <w:rPr>
              <w:b/>
              <w:i/>
              <w:sz w:val="16"/>
              <w:u w:val="single"/>
            </w:rPr>
          </w:pPr>
        </w:p>
      </w:tc>
      <w:tc>
        <w:tcPr>
          <w:tcW w:w="2500" w:type="pct"/>
          <w:shd w:val="clear" w:color="auto" w:fill="auto"/>
        </w:tcPr>
        <w:p w:rsidR="00A30627" w:rsidRPr="007410E8" w:rsidRDefault="00A30627" w:rsidP="00A30627">
          <w:pPr>
            <w:pStyle w:val="HeaderText"/>
            <w:jc w:val="right"/>
            <w:rPr>
              <w:sz w:val="16"/>
            </w:rPr>
          </w:pPr>
          <w:r w:rsidRPr="00A30627">
            <w:t>13 October 2015</w:t>
          </w:r>
        </w:p>
      </w:tc>
    </w:tr>
  </w:tbl>
  <w:p w:rsidR="00315226" w:rsidRPr="00A30627" w:rsidRDefault="00315226" w:rsidP="00A3062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8E00B64"/>
    <w:multiLevelType w:val="hybridMultilevel"/>
    <w:tmpl w:val="3F54E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3"/>
  </w:num>
  <w:num w:numId="3">
    <w:abstractNumId w:val="6"/>
  </w:num>
  <w:num w:numId="4">
    <w:abstractNumId w:val="5"/>
  </w:num>
  <w:num w:numId="5">
    <w:abstractNumId w:val="1"/>
  </w:num>
  <w:num w:numId="6">
    <w:abstractNumId w:val="14"/>
  </w:num>
  <w:num w:numId="7">
    <w:abstractNumId w:val="2"/>
  </w:num>
  <w:num w:numId="8">
    <w:abstractNumId w:val="3"/>
  </w:num>
  <w:num w:numId="9">
    <w:abstractNumId w:val="12"/>
  </w:num>
  <w:num w:numId="10">
    <w:abstractNumId w:val="8"/>
  </w:num>
  <w:num w:numId="11">
    <w:abstractNumId w:val="0"/>
  </w:num>
  <w:num w:numId="12">
    <w:abstractNumId w:val="15"/>
  </w:num>
  <w:num w:numId="13">
    <w:abstractNumId w:val="11"/>
  </w:num>
  <w:num w:numId="14">
    <w:abstractNumId w:val="10"/>
  </w:num>
  <w:num w:numId="15">
    <w:abstractNumId w:val="7"/>
  </w:num>
  <w:num w:numId="16">
    <w:abstractNumId w:val="9"/>
  </w:num>
  <w:num w:numId="17">
    <w:abstractNumId w:val="4"/>
  </w:num>
  <w:num w:numId="18">
    <w:abstractNumId w:val="13"/>
  </w:num>
  <w:num w:numId="19">
    <w:abstractNumId w:val="6"/>
  </w:num>
  <w:num w:numId="20">
    <w:abstractNumId w:val="5"/>
  </w:num>
  <w:num w:numId="21">
    <w:abstractNumId w:val="1"/>
  </w:num>
  <w:num w:numId="22">
    <w:abstractNumId w:val="14"/>
  </w:num>
  <w:num w:numId="23">
    <w:abstractNumId w:val="2"/>
  </w:num>
  <w:num w:numId="24">
    <w:abstractNumId w:val="3"/>
  </w:num>
  <w:num w:numId="25">
    <w:abstractNumId w:val="12"/>
  </w:num>
  <w:num w:numId="26">
    <w:abstractNumId w:val="8"/>
  </w:num>
  <w:num w:numId="27">
    <w:abstractNumId w:val="0"/>
  </w:num>
  <w:num w:numId="28">
    <w:abstractNumId w:val="15"/>
  </w:num>
  <w:num w:numId="29">
    <w:abstractNumId w:val="11"/>
  </w:num>
  <w:num w:numId="30">
    <w:abstractNumId w:val="10"/>
  </w:num>
  <w:num w:numId="31">
    <w:abstractNumId w:val="7"/>
  </w:num>
  <w:num w:numId="32">
    <w:abstractNumId w:val="7"/>
    <w:lvlOverride w:ilvl="0">
      <w:startOverride w:val="1"/>
    </w:lvlOverride>
  </w:num>
  <w:num w:numId="3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5957011c-1fb7-4593-88fe-b11b45f7d78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299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9&lt;/text&gt;_x000d__x000a_      &lt;text&gt;PR CO 5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oreign and European Affairs of Luxembourg&quot; name=&quot;Jean Asselborn&quot; text=&quot;Jean Asselborn, Minister for Foreign and European Affairs of Luxembourg&quot; genderKeyBds=&quot;gend_01&quot; /&gt;_x000d__x000a_    &lt;/presidents&gt;_x000d__x000a_  &lt;/metadata&gt;_x000d__x000a_  &lt;metadata key=&quot;md_MeetingNumber&quot;&gt;_x000d__x000a_    &lt;text&gt;3417&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13&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315226"/>
    <w:rsid w:val="00035E1C"/>
    <w:rsid w:val="000A63B0"/>
    <w:rsid w:val="000B0800"/>
    <w:rsid w:val="001B0B38"/>
    <w:rsid w:val="00315226"/>
    <w:rsid w:val="00315932"/>
    <w:rsid w:val="003946C8"/>
    <w:rsid w:val="003A67C1"/>
    <w:rsid w:val="003F3F25"/>
    <w:rsid w:val="004F3876"/>
    <w:rsid w:val="00525FFE"/>
    <w:rsid w:val="00546259"/>
    <w:rsid w:val="00584022"/>
    <w:rsid w:val="00624902"/>
    <w:rsid w:val="006854BB"/>
    <w:rsid w:val="006A56D8"/>
    <w:rsid w:val="006E2F9D"/>
    <w:rsid w:val="006F4E9F"/>
    <w:rsid w:val="00714937"/>
    <w:rsid w:val="008774FD"/>
    <w:rsid w:val="00895676"/>
    <w:rsid w:val="00904D38"/>
    <w:rsid w:val="00926EAF"/>
    <w:rsid w:val="00983BF2"/>
    <w:rsid w:val="00A06F69"/>
    <w:rsid w:val="00A30627"/>
    <w:rsid w:val="00A33747"/>
    <w:rsid w:val="00A36655"/>
    <w:rsid w:val="00A67613"/>
    <w:rsid w:val="00A76CDC"/>
    <w:rsid w:val="00B01D57"/>
    <w:rsid w:val="00B03546"/>
    <w:rsid w:val="00B34272"/>
    <w:rsid w:val="00BA494F"/>
    <w:rsid w:val="00BD54A3"/>
    <w:rsid w:val="00BE2CA6"/>
    <w:rsid w:val="00C25D61"/>
    <w:rsid w:val="00C57AAC"/>
    <w:rsid w:val="00CA0D26"/>
    <w:rsid w:val="00CE2344"/>
    <w:rsid w:val="00D37F52"/>
    <w:rsid w:val="00D45C7C"/>
    <w:rsid w:val="00D567C3"/>
    <w:rsid w:val="00E34A10"/>
    <w:rsid w:val="00E737DC"/>
    <w:rsid w:val="00EC111B"/>
    <w:rsid w:val="00F25D37"/>
    <w:rsid w:val="00F71A8B"/>
    <w:rsid w:val="00FB681B"/>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3"/>
      </w:numPr>
      <w:spacing w:before="360"/>
      <w:outlineLvl w:val="0"/>
    </w:pPr>
    <w:rPr>
      <w:b/>
      <w:bCs/>
      <w:smallCaps/>
      <w:szCs w:val="32"/>
    </w:rPr>
  </w:style>
  <w:style w:type="paragraph" w:styleId="Heading2">
    <w:name w:val="heading 2"/>
    <w:basedOn w:val="Normal"/>
    <w:next w:val="Text1"/>
    <w:qFormat/>
    <w:rsid w:val="00A76CDC"/>
    <w:pPr>
      <w:keepNext/>
      <w:numPr>
        <w:ilvl w:val="1"/>
        <w:numId w:val="23"/>
      </w:numPr>
      <w:outlineLvl w:val="1"/>
    </w:pPr>
    <w:rPr>
      <w:b/>
      <w:bCs/>
      <w:iCs/>
      <w:szCs w:val="28"/>
    </w:rPr>
  </w:style>
  <w:style w:type="paragraph" w:styleId="Heading3">
    <w:name w:val="heading 3"/>
    <w:basedOn w:val="Normal"/>
    <w:next w:val="Text1"/>
    <w:qFormat/>
    <w:rsid w:val="00A76CDC"/>
    <w:pPr>
      <w:keepNext/>
      <w:numPr>
        <w:ilvl w:val="2"/>
        <w:numId w:val="23"/>
      </w:numPr>
      <w:outlineLvl w:val="2"/>
    </w:pPr>
    <w:rPr>
      <w:bCs/>
      <w:i/>
      <w:szCs w:val="26"/>
    </w:rPr>
  </w:style>
  <w:style w:type="paragraph" w:styleId="Heading4">
    <w:name w:val="heading 4"/>
    <w:basedOn w:val="Normal"/>
    <w:next w:val="Text1"/>
    <w:qFormat/>
    <w:rsid w:val="00A76CDC"/>
    <w:pPr>
      <w:keepNext/>
      <w:numPr>
        <w:ilvl w:val="3"/>
        <w:numId w:val="2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15226"/>
    <w:pPr>
      <w:spacing w:before="0" w:after="440"/>
      <w:ind w:left="-1134" w:right="-1134"/>
    </w:pPr>
    <w:rPr>
      <w:sz w:val="2"/>
    </w:rPr>
  </w:style>
  <w:style w:type="character" w:customStyle="1" w:styleId="TechnicalBlockChar">
    <w:name w:val="Technical Block Char"/>
    <w:basedOn w:val="DefaultParagraphFont"/>
    <w:rsid w:val="00315226"/>
    <w:rPr>
      <w:sz w:val="24"/>
      <w:szCs w:val="24"/>
      <w:lang w:val="en-GB" w:eastAsia="en-US"/>
    </w:rPr>
  </w:style>
  <w:style w:type="character" w:customStyle="1" w:styleId="HeaderCouncilLargeChar">
    <w:name w:val="Header Council Large Char"/>
    <w:basedOn w:val="TechnicalBlockChar"/>
    <w:link w:val="HeaderCouncilLarge"/>
    <w:rsid w:val="00315226"/>
    <w:rPr>
      <w:sz w:val="2"/>
      <w:szCs w:val="24"/>
      <w:lang w:val="en-GB" w:eastAsia="en-US"/>
    </w:rPr>
  </w:style>
  <w:style w:type="paragraph" w:customStyle="1" w:styleId="FooterText">
    <w:name w:val="Footer Text"/>
    <w:basedOn w:val="Normal"/>
    <w:rsid w:val="00315226"/>
    <w:pPr>
      <w:spacing w:before="0" w:after="0"/>
    </w:pPr>
  </w:style>
  <w:style w:type="paragraph" w:customStyle="1" w:styleId="FooterAddressText">
    <w:name w:val="Footer Address Text"/>
    <w:basedOn w:val="FooterText"/>
    <w:qFormat/>
    <w:rsid w:val="00315226"/>
    <w:pPr>
      <w:jc w:val="center"/>
    </w:pPr>
    <w:rPr>
      <w:spacing w:val="10"/>
      <w:sz w:val="16"/>
      <w:szCs w:val="16"/>
    </w:rPr>
  </w:style>
  <w:style w:type="character" w:styleId="Hyperlink">
    <w:name w:val="Hyperlink"/>
    <w:basedOn w:val="DefaultParagraphFont"/>
    <w:uiPriority w:val="99"/>
    <w:unhideWhenUsed/>
    <w:rsid w:val="00315226"/>
    <w:rPr>
      <w:color w:val="0000FF" w:themeColor="hyperlink"/>
      <w:u w:val="single"/>
    </w:rPr>
  </w:style>
  <w:style w:type="paragraph" w:customStyle="1" w:styleId="HeaderText">
    <w:name w:val="Header Text"/>
    <w:basedOn w:val="Normal"/>
    <w:rsid w:val="00315226"/>
    <w:pPr>
      <w:spacing w:before="0" w:after="0"/>
    </w:pPr>
  </w:style>
  <w:style w:type="paragraph" w:customStyle="1" w:styleId="entemet">
    <w:name w:val="entemet"/>
    <w:basedOn w:val="Normal"/>
    <w:rsid w:val="003A67C1"/>
    <w:pPr>
      <w:spacing w:before="100" w:beforeAutospacing="1" w:after="100" w:afterAutospacing="1"/>
    </w:pPr>
    <w:rPr>
      <w:rFonts w:eastAsia="Calibri"/>
      <w:lang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7"/>
      </w:numPr>
    </w:pPr>
  </w:style>
  <w:style w:type="paragraph" w:customStyle="1" w:styleId="Tiret1">
    <w:name w:val="Tiret 1"/>
    <w:basedOn w:val="Normal"/>
    <w:rsid w:val="00A76CDC"/>
    <w:pPr>
      <w:numPr>
        <w:numId w:val="18"/>
      </w:numPr>
      <w:outlineLvl w:val="0"/>
    </w:pPr>
  </w:style>
  <w:style w:type="paragraph" w:customStyle="1" w:styleId="Tiret2">
    <w:name w:val="Tiret 2"/>
    <w:basedOn w:val="Normal"/>
    <w:rsid w:val="00A76CDC"/>
    <w:pPr>
      <w:numPr>
        <w:numId w:val="19"/>
      </w:numPr>
      <w:outlineLvl w:val="1"/>
    </w:pPr>
  </w:style>
  <w:style w:type="paragraph" w:customStyle="1" w:styleId="Tiret3">
    <w:name w:val="Tiret 3"/>
    <w:basedOn w:val="Normal"/>
    <w:rsid w:val="00A76CDC"/>
    <w:pPr>
      <w:numPr>
        <w:numId w:val="20"/>
      </w:numPr>
      <w:outlineLvl w:val="2"/>
    </w:pPr>
  </w:style>
  <w:style w:type="paragraph" w:customStyle="1" w:styleId="Tiret4">
    <w:name w:val="Tiret 4"/>
    <w:basedOn w:val="Normal"/>
    <w:rsid w:val="00A76CDC"/>
    <w:pPr>
      <w:numPr>
        <w:numId w:val="21"/>
      </w:numPr>
      <w:outlineLvl w:val="3"/>
    </w:pPr>
  </w:style>
  <w:style w:type="paragraph" w:customStyle="1" w:styleId="NumPar1">
    <w:name w:val="NumPar 1"/>
    <w:basedOn w:val="Normal"/>
    <w:next w:val="Text1"/>
    <w:rsid w:val="00A76CDC"/>
    <w:pPr>
      <w:numPr>
        <w:numId w:val="22"/>
      </w:numPr>
      <w:outlineLvl w:val="0"/>
    </w:pPr>
  </w:style>
  <w:style w:type="paragraph" w:customStyle="1" w:styleId="NumPar2">
    <w:name w:val="NumPar 2"/>
    <w:basedOn w:val="Normal"/>
    <w:next w:val="Text1"/>
    <w:rsid w:val="00A76CDC"/>
    <w:pPr>
      <w:numPr>
        <w:ilvl w:val="1"/>
        <w:numId w:val="22"/>
      </w:numPr>
      <w:outlineLvl w:val="1"/>
    </w:pPr>
  </w:style>
  <w:style w:type="paragraph" w:customStyle="1" w:styleId="NumPar3">
    <w:name w:val="NumPar 3"/>
    <w:basedOn w:val="Normal"/>
    <w:next w:val="Text1"/>
    <w:rsid w:val="00A76CDC"/>
    <w:pPr>
      <w:numPr>
        <w:ilvl w:val="2"/>
        <w:numId w:val="22"/>
      </w:numPr>
      <w:outlineLvl w:val="2"/>
    </w:pPr>
  </w:style>
  <w:style w:type="paragraph" w:customStyle="1" w:styleId="NumPar4">
    <w:name w:val="NumPar 4"/>
    <w:basedOn w:val="Normal"/>
    <w:next w:val="Text1"/>
    <w:rsid w:val="00A76CDC"/>
    <w:pPr>
      <w:numPr>
        <w:ilvl w:val="3"/>
        <w:numId w:val="2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4"/>
      </w:numPr>
    </w:pPr>
  </w:style>
  <w:style w:type="paragraph" w:customStyle="1" w:styleId="Point1number">
    <w:name w:val="Point 1 (number)"/>
    <w:basedOn w:val="Normal"/>
    <w:rsid w:val="00A76CDC"/>
    <w:pPr>
      <w:numPr>
        <w:ilvl w:val="2"/>
        <w:numId w:val="24"/>
      </w:numPr>
      <w:outlineLvl w:val="0"/>
    </w:pPr>
  </w:style>
  <w:style w:type="paragraph" w:customStyle="1" w:styleId="Point2number">
    <w:name w:val="Point 2 (number)"/>
    <w:basedOn w:val="Normal"/>
    <w:rsid w:val="00A76CDC"/>
    <w:pPr>
      <w:numPr>
        <w:ilvl w:val="4"/>
        <w:numId w:val="24"/>
      </w:numPr>
      <w:outlineLvl w:val="1"/>
    </w:pPr>
  </w:style>
  <w:style w:type="paragraph" w:customStyle="1" w:styleId="Point3number">
    <w:name w:val="Point 3 (number)"/>
    <w:basedOn w:val="Normal"/>
    <w:rsid w:val="00A76CDC"/>
    <w:pPr>
      <w:numPr>
        <w:ilvl w:val="6"/>
        <w:numId w:val="24"/>
      </w:numPr>
      <w:outlineLvl w:val="2"/>
    </w:pPr>
  </w:style>
  <w:style w:type="paragraph" w:customStyle="1" w:styleId="Point0letter">
    <w:name w:val="Point 0 (letter)"/>
    <w:basedOn w:val="Normal"/>
    <w:rsid w:val="00A76CDC"/>
    <w:pPr>
      <w:numPr>
        <w:ilvl w:val="1"/>
        <w:numId w:val="24"/>
      </w:numPr>
    </w:pPr>
  </w:style>
  <w:style w:type="paragraph" w:customStyle="1" w:styleId="Point1letter">
    <w:name w:val="Point 1 (letter)"/>
    <w:basedOn w:val="Normal"/>
    <w:rsid w:val="00A76CDC"/>
    <w:pPr>
      <w:numPr>
        <w:ilvl w:val="3"/>
        <w:numId w:val="24"/>
      </w:numPr>
      <w:outlineLvl w:val="0"/>
    </w:pPr>
  </w:style>
  <w:style w:type="paragraph" w:customStyle="1" w:styleId="Point2letter">
    <w:name w:val="Point 2 (letter)"/>
    <w:basedOn w:val="Normal"/>
    <w:rsid w:val="00A76CDC"/>
    <w:pPr>
      <w:numPr>
        <w:ilvl w:val="5"/>
        <w:numId w:val="24"/>
      </w:numPr>
      <w:outlineLvl w:val="1"/>
    </w:pPr>
  </w:style>
  <w:style w:type="paragraph" w:customStyle="1" w:styleId="Point3letter">
    <w:name w:val="Point 3 (letter)"/>
    <w:basedOn w:val="Normal"/>
    <w:rsid w:val="00A76CDC"/>
    <w:pPr>
      <w:numPr>
        <w:ilvl w:val="7"/>
        <w:numId w:val="24"/>
      </w:numPr>
      <w:outlineLvl w:val="2"/>
    </w:pPr>
  </w:style>
  <w:style w:type="paragraph" w:customStyle="1" w:styleId="Point4letter">
    <w:name w:val="Point 4 (letter)"/>
    <w:basedOn w:val="Normal"/>
    <w:rsid w:val="00A76CDC"/>
    <w:pPr>
      <w:numPr>
        <w:ilvl w:val="8"/>
        <w:numId w:val="24"/>
      </w:numPr>
      <w:outlineLvl w:val="3"/>
    </w:pPr>
  </w:style>
  <w:style w:type="paragraph" w:customStyle="1" w:styleId="Bullet0">
    <w:name w:val="Bullet 0"/>
    <w:basedOn w:val="Normal"/>
    <w:rsid w:val="00A76CDC"/>
    <w:pPr>
      <w:numPr>
        <w:numId w:val="25"/>
      </w:numPr>
    </w:pPr>
  </w:style>
  <w:style w:type="paragraph" w:customStyle="1" w:styleId="Bullet1">
    <w:name w:val="Bullet 1"/>
    <w:basedOn w:val="Normal"/>
    <w:rsid w:val="00A76CDC"/>
    <w:pPr>
      <w:numPr>
        <w:numId w:val="26"/>
      </w:numPr>
      <w:outlineLvl w:val="0"/>
    </w:pPr>
  </w:style>
  <w:style w:type="paragraph" w:customStyle="1" w:styleId="Bullet2">
    <w:name w:val="Bullet 2"/>
    <w:basedOn w:val="Normal"/>
    <w:rsid w:val="00A76CDC"/>
    <w:pPr>
      <w:numPr>
        <w:numId w:val="27"/>
      </w:numPr>
      <w:outlineLvl w:val="1"/>
    </w:pPr>
  </w:style>
  <w:style w:type="paragraph" w:customStyle="1" w:styleId="Bullet3">
    <w:name w:val="Bullet 3"/>
    <w:basedOn w:val="Normal"/>
    <w:rsid w:val="00A76CDC"/>
    <w:pPr>
      <w:numPr>
        <w:numId w:val="28"/>
      </w:numPr>
      <w:outlineLvl w:val="2"/>
    </w:pPr>
  </w:style>
  <w:style w:type="paragraph" w:customStyle="1" w:styleId="Bullet4">
    <w:name w:val="Bullet 4"/>
    <w:basedOn w:val="Normal"/>
    <w:rsid w:val="00A76CDC"/>
    <w:pPr>
      <w:numPr>
        <w:numId w:val="2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0627"/>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sid w:val="00D37F52"/>
    <w:rPr>
      <w:sz w:val="16"/>
      <w:szCs w:val="16"/>
    </w:rPr>
  </w:style>
  <w:style w:type="paragraph" w:styleId="CommentText">
    <w:name w:val="annotation text"/>
    <w:basedOn w:val="Normal"/>
    <w:link w:val="CommentTextChar"/>
    <w:uiPriority w:val="99"/>
    <w:semiHidden/>
    <w:unhideWhenUsed/>
    <w:rsid w:val="00D37F52"/>
    <w:rPr>
      <w:sz w:val="20"/>
      <w:szCs w:val="20"/>
    </w:rPr>
  </w:style>
  <w:style w:type="character" w:customStyle="1" w:styleId="CommentTextChar">
    <w:name w:val="Comment Text Char"/>
    <w:basedOn w:val="DefaultParagraphFont"/>
    <w:link w:val="CommentText"/>
    <w:uiPriority w:val="99"/>
    <w:semiHidden/>
    <w:rsid w:val="00D37F52"/>
    <w:rPr>
      <w:lang w:val="en-GB" w:eastAsia="en-US"/>
    </w:rPr>
  </w:style>
  <w:style w:type="paragraph" w:styleId="CommentSubject">
    <w:name w:val="annotation subject"/>
    <w:basedOn w:val="CommentText"/>
    <w:next w:val="CommentText"/>
    <w:link w:val="CommentSubjectChar"/>
    <w:uiPriority w:val="99"/>
    <w:semiHidden/>
    <w:unhideWhenUsed/>
    <w:rsid w:val="00D37F52"/>
    <w:rPr>
      <w:b/>
      <w:bCs/>
    </w:rPr>
  </w:style>
  <w:style w:type="character" w:customStyle="1" w:styleId="CommentSubjectChar">
    <w:name w:val="Comment Subject Char"/>
    <w:basedOn w:val="CommentTextChar"/>
    <w:link w:val="CommentSubject"/>
    <w:uiPriority w:val="99"/>
    <w:semiHidden/>
    <w:rsid w:val="00D37F52"/>
    <w:rPr>
      <w:b/>
      <w:bCs/>
      <w:lang w:val="en-GB" w:eastAsia="en-US"/>
    </w:rPr>
  </w:style>
  <w:style w:type="paragraph" w:styleId="BalloonText">
    <w:name w:val="Balloon Text"/>
    <w:basedOn w:val="Normal"/>
    <w:link w:val="BalloonTextChar"/>
    <w:uiPriority w:val="99"/>
    <w:semiHidden/>
    <w:unhideWhenUsed/>
    <w:rsid w:val="00D37F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F52"/>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FB68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3"/>
      </w:numPr>
      <w:spacing w:before="360"/>
      <w:outlineLvl w:val="0"/>
    </w:pPr>
    <w:rPr>
      <w:b/>
      <w:bCs/>
      <w:smallCaps/>
      <w:szCs w:val="32"/>
    </w:rPr>
  </w:style>
  <w:style w:type="paragraph" w:styleId="Heading2">
    <w:name w:val="heading 2"/>
    <w:basedOn w:val="Normal"/>
    <w:next w:val="Text1"/>
    <w:qFormat/>
    <w:rsid w:val="00A76CDC"/>
    <w:pPr>
      <w:keepNext/>
      <w:numPr>
        <w:ilvl w:val="1"/>
        <w:numId w:val="23"/>
      </w:numPr>
      <w:outlineLvl w:val="1"/>
    </w:pPr>
    <w:rPr>
      <w:b/>
      <w:bCs/>
      <w:iCs/>
      <w:szCs w:val="28"/>
    </w:rPr>
  </w:style>
  <w:style w:type="paragraph" w:styleId="Heading3">
    <w:name w:val="heading 3"/>
    <w:basedOn w:val="Normal"/>
    <w:next w:val="Text1"/>
    <w:qFormat/>
    <w:rsid w:val="00A76CDC"/>
    <w:pPr>
      <w:keepNext/>
      <w:numPr>
        <w:ilvl w:val="2"/>
        <w:numId w:val="23"/>
      </w:numPr>
      <w:outlineLvl w:val="2"/>
    </w:pPr>
    <w:rPr>
      <w:bCs/>
      <w:i/>
      <w:szCs w:val="26"/>
    </w:rPr>
  </w:style>
  <w:style w:type="paragraph" w:styleId="Heading4">
    <w:name w:val="heading 4"/>
    <w:basedOn w:val="Normal"/>
    <w:next w:val="Text1"/>
    <w:qFormat/>
    <w:rsid w:val="00A76CDC"/>
    <w:pPr>
      <w:keepNext/>
      <w:numPr>
        <w:ilvl w:val="3"/>
        <w:numId w:val="2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15226"/>
    <w:pPr>
      <w:spacing w:before="0" w:after="440"/>
      <w:ind w:left="-1134" w:right="-1134"/>
    </w:pPr>
    <w:rPr>
      <w:sz w:val="2"/>
    </w:rPr>
  </w:style>
  <w:style w:type="character" w:customStyle="1" w:styleId="TechnicalBlockChar">
    <w:name w:val="Technical Block Char"/>
    <w:basedOn w:val="DefaultParagraphFont"/>
    <w:rsid w:val="00315226"/>
    <w:rPr>
      <w:sz w:val="24"/>
      <w:szCs w:val="24"/>
      <w:lang w:val="en-GB" w:eastAsia="en-US"/>
    </w:rPr>
  </w:style>
  <w:style w:type="character" w:customStyle="1" w:styleId="HeaderCouncilLargeChar">
    <w:name w:val="Header Council Large Char"/>
    <w:basedOn w:val="TechnicalBlockChar"/>
    <w:link w:val="HeaderCouncilLarge"/>
    <w:rsid w:val="00315226"/>
    <w:rPr>
      <w:sz w:val="2"/>
      <w:szCs w:val="24"/>
      <w:lang w:val="en-GB" w:eastAsia="en-US"/>
    </w:rPr>
  </w:style>
  <w:style w:type="paragraph" w:customStyle="1" w:styleId="FooterText">
    <w:name w:val="Footer Text"/>
    <w:basedOn w:val="Normal"/>
    <w:rsid w:val="00315226"/>
    <w:pPr>
      <w:spacing w:before="0" w:after="0"/>
    </w:pPr>
  </w:style>
  <w:style w:type="paragraph" w:customStyle="1" w:styleId="FooterAddressText">
    <w:name w:val="Footer Address Text"/>
    <w:basedOn w:val="FooterText"/>
    <w:qFormat/>
    <w:rsid w:val="00315226"/>
    <w:pPr>
      <w:jc w:val="center"/>
    </w:pPr>
    <w:rPr>
      <w:spacing w:val="10"/>
      <w:sz w:val="16"/>
      <w:szCs w:val="16"/>
    </w:rPr>
  </w:style>
  <w:style w:type="character" w:styleId="Hyperlink">
    <w:name w:val="Hyperlink"/>
    <w:basedOn w:val="DefaultParagraphFont"/>
    <w:uiPriority w:val="99"/>
    <w:unhideWhenUsed/>
    <w:rsid w:val="00315226"/>
    <w:rPr>
      <w:color w:val="0000FF" w:themeColor="hyperlink"/>
      <w:u w:val="single"/>
    </w:rPr>
  </w:style>
  <w:style w:type="paragraph" w:customStyle="1" w:styleId="HeaderText">
    <w:name w:val="Header Text"/>
    <w:basedOn w:val="Normal"/>
    <w:rsid w:val="00315226"/>
    <w:pPr>
      <w:spacing w:before="0" w:after="0"/>
    </w:pPr>
  </w:style>
  <w:style w:type="paragraph" w:customStyle="1" w:styleId="entemet">
    <w:name w:val="entemet"/>
    <w:basedOn w:val="Normal"/>
    <w:rsid w:val="003A67C1"/>
    <w:pPr>
      <w:spacing w:before="100" w:beforeAutospacing="1" w:after="100" w:afterAutospacing="1"/>
    </w:pPr>
    <w:rPr>
      <w:rFonts w:eastAsia="Calibri"/>
      <w:lang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7"/>
      </w:numPr>
    </w:pPr>
  </w:style>
  <w:style w:type="paragraph" w:customStyle="1" w:styleId="Tiret1">
    <w:name w:val="Tiret 1"/>
    <w:basedOn w:val="Normal"/>
    <w:rsid w:val="00A76CDC"/>
    <w:pPr>
      <w:numPr>
        <w:numId w:val="18"/>
      </w:numPr>
      <w:outlineLvl w:val="0"/>
    </w:pPr>
  </w:style>
  <w:style w:type="paragraph" w:customStyle="1" w:styleId="Tiret2">
    <w:name w:val="Tiret 2"/>
    <w:basedOn w:val="Normal"/>
    <w:rsid w:val="00A76CDC"/>
    <w:pPr>
      <w:numPr>
        <w:numId w:val="19"/>
      </w:numPr>
      <w:outlineLvl w:val="1"/>
    </w:pPr>
  </w:style>
  <w:style w:type="paragraph" w:customStyle="1" w:styleId="Tiret3">
    <w:name w:val="Tiret 3"/>
    <w:basedOn w:val="Normal"/>
    <w:rsid w:val="00A76CDC"/>
    <w:pPr>
      <w:numPr>
        <w:numId w:val="20"/>
      </w:numPr>
      <w:outlineLvl w:val="2"/>
    </w:pPr>
  </w:style>
  <w:style w:type="paragraph" w:customStyle="1" w:styleId="Tiret4">
    <w:name w:val="Tiret 4"/>
    <w:basedOn w:val="Normal"/>
    <w:rsid w:val="00A76CDC"/>
    <w:pPr>
      <w:numPr>
        <w:numId w:val="21"/>
      </w:numPr>
      <w:outlineLvl w:val="3"/>
    </w:pPr>
  </w:style>
  <w:style w:type="paragraph" w:customStyle="1" w:styleId="NumPar1">
    <w:name w:val="NumPar 1"/>
    <w:basedOn w:val="Normal"/>
    <w:next w:val="Text1"/>
    <w:rsid w:val="00A76CDC"/>
    <w:pPr>
      <w:numPr>
        <w:numId w:val="22"/>
      </w:numPr>
      <w:outlineLvl w:val="0"/>
    </w:pPr>
  </w:style>
  <w:style w:type="paragraph" w:customStyle="1" w:styleId="NumPar2">
    <w:name w:val="NumPar 2"/>
    <w:basedOn w:val="Normal"/>
    <w:next w:val="Text1"/>
    <w:rsid w:val="00A76CDC"/>
    <w:pPr>
      <w:numPr>
        <w:ilvl w:val="1"/>
        <w:numId w:val="22"/>
      </w:numPr>
      <w:outlineLvl w:val="1"/>
    </w:pPr>
  </w:style>
  <w:style w:type="paragraph" w:customStyle="1" w:styleId="NumPar3">
    <w:name w:val="NumPar 3"/>
    <w:basedOn w:val="Normal"/>
    <w:next w:val="Text1"/>
    <w:rsid w:val="00A76CDC"/>
    <w:pPr>
      <w:numPr>
        <w:ilvl w:val="2"/>
        <w:numId w:val="22"/>
      </w:numPr>
      <w:outlineLvl w:val="2"/>
    </w:pPr>
  </w:style>
  <w:style w:type="paragraph" w:customStyle="1" w:styleId="NumPar4">
    <w:name w:val="NumPar 4"/>
    <w:basedOn w:val="Normal"/>
    <w:next w:val="Text1"/>
    <w:rsid w:val="00A76CDC"/>
    <w:pPr>
      <w:numPr>
        <w:ilvl w:val="3"/>
        <w:numId w:val="2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4"/>
      </w:numPr>
    </w:pPr>
  </w:style>
  <w:style w:type="paragraph" w:customStyle="1" w:styleId="Point1number">
    <w:name w:val="Point 1 (number)"/>
    <w:basedOn w:val="Normal"/>
    <w:rsid w:val="00A76CDC"/>
    <w:pPr>
      <w:numPr>
        <w:ilvl w:val="2"/>
        <w:numId w:val="24"/>
      </w:numPr>
      <w:outlineLvl w:val="0"/>
    </w:pPr>
  </w:style>
  <w:style w:type="paragraph" w:customStyle="1" w:styleId="Point2number">
    <w:name w:val="Point 2 (number)"/>
    <w:basedOn w:val="Normal"/>
    <w:rsid w:val="00A76CDC"/>
    <w:pPr>
      <w:numPr>
        <w:ilvl w:val="4"/>
        <w:numId w:val="24"/>
      </w:numPr>
      <w:outlineLvl w:val="1"/>
    </w:pPr>
  </w:style>
  <w:style w:type="paragraph" w:customStyle="1" w:styleId="Point3number">
    <w:name w:val="Point 3 (number)"/>
    <w:basedOn w:val="Normal"/>
    <w:rsid w:val="00A76CDC"/>
    <w:pPr>
      <w:numPr>
        <w:ilvl w:val="6"/>
        <w:numId w:val="24"/>
      </w:numPr>
      <w:outlineLvl w:val="2"/>
    </w:pPr>
  </w:style>
  <w:style w:type="paragraph" w:customStyle="1" w:styleId="Point0letter">
    <w:name w:val="Point 0 (letter)"/>
    <w:basedOn w:val="Normal"/>
    <w:rsid w:val="00A76CDC"/>
    <w:pPr>
      <w:numPr>
        <w:ilvl w:val="1"/>
        <w:numId w:val="24"/>
      </w:numPr>
    </w:pPr>
  </w:style>
  <w:style w:type="paragraph" w:customStyle="1" w:styleId="Point1letter">
    <w:name w:val="Point 1 (letter)"/>
    <w:basedOn w:val="Normal"/>
    <w:rsid w:val="00A76CDC"/>
    <w:pPr>
      <w:numPr>
        <w:ilvl w:val="3"/>
        <w:numId w:val="24"/>
      </w:numPr>
      <w:outlineLvl w:val="0"/>
    </w:pPr>
  </w:style>
  <w:style w:type="paragraph" w:customStyle="1" w:styleId="Point2letter">
    <w:name w:val="Point 2 (letter)"/>
    <w:basedOn w:val="Normal"/>
    <w:rsid w:val="00A76CDC"/>
    <w:pPr>
      <w:numPr>
        <w:ilvl w:val="5"/>
        <w:numId w:val="24"/>
      </w:numPr>
      <w:outlineLvl w:val="1"/>
    </w:pPr>
  </w:style>
  <w:style w:type="paragraph" w:customStyle="1" w:styleId="Point3letter">
    <w:name w:val="Point 3 (letter)"/>
    <w:basedOn w:val="Normal"/>
    <w:rsid w:val="00A76CDC"/>
    <w:pPr>
      <w:numPr>
        <w:ilvl w:val="7"/>
        <w:numId w:val="24"/>
      </w:numPr>
      <w:outlineLvl w:val="2"/>
    </w:pPr>
  </w:style>
  <w:style w:type="paragraph" w:customStyle="1" w:styleId="Point4letter">
    <w:name w:val="Point 4 (letter)"/>
    <w:basedOn w:val="Normal"/>
    <w:rsid w:val="00A76CDC"/>
    <w:pPr>
      <w:numPr>
        <w:ilvl w:val="8"/>
        <w:numId w:val="24"/>
      </w:numPr>
      <w:outlineLvl w:val="3"/>
    </w:pPr>
  </w:style>
  <w:style w:type="paragraph" w:customStyle="1" w:styleId="Bullet0">
    <w:name w:val="Bullet 0"/>
    <w:basedOn w:val="Normal"/>
    <w:rsid w:val="00A76CDC"/>
    <w:pPr>
      <w:numPr>
        <w:numId w:val="25"/>
      </w:numPr>
    </w:pPr>
  </w:style>
  <w:style w:type="paragraph" w:customStyle="1" w:styleId="Bullet1">
    <w:name w:val="Bullet 1"/>
    <w:basedOn w:val="Normal"/>
    <w:rsid w:val="00A76CDC"/>
    <w:pPr>
      <w:numPr>
        <w:numId w:val="26"/>
      </w:numPr>
      <w:outlineLvl w:val="0"/>
    </w:pPr>
  </w:style>
  <w:style w:type="paragraph" w:customStyle="1" w:styleId="Bullet2">
    <w:name w:val="Bullet 2"/>
    <w:basedOn w:val="Normal"/>
    <w:rsid w:val="00A76CDC"/>
    <w:pPr>
      <w:numPr>
        <w:numId w:val="27"/>
      </w:numPr>
      <w:outlineLvl w:val="1"/>
    </w:pPr>
  </w:style>
  <w:style w:type="paragraph" w:customStyle="1" w:styleId="Bullet3">
    <w:name w:val="Bullet 3"/>
    <w:basedOn w:val="Normal"/>
    <w:rsid w:val="00A76CDC"/>
    <w:pPr>
      <w:numPr>
        <w:numId w:val="28"/>
      </w:numPr>
      <w:outlineLvl w:val="2"/>
    </w:pPr>
  </w:style>
  <w:style w:type="paragraph" w:customStyle="1" w:styleId="Bullet4">
    <w:name w:val="Bullet 4"/>
    <w:basedOn w:val="Normal"/>
    <w:rsid w:val="00A76CDC"/>
    <w:pPr>
      <w:numPr>
        <w:numId w:val="2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0627"/>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sid w:val="00D37F52"/>
    <w:rPr>
      <w:sz w:val="16"/>
      <w:szCs w:val="16"/>
    </w:rPr>
  </w:style>
  <w:style w:type="paragraph" w:styleId="CommentText">
    <w:name w:val="annotation text"/>
    <w:basedOn w:val="Normal"/>
    <w:link w:val="CommentTextChar"/>
    <w:uiPriority w:val="99"/>
    <w:semiHidden/>
    <w:unhideWhenUsed/>
    <w:rsid w:val="00D37F52"/>
    <w:rPr>
      <w:sz w:val="20"/>
      <w:szCs w:val="20"/>
    </w:rPr>
  </w:style>
  <w:style w:type="character" w:customStyle="1" w:styleId="CommentTextChar">
    <w:name w:val="Comment Text Char"/>
    <w:basedOn w:val="DefaultParagraphFont"/>
    <w:link w:val="CommentText"/>
    <w:uiPriority w:val="99"/>
    <w:semiHidden/>
    <w:rsid w:val="00D37F52"/>
    <w:rPr>
      <w:lang w:val="en-GB" w:eastAsia="en-US"/>
    </w:rPr>
  </w:style>
  <w:style w:type="paragraph" w:styleId="CommentSubject">
    <w:name w:val="annotation subject"/>
    <w:basedOn w:val="CommentText"/>
    <w:next w:val="CommentText"/>
    <w:link w:val="CommentSubjectChar"/>
    <w:uiPriority w:val="99"/>
    <w:semiHidden/>
    <w:unhideWhenUsed/>
    <w:rsid w:val="00D37F52"/>
    <w:rPr>
      <w:b/>
      <w:bCs/>
    </w:rPr>
  </w:style>
  <w:style w:type="character" w:customStyle="1" w:styleId="CommentSubjectChar">
    <w:name w:val="Comment Subject Char"/>
    <w:basedOn w:val="CommentTextChar"/>
    <w:link w:val="CommentSubject"/>
    <w:uiPriority w:val="99"/>
    <w:semiHidden/>
    <w:rsid w:val="00D37F52"/>
    <w:rPr>
      <w:b/>
      <w:bCs/>
      <w:lang w:val="en-GB" w:eastAsia="en-US"/>
    </w:rPr>
  </w:style>
  <w:style w:type="paragraph" w:styleId="BalloonText">
    <w:name w:val="Balloon Text"/>
    <w:basedOn w:val="Normal"/>
    <w:link w:val="BalloonTextChar"/>
    <w:uiPriority w:val="99"/>
    <w:semiHidden/>
    <w:unhideWhenUsed/>
    <w:rsid w:val="00D37F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F52"/>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FB6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4671">
      <w:bodyDiv w:val="1"/>
      <w:marLeft w:val="0"/>
      <w:marRight w:val="0"/>
      <w:marTop w:val="0"/>
      <w:marBottom w:val="0"/>
      <w:divBdr>
        <w:top w:val="none" w:sz="0" w:space="0" w:color="auto"/>
        <w:left w:val="none" w:sz="0" w:space="0" w:color="auto"/>
        <w:bottom w:val="none" w:sz="0" w:space="0" w:color="auto"/>
        <w:right w:val="none" w:sz="0" w:space="0" w:color="auto"/>
      </w:divBdr>
    </w:div>
    <w:div w:id="1286816677">
      <w:bodyDiv w:val="1"/>
      <w:marLeft w:val="0"/>
      <w:marRight w:val="0"/>
      <w:marTop w:val="0"/>
      <w:marBottom w:val="0"/>
      <w:divBdr>
        <w:top w:val="none" w:sz="0" w:space="0" w:color="auto"/>
        <w:left w:val="none" w:sz="0" w:space="0" w:color="auto"/>
        <w:bottom w:val="none" w:sz="0" w:space="0" w:color="auto"/>
        <w:right w:val="none" w:sz="0" w:space="0" w:color="auto"/>
      </w:divBdr>
    </w:div>
    <w:div w:id="16796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1127-2015-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11939-2015-INIT/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11916-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data.consilium.europa.eu/doc/document/ST-11770-2015-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TotalTime>
  <Pages>6</Pages>
  <Words>596</Words>
  <Characters>3318</Characters>
  <Application>Microsoft Office Word</Application>
  <DocSecurity>0</DocSecurity>
  <Lines>70</Lines>
  <Paragraphs>38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KUKULSKIS Vladas</cp:lastModifiedBy>
  <cp:revision>5</cp:revision>
  <cp:lastPrinted>2015-10-14T15:24:00Z</cp:lastPrinted>
  <dcterms:created xsi:type="dcterms:W3CDTF">2015-10-14T15:24:00Z</dcterms:created>
  <dcterms:modified xsi:type="dcterms:W3CDTF">2015-10-22T07:57:00Z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