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707E6F" w:rsidRDefault="00294E2C" w:rsidP="00707E6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5fb8f0-1279-4dc1-97a0-a6416320ecea_0" style="width:568.3pt;height:338pt">
            <v:imagedata r:id="rId9" o:title=""/>
          </v:shape>
        </w:pict>
      </w:r>
      <w:bookmarkEnd w:id="0"/>
    </w:p>
    <w:p w:rsidR="00A1003A" w:rsidRDefault="00A1003A" w:rsidP="005E7C00">
      <w:pPr>
        <w:pStyle w:val="PointManual"/>
        <w:spacing w:before="0"/>
        <w:rPr>
          <w:lang w:val="fr-BE"/>
        </w:rPr>
      </w:pPr>
    </w:p>
    <w:p w:rsidR="007A1327" w:rsidRPr="004056E4" w:rsidRDefault="00816929" w:rsidP="005E7C00">
      <w:pPr>
        <w:pStyle w:val="PointManual"/>
        <w:spacing w:before="0"/>
        <w:rPr>
          <w:lang w:val="fr-BE"/>
        </w:rPr>
      </w:pPr>
      <w:r w:rsidRPr="008767E7">
        <w:rPr>
          <w:lang w:val="fr-BE"/>
        </w:rPr>
        <w:t>1.</w:t>
      </w:r>
      <w:r w:rsidRPr="008767E7">
        <w:rPr>
          <w:lang w:val="fr-BE"/>
        </w:rPr>
        <w:tab/>
      </w:r>
      <w:r w:rsidRPr="004056E4">
        <w:rPr>
          <w:lang w:val="fr-BE"/>
        </w:rPr>
        <w:t>Adoption de l'ordre du jour</w:t>
      </w:r>
      <w:r w:rsidR="00EF1ADC" w:rsidRPr="004056E4">
        <w:rPr>
          <w:lang w:val="fr-BE"/>
        </w:rPr>
        <w:t xml:space="preserve"> provisoire</w:t>
      </w:r>
    </w:p>
    <w:p w:rsidR="0065219F" w:rsidRPr="004056E4" w:rsidRDefault="0065219F" w:rsidP="005E7C00">
      <w:pPr>
        <w:rPr>
          <w:lang w:val="fr-BE"/>
        </w:rPr>
      </w:pPr>
    </w:p>
    <w:p w:rsidR="00A1003A" w:rsidRPr="004056E4" w:rsidRDefault="00A1003A" w:rsidP="005E7C00">
      <w:pPr>
        <w:rPr>
          <w:lang w:val="fr-BE"/>
        </w:rPr>
      </w:pPr>
    </w:p>
    <w:p w:rsidR="004E6ABB" w:rsidRPr="004056E4" w:rsidRDefault="004E6ABB" w:rsidP="005E7C00">
      <w:pPr>
        <w:rPr>
          <w:lang w:val="fr-BE"/>
        </w:rPr>
      </w:pPr>
    </w:p>
    <w:p w:rsidR="0065219F" w:rsidRPr="004056E4" w:rsidRDefault="0065219F" w:rsidP="005E7C00">
      <w:pPr>
        <w:rPr>
          <w:b/>
          <w:bCs/>
          <w:u w:val="single"/>
          <w:lang w:val="fr-BE"/>
        </w:rPr>
      </w:pPr>
      <w:r w:rsidRPr="004056E4">
        <w:rPr>
          <w:b/>
          <w:bCs/>
          <w:u w:val="single"/>
          <w:lang w:val="fr-BE"/>
        </w:rPr>
        <w:t>Délibérations législatives</w:t>
      </w:r>
    </w:p>
    <w:p w:rsidR="0065219F" w:rsidRPr="004056E4" w:rsidRDefault="0065219F" w:rsidP="005E7C00">
      <w:pPr>
        <w:rPr>
          <w:b/>
          <w:lang w:val="fr-BE"/>
        </w:rPr>
      </w:pPr>
      <w:r w:rsidRPr="004056E4">
        <w:rPr>
          <w:b/>
          <w:lang w:val="fr-BE"/>
        </w:rPr>
        <w:t>(Délibération publique conformément à l'article 16, paragraphe 8, du traité sur l'Union européenne)</w:t>
      </w:r>
    </w:p>
    <w:p w:rsidR="0065219F" w:rsidRPr="004056E4" w:rsidRDefault="0065219F" w:rsidP="005E7C00">
      <w:pPr>
        <w:rPr>
          <w:lang w:val="fr-BE"/>
        </w:rPr>
      </w:pPr>
    </w:p>
    <w:p w:rsidR="004E6ABB" w:rsidRPr="004056E4" w:rsidRDefault="004E6ABB" w:rsidP="005E7C00">
      <w:pPr>
        <w:rPr>
          <w:lang w:val="fr-BE"/>
        </w:rPr>
      </w:pPr>
    </w:p>
    <w:p w:rsidR="0065219F" w:rsidRPr="004056E4" w:rsidRDefault="0065219F" w:rsidP="005E7C00">
      <w:pPr>
        <w:pStyle w:val="PointManual"/>
        <w:spacing w:before="0"/>
        <w:rPr>
          <w:lang w:val="fr-BE"/>
        </w:rPr>
      </w:pPr>
      <w:r w:rsidRPr="004056E4">
        <w:rPr>
          <w:lang w:val="fr-BE"/>
        </w:rPr>
        <w:t>2.</w:t>
      </w:r>
      <w:r w:rsidRPr="004056E4">
        <w:rPr>
          <w:lang w:val="fr-BE"/>
        </w:rPr>
        <w:tab/>
        <w:t>Approbation de la liste des points "A"</w:t>
      </w:r>
    </w:p>
    <w:p w:rsidR="003A6044" w:rsidRPr="004056E4" w:rsidRDefault="005844FA" w:rsidP="004056E4">
      <w:pPr>
        <w:pStyle w:val="Text3"/>
        <w:rPr>
          <w:lang w:val="fr-BE"/>
        </w:rPr>
      </w:pPr>
      <w:r w:rsidRPr="0079654F">
        <w:rPr>
          <w:lang w:val="fr-BE"/>
        </w:rPr>
        <w:t>13029/15 PTS A 76</w:t>
      </w:r>
    </w:p>
    <w:p w:rsidR="00581B90" w:rsidRPr="004056E4" w:rsidRDefault="00581B90" w:rsidP="005E7C00">
      <w:pPr>
        <w:rPr>
          <w:lang w:val="fr-BE"/>
        </w:rPr>
      </w:pPr>
    </w:p>
    <w:p w:rsidR="004E6ABB" w:rsidRPr="004056E4" w:rsidRDefault="004E6ABB" w:rsidP="005E7C00">
      <w:pPr>
        <w:rPr>
          <w:lang w:val="fr-BE"/>
        </w:rPr>
      </w:pPr>
    </w:p>
    <w:p w:rsidR="00A1003A" w:rsidRPr="004056E4" w:rsidRDefault="00A1003A" w:rsidP="005E7C00">
      <w:pPr>
        <w:rPr>
          <w:lang w:val="fr-BE"/>
        </w:rPr>
      </w:pPr>
    </w:p>
    <w:p w:rsidR="00816929" w:rsidRPr="004056E4" w:rsidRDefault="00816929" w:rsidP="005E7C00">
      <w:pPr>
        <w:rPr>
          <w:b/>
          <w:bCs/>
          <w:u w:val="single"/>
          <w:lang w:val="fr-BE"/>
        </w:rPr>
      </w:pPr>
      <w:r w:rsidRPr="004056E4">
        <w:rPr>
          <w:b/>
          <w:bCs/>
          <w:u w:val="single"/>
          <w:lang w:val="fr-BE"/>
        </w:rPr>
        <w:t>Activités non législatives</w:t>
      </w:r>
    </w:p>
    <w:p w:rsidR="00816929" w:rsidRPr="004056E4" w:rsidRDefault="00816929" w:rsidP="005E7C00">
      <w:pPr>
        <w:rPr>
          <w:lang w:val="fr-BE"/>
        </w:rPr>
      </w:pPr>
    </w:p>
    <w:p w:rsidR="004E6ABB" w:rsidRPr="004056E4" w:rsidRDefault="004E6ABB" w:rsidP="005E7C00">
      <w:pPr>
        <w:rPr>
          <w:lang w:val="fr-BE"/>
        </w:rPr>
      </w:pPr>
    </w:p>
    <w:p w:rsidR="00816929" w:rsidRPr="004056E4" w:rsidRDefault="0065219F" w:rsidP="005E7C00">
      <w:pPr>
        <w:rPr>
          <w:lang w:val="fr-BE"/>
        </w:rPr>
      </w:pPr>
      <w:r w:rsidRPr="004056E4">
        <w:rPr>
          <w:lang w:val="fr-BE"/>
        </w:rPr>
        <w:t>3</w:t>
      </w:r>
      <w:r w:rsidR="00816929" w:rsidRPr="004056E4">
        <w:rPr>
          <w:lang w:val="fr-BE"/>
        </w:rPr>
        <w:t>.</w:t>
      </w:r>
      <w:r w:rsidR="00816929" w:rsidRPr="004056E4">
        <w:rPr>
          <w:lang w:val="fr-BE"/>
        </w:rPr>
        <w:tab/>
        <w:t>Approbation de la liste des points "A"</w:t>
      </w:r>
    </w:p>
    <w:p w:rsidR="00816929" w:rsidRPr="004056E4" w:rsidRDefault="005844FA" w:rsidP="004056E4">
      <w:pPr>
        <w:pStyle w:val="Text3"/>
        <w:rPr>
          <w:lang w:val="fr-BE"/>
        </w:rPr>
      </w:pPr>
      <w:r w:rsidRPr="0079654F">
        <w:rPr>
          <w:lang w:val="fr-BE"/>
        </w:rPr>
        <w:t>13030/15 PTS A 77</w:t>
      </w:r>
    </w:p>
    <w:p w:rsidR="009A081C" w:rsidRDefault="004E6ABB" w:rsidP="008E5B9B">
      <w:pPr>
        <w:widowControl w:val="0"/>
        <w:rPr>
          <w:bCs/>
          <w:szCs w:val="20"/>
          <w:u w:val="single"/>
          <w:lang w:val="fr-BE" w:eastAsia="fr-BE"/>
        </w:rPr>
      </w:pPr>
      <w:r>
        <w:rPr>
          <w:bCs/>
          <w:szCs w:val="20"/>
          <w:u w:val="single"/>
          <w:lang w:val="fr-BE" w:eastAsia="fr-BE"/>
        </w:rPr>
        <w:br w:type="page"/>
      </w:r>
    </w:p>
    <w:p w:rsidR="00CC7850" w:rsidRPr="00CC7850" w:rsidRDefault="00CC7850" w:rsidP="008E5B9B">
      <w:pPr>
        <w:widowControl w:val="0"/>
        <w:rPr>
          <w:bCs/>
          <w:szCs w:val="20"/>
          <w:u w:val="single"/>
          <w:lang w:val="fr-BE" w:eastAsia="fr-BE"/>
        </w:rPr>
      </w:pPr>
      <w:r w:rsidRPr="00CC7850">
        <w:rPr>
          <w:bCs/>
          <w:szCs w:val="20"/>
          <w:u w:val="single"/>
          <w:lang w:val="fr-BE" w:eastAsia="fr-BE"/>
        </w:rPr>
        <w:t xml:space="preserve">PÊCHE </w:t>
      </w:r>
    </w:p>
    <w:p w:rsidR="00581B90" w:rsidRDefault="00581B90" w:rsidP="008E5B9B">
      <w:pPr>
        <w:autoSpaceDE w:val="0"/>
        <w:autoSpaceDN w:val="0"/>
        <w:adjustRightInd w:val="0"/>
        <w:jc w:val="both"/>
        <w:rPr>
          <w:rFonts w:eastAsia="Arial Unicode MS"/>
          <w:lang w:val="fr-BE"/>
        </w:rPr>
      </w:pPr>
    </w:p>
    <w:p w:rsidR="004E6ABB" w:rsidRDefault="004E6ABB" w:rsidP="008E5B9B">
      <w:pPr>
        <w:autoSpaceDE w:val="0"/>
        <w:autoSpaceDN w:val="0"/>
        <w:adjustRightInd w:val="0"/>
        <w:jc w:val="both"/>
        <w:rPr>
          <w:rFonts w:eastAsia="Arial Unicode MS"/>
          <w:lang w:val="fr-BE"/>
        </w:rPr>
      </w:pPr>
    </w:p>
    <w:p w:rsidR="00CC7850" w:rsidRPr="00CC7850" w:rsidRDefault="0065219F" w:rsidP="008E5B9B">
      <w:pPr>
        <w:pStyle w:val="PointManual"/>
        <w:spacing w:before="0"/>
        <w:rPr>
          <w:rFonts w:eastAsia="Arial Unicode MS"/>
          <w:lang w:val="fr-BE"/>
        </w:rPr>
      </w:pPr>
      <w:r>
        <w:rPr>
          <w:rFonts w:eastAsia="Arial Unicode MS"/>
          <w:lang w:val="fr-BE"/>
        </w:rPr>
        <w:t>4.</w:t>
      </w:r>
      <w:r w:rsidR="00CC7850" w:rsidRPr="00CC7850">
        <w:rPr>
          <w:rFonts w:eastAsia="Arial Unicode MS"/>
          <w:b/>
          <w:bCs/>
          <w:lang w:val="fr-BE"/>
        </w:rPr>
        <w:tab/>
      </w:r>
      <w:r w:rsidR="00CC7850" w:rsidRPr="00CC7850">
        <w:rPr>
          <w:rFonts w:eastAsia="Arial Unicode MS"/>
          <w:lang w:val="fr-BE"/>
        </w:rPr>
        <w:t>Proposition de règlement du Conseil établissant, pour 2016, les possibilités de pêche pour certains stocks halieutiques et groupes de stocks halieutiques de la mer Baltique</w:t>
      </w:r>
      <w:r>
        <w:rPr>
          <w:rFonts w:eastAsia="Arial Unicode MS"/>
          <w:lang w:val="fr-BE"/>
        </w:rPr>
        <w:t xml:space="preserve"> </w:t>
      </w:r>
      <w:r w:rsidRPr="00CC7850">
        <w:rPr>
          <w:rFonts w:eastAsia="Calibri"/>
          <w:lang w:val="fr-BE"/>
        </w:rPr>
        <w:t>(*)</w:t>
      </w:r>
    </w:p>
    <w:p w:rsidR="00CC7850" w:rsidRPr="00CC7850" w:rsidRDefault="00CC7850" w:rsidP="008E5B9B">
      <w:pPr>
        <w:pStyle w:val="Text1"/>
        <w:rPr>
          <w:rFonts w:eastAsia="Arial Unicode MS"/>
          <w:lang w:val="fr-BE"/>
        </w:rPr>
      </w:pPr>
      <w:r w:rsidRPr="00884021">
        <w:rPr>
          <w:rFonts w:eastAsia="Arial Unicode MS"/>
          <w:lang w:val="fr-BE"/>
        </w:rPr>
        <w:t>(</w:t>
      </w:r>
      <w:r w:rsidRPr="00CC7850">
        <w:rPr>
          <w:rFonts w:eastAsia="Arial Unicode MS"/>
          <w:lang w:val="fr-BE"/>
        </w:rPr>
        <w:t>Base juridique proposée par la Commission: article 43.3 du TFUE)</w:t>
      </w:r>
    </w:p>
    <w:p w:rsidR="00CC7850" w:rsidRPr="00CC7850" w:rsidRDefault="00CC7850" w:rsidP="00D754A4">
      <w:pPr>
        <w:pStyle w:val="Dash1"/>
        <w:numPr>
          <w:ilvl w:val="0"/>
          <w:numId w:val="1"/>
        </w:numPr>
        <w:rPr>
          <w:rFonts w:eastAsia="Calibri"/>
          <w:b/>
          <w:bCs/>
          <w:i/>
          <w:iCs/>
          <w:lang w:val="fr-BE"/>
        </w:rPr>
      </w:pPr>
      <w:r w:rsidRPr="00CC7850">
        <w:rPr>
          <w:rFonts w:eastAsia="Calibri"/>
          <w:lang w:val="fr-BE"/>
        </w:rPr>
        <w:t xml:space="preserve">Accord politique </w:t>
      </w:r>
    </w:p>
    <w:p w:rsidR="005E7C00" w:rsidRDefault="006D31EE" w:rsidP="006D31EE">
      <w:pPr>
        <w:pStyle w:val="Text3"/>
        <w:rPr>
          <w:rFonts w:eastAsia="Calibri"/>
          <w:lang w:val="fr-BE" w:eastAsia="en-GB"/>
        </w:rPr>
      </w:pPr>
      <w:r>
        <w:rPr>
          <w:rFonts w:eastAsia="Calibri"/>
          <w:lang w:val="fr-BE" w:eastAsia="en-GB"/>
        </w:rPr>
        <w:t>13100</w:t>
      </w:r>
      <w:r w:rsidR="002F56D5">
        <w:rPr>
          <w:rFonts w:eastAsia="Calibri"/>
          <w:lang w:val="fr-BE" w:eastAsia="en-GB"/>
        </w:rPr>
        <w:t xml:space="preserve">/15 PECHE </w:t>
      </w:r>
      <w:r>
        <w:rPr>
          <w:rFonts w:eastAsia="Calibri"/>
          <w:lang w:val="fr-BE" w:eastAsia="en-GB"/>
        </w:rPr>
        <w:t>364</w:t>
      </w:r>
    </w:p>
    <w:p w:rsidR="002F56D5" w:rsidRDefault="002F56D5" w:rsidP="002F56D5">
      <w:pPr>
        <w:pStyle w:val="Text3"/>
        <w:rPr>
          <w:rFonts w:eastAsia="Calibri"/>
          <w:lang w:val="fr-BE" w:eastAsia="en-GB"/>
        </w:rPr>
      </w:pPr>
      <w:r>
        <w:rPr>
          <w:rFonts w:eastAsia="Calibri"/>
          <w:lang w:val="fr-BE" w:eastAsia="en-GB"/>
        </w:rPr>
        <w:t>11675/15 PECHE 281</w:t>
      </w:r>
    </w:p>
    <w:p w:rsidR="002F56D5" w:rsidRDefault="002F56D5" w:rsidP="002F56D5">
      <w:pPr>
        <w:pStyle w:val="Text4"/>
        <w:rPr>
          <w:rFonts w:eastAsia="Calibri"/>
          <w:lang w:val="fr-BE" w:eastAsia="en-GB"/>
        </w:rPr>
      </w:pPr>
      <w:r>
        <w:rPr>
          <w:rFonts w:eastAsia="Calibri"/>
          <w:lang w:val="fr-BE" w:eastAsia="en-GB"/>
        </w:rPr>
        <w:t>+ ADD 1</w:t>
      </w:r>
    </w:p>
    <w:p w:rsidR="004E6ABB" w:rsidRDefault="004E6ABB" w:rsidP="009A081C">
      <w:pPr>
        <w:rPr>
          <w:lang w:val="fr-BE"/>
        </w:rPr>
      </w:pPr>
    </w:p>
    <w:p w:rsidR="004E6ABB" w:rsidRDefault="004E6ABB" w:rsidP="009A081C">
      <w:pPr>
        <w:rPr>
          <w:lang w:val="fr-BE"/>
        </w:rPr>
      </w:pPr>
    </w:p>
    <w:p w:rsidR="00CC7850" w:rsidRPr="008E5B9B" w:rsidRDefault="0065219F" w:rsidP="009A081C">
      <w:pPr>
        <w:rPr>
          <w:lang w:val="fr-BE"/>
        </w:rPr>
      </w:pPr>
      <w:r w:rsidRPr="008E5B9B">
        <w:rPr>
          <w:lang w:val="fr-BE"/>
        </w:rPr>
        <w:t>5</w:t>
      </w:r>
      <w:r w:rsidR="00CC7850" w:rsidRPr="008E5B9B">
        <w:rPr>
          <w:lang w:val="fr-BE"/>
        </w:rPr>
        <w:t>.</w:t>
      </w:r>
      <w:r w:rsidR="00CC7850" w:rsidRPr="008E5B9B">
        <w:rPr>
          <w:lang w:val="fr-BE"/>
        </w:rPr>
        <w:tab/>
        <w:t>EU/Norvège: consultations annuelles pour 2016</w:t>
      </w:r>
    </w:p>
    <w:p w:rsidR="00CC7850" w:rsidRDefault="00CC7850" w:rsidP="005E7C00">
      <w:pPr>
        <w:pStyle w:val="Dash1"/>
        <w:rPr>
          <w:b/>
          <w:u w:val="single"/>
        </w:rPr>
      </w:pPr>
      <w:r w:rsidRPr="00CC7850">
        <w:rPr>
          <w:rFonts w:eastAsia="Arial Unicode MS"/>
          <w:lang w:val="fr-BE"/>
        </w:rPr>
        <w:t>Echange de vues</w:t>
      </w:r>
    </w:p>
    <w:p w:rsidR="00816929" w:rsidRDefault="002F56D5" w:rsidP="002F56D5">
      <w:pPr>
        <w:pStyle w:val="Text3"/>
      </w:pPr>
      <w:r>
        <w:t>12468/15 PECHE 324 N 6</w:t>
      </w:r>
    </w:p>
    <w:p w:rsidR="003A6044" w:rsidRDefault="003A6044" w:rsidP="005E7C00"/>
    <w:p w:rsidR="004E6ABB" w:rsidRDefault="004E6ABB" w:rsidP="005E7C00"/>
    <w:p w:rsidR="00A1003A" w:rsidRPr="00C13A7C" w:rsidRDefault="00A1003A" w:rsidP="005E7C00"/>
    <w:p w:rsidR="00816929" w:rsidRPr="003747B0" w:rsidRDefault="00816929" w:rsidP="005E7C00">
      <w:pPr>
        <w:widowControl w:val="0"/>
        <w:rPr>
          <w:bCs/>
          <w:szCs w:val="20"/>
          <w:u w:val="single"/>
          <w:lang w:eastAsia="fr-BE"/>
        </w:rPr>
      </w:pPr>
      <w:r w:rsidRPr="003747B0">
        <w:rPr>
          <w:bCs/>
          <w:szCs w:val="20"/>
          <w:u w:val="single"/>
          <w:lang w:eastAsia="fr-BE"/>
        </w:rPr>
        <w:t>AGRICULTURE</w:t>
      </w:r>
    </w:p>
    <w:p w:rsidR="005E7C00" w:rsidRDefault="005E7C00" w:rsidP="009A081C">
      <w:pPr>
        <w:pStyle w:val="PointManual"/>
        <w:spacing w:before="0"/>
        <w:rPr>
          <w:rFonts w:eastAsia="Arial Unicode MS"/>
          <w:lang w:val="fr-BE" w:eastAsia="de-DE"/>
        </w:rPr>
      </w:pPr>
    </w:p>
    <w:p w:rsidR="004E6ABB" w:rsidRDefault="004E6ABB" w:rsidP="009A081C">
      <w:pPr>
        <w:pStyle w:val="PointManual"/>
        <w:spacing w:before="0"/>
        <w:rPr>
          <w:rFonts w:eastAsia="Arial Unicode MS"/>
          <w:lang w:val="fr-BE" w:eastAsia="de-DE"/>
        </w:rPr>
      </w:pPr>
    </w:p>
    <w:p w:rsidR="00511047" w:rsidRPr="00511047" w:rsidRDefault="009A081C" w:rsidP="008E5B9B">
      <w:pPr>
        <w:pStyle w:val="PointManual"/>
        <w:spacing w:before="0"/>
        <w:rPr>
          <w:lang w:val="fr-BE"/>
        </w:rPr>
      </w:pPr>
      <w:r>
        <w:rPr>
          <w:lang w:val="fr-BE"/>
        </w:rPr>
        <w:t>6</w:t>
      </w:r>
      <w:r w:rsidR="00861D85">
        <w:rPr>
          <w:lang w:val="fr-BE"/>
        </w:rPr>
        <w:t>.</w:t>
      </w:r>
      <w:r w:rsidR="00861D85">
        <w:rPr>
          <w:lang w:val="fr-BE"/>
        </w:rPr>
        <w:tab/>
      </w:r>
      <w:r w:rsidR="00683613">
        <w:rPr>
          <w:lang w:val="fr-BE"/>
        </w:rPr>
        <w:t>Vers une agriculture respectueuse du climat</w:t>
      </w:r>
    </w:p>
    <w:p w:rsidR="00511047" w:rsidRDefault="00683613" w:rsidP="005E7C00">
      <w:pPr>
        <w:pStyle w:val="Dash1"/>
        <w:rPr>
          <w:lang w:val="fr-BE"/>
        </w:rPr>
      </w:pPr>
      <w:r>
        <w:rPr>
          <w:rFonts w:eastAsia="Arial Unicode MS"/>
          <w:lang w:val="fr-BE"/>
        </w:rPr>
        <w:t>E</w:t>
      </w:r>
      <w:r w:rsidRPr="00CC7850">
        <w:rPr>
          <w:rFonts w:eastAsia="Arial Unicode MS"/>
          <w:lang w:val="fr-BE"/>
        </w:rPr>
        <w:t>change de vues</w:t>
      </w:r>
    </w:p>
    <w:p w:rsidR="005E7C00" w:rsidRPr="007B0B4B" w:rsidRDefault="007B0B4B" w:rsidP="004056E4">
      <w:pPr>
        <w:pStyle w:val="Text3"/>
        <w:rPr>
          <w:lang w:val="fr-BE"/>
        </w:rPr>
      </w:pPr>
      <w:r w:rsidRPr="007B0B4B">
        <w:rPr>
          <w:lang w:val="fr-BE"/>
        </w:rPr>
        <w:t>12693/15 AGRI 511 CLIMA 105 ENV 608</w:t>
      </w:r>
    </w:p>
    <w:p w:rsidR="009A081C" w:rsidRDefault="009A081C" w:rsidP="009A081C">
      <w:pPr>
        <w:rPr>
          <w:bCs/>
          <w:szCs w:val="20"/>
          <w:lang w:val="fr-BE"/>
        </w:rPr>
      </w:pPr>
    </w:p>
    <w:p w:rsidR="004E6ABB" w:rsidRDefault="004E6ABB" w:rsidP="009A081C">
      <w:pPr>
        <w:rPr>
          <w:bCs/>
          <w:szCs w:val="20"/>
          <w:lang w:val="fr-BE"/>
        </w:rPr>
      </w:pPr>
    </w:p>
    <w:p w:rsidR="00A1003A" w:rsidRPr="009A081C" w:rsidRDefault="00A1003A" w:rsidP="009A081C">
      <w:pPr>
        <w:rPr>
          <w:bCs/>
          <w:szCs w:val="20"/>
          <w:lang w:val="fr-BE"/>
        </w:rPr>
      </w:pPr>
    </w:p>
    <w:p w:rsidR="00816929" w:rsidRPr="00301A8B" w:rsidRDefault="00816929" w:rsidP="005E7C00">
      <w:pPr>
        <w:rPr>
          <w:b/>
          <w:szCs w:val="20"/>
          <w:u w:val="single"/>
          <w:lang w:val="fr-BE"/>
        </w:rPr>
      </w:pPr>
      <w:r w:rsidRPr="00301A8B">
        <w:rPr>
          <w:b/>
          <w:szCs w:val="20"/>
          <w:u w:val="single"/>
          <w:lang w:val="fr-BE"/>
        </w:rPr>
        <w:t>Divers</w:t>
      </w:r>
    </w:p>
    <w:p w:rsidR="005E7C00" w:rsidRDefault="005E7C00" w:rsidP="00581B90">
      <w:pPr>
        <w:rPr>
          <w:rFonts w:eastAsiaTheme="minorHAnsi"/>
          <w:lang w:val="fr-BE"/>
        </w:rPr>
      </w:pPr>
    </w:p>
    <w:p w:rsidR="00F456A6" w:rsidRPr="00D04FBF" w:rsidRDefault="009A081C" w:rsidP="00581B90">
      <w:pPr>
        <w:pStyle w:val="PointDoubleManual"/>
        <w:spacing w:before="0"/>
        <w:rPr>
          <w:lang w:val="fr-BE"/>
        </w:rPr>
      </w:pPr>
      <w:r>
        <w:rPr>
          <w:rFonts w:eastAsiaTheme="minorHAnsi" w:cstheme="minorBidi"/>
          <w:szCs w:val="22"/>
          <w:lang w:val="fr-BE"/>
        </w:rPr>
        <w:t>7</w:t>
      </w:r>
      <w:r w:rsidR="005E7C00">
        <w:rPr>
          <w:rFonts w:eastAsiaTheme="minorHAnsi" w:cstheme="minorBidi"/>
          <w:szCs w:val="22"/>
          <w:lang w:val="fr-BE"/>
        </w:rPr>
        <w:t>.</w:t>
      </w:r>
      <w:r w:rsidR="003747B0" w:rsidRPr="00A73DC4">
        <w:rPr>
          <w:rFonts w:eastAsiaTheme="minorHAnsi" w:cstheme="minorBidi"/>
          <w:szCs w:val="22"/>
          <w:lang w:val="fr-BE"/>
        </w:rPr>
        <w:tab/>
      </w:r>
      <w:r w:rsidR="00816929" w:rsidRPr="00A73DC4">
        <w:rPr>
          <w:rFonts w:eastAsiaTheme="minorHAnsi" w:cstheme="minorBidi"/>
          <w:szCs w:val="22"/>
          <w:lang w:val="fr-BE"/>
        </w:rPr>
        <w:t>a)</w:t>
      </w:r>
      <w:r w:rsidR="00F456A6" w:rsidRPr="00D04FBF">
        <w:rPr>
          <w:lang w:val="fr-BE"/>
        </w:rPr>
        <w:tab/>
      </w:r>
      <w:r w:rsidR="00F456A6">
        <w:rPr>
          <w:lang w:val="fr-BE"/>
        </w:rPr>
        <w:t xml:space="preserve">Utilisation des produits phytosanitaires compatible avec le développement durable </w:t>
      </w:r>
    </w:p>
    <w:p w:rsidR="00F456A6" w:rsidRDefault="00F456A6" w:rsidP="00D754A4">
      <w:pPr>
        <w:pStyle w:val="Dash2"/>
        <w:numPr>
          <w:ilvl w:val="0"/>
          <w:numId w:val="2"/>
        </w:numPr>
        <w:rPr>
          <w:rFonts w:eastAsia="Calibri"/>
          <w:lang w:val="fr-BE"/>
        </w:rPr>
      </w:pPr>
      <w:r w:rsidRPr="0063583D">
        <w:rPr>
          <w:lang w:val="fr-BE"/>
        </w:rPr>
        <w:t>Information</w:t>
      </w:r>
      <w:r w:rsidR="00A84A2A">
        <w:rPr>
          <w:lang w:val="fr-BE"/>
        </w:rPr>
        <w:t>s</w:t>
      </w:r>
      <w:r w:rsidRPr="0063583D">
        <w:rPr>
          <w:lang w:val="fr-BE"/>
        </w:rPr>
        <w:t xml:space="preserve"> communiqué</w:t>
      </w:r>
      <w:r>
        <w:rPr>
          <w:lang w:val="fr-BE"/>
        </w:rPr>
        <w:t>e</w:t>
      </w:r>
      <w:r w:rsidR="00A84A2A">
        <w:rPr>
          <w:lang w:val="fr-BE"/>
        </w:rPr>
        <w:t>s</w:t>
      </w:r>
      <w:r w:rsidRPr="0063583D">
        <w:rPr>
          <w:lang w:val="fr-BE"/>
        </w:rPr>
        <w:t xml:space="preserve"> par </w:t>
      </w:r>
      <w:r w:rsidRPr="00276D18">
        <w:rPr>
          <w:rFonts w:eastAsia="Calibri"/>
          <w:lang w:val="fr-BE"/>
        </w:rPr>
        <w:t>la d</w:t>
      </w:r>
      <w:r>
        <w:rPr>
          <w:rFonts w:eastAsia="Calibri"/>
          <w:lang w:val="fr-BE"/>
        </w:rPr>
        <w:t>élé</w:t>
      </w:r>
      <w:r w:rsidRPr="00276D18">
        <w:rPr>
          <w:rFonts w:eastAsia="Calibri"/>
          <w:lang w:val="fr-BE"/>
        </w:rPr>
        <w:t>gation néerlandaise</w:t>
      </w:r>
    </w:p>
    <w:p w:rsidR="005844FA" w:rsidRPr="00276D18" w:rsidRDefault="005844FA" w:rsidP="004056E4">
      <w:pPr>
        <w:pStyle w:val="Text3"/>
        <w:rPr>
          <w:rFonts w:eastAsia="Calibri"/>
          <w:lang w:val="fr-BE"/>
        </w:rPr>
      </w:pPr>
      <w:r>
        <w:rPr>
          <w:rFonts w:eastAsia="Calibri"/>
          <w:lang w:val="fr-BE"/>
        </w:rPr>
        <w:t xml:space="preserve">12769/15 </w:t>
      </w:r>
      <w:r w:rsidRPr="005844FA">
        <w:rPr>
          <w:rFonts w:eastAsia="Calibri"/>
          <w:lang w:val="fr-BE"/>
        </w:rPr>
        <w:t>AGRI 515</w:t>
      </w:r>
      <w:r>
        <w:rPr>
          <w:rFonts w:eastAsia="Calibri"/>
          <w:lang w:val="fr-BE"/>
        </w:rPr>
        <w:t xml:space="preserve"> </w:t>
      </w:r>
      <w:r w:rsidRPr="005844FA">
        <w:rPr>
          <w:rFonts w:eastAsia="Calibri"/>
          <w:lang w:val="fr-BE"/>
        </w:rPr>
        <w:t>PHYTOSAN 48</w:t>
      </w:r>
      <w:r>
        <w:rPr>
          <w:rFonts w:eastAsia="Calibri"/>
          <w:lang w:val="fr-BE"/>
        </w:rPr>
        <w:t xml:space="preserve"> </w:t>
      </w:r>
      <w:r w:rsidRPr="005844FA">
        <w:rPr>
          <w:rFonts w:eastAsia="Calibri"/>
          <w:lang w:val="fr-BE"/>
        </w:rPr>
        <w:t>PESTICIDE 3</w:t>
      </w:r>
    </w:p>
    <w:p w:rsidR="00884021" w:rsidRPr="008F7D6B" w:rsidRDefault="00884021" w:rsidP="008F7D6B">
      <w:pPr>
        <w:rPr>
          <w:rFonts w:eastAsiaTheme="minorHAnsi"/>
          <w:lang w:val="fr-BE"/>
        </w:rPr>
      </w:pPr>
    </w:p>
    <w:p w:rsidR="00671A38" w:rsidRPr="00E14B6C" w:rsidRDefault="00816929" w:rsidP="005E7C00">
      <w:pPr>
        <w:pStyle w:val="PointManual1"/>
        <w:rPr>
          <w:rFonts w:asciiTheme="majorBidi" w:hAnsiTheme="majorBidi" w:cstheme="majorBidi"/>
          <w:lang w:val="fr-BE"/>
        </w:rPr>
      </w:pPr>
      <w:r w:rsidRPr="00671A38">
        <w:rPr>
          <w:rFonts w:asciiTheme="majorBidi" w:hAnsiTheme="majorBidi" w:cstheme="majorBidi"/>
          <w:lang w:val="fr-BE"/>
        </w:rPr>
        <w:t>b)</w:t>
      </w:r>
      <w:r w:rsidRPr="00671A38">
        <w:rPr>
          <w:rFonts w:asciiTheme="majorBidi" w:hAnsiTheme="majorBidi" w:cstheme="majorBidi"/>
          <w:lang w:val="fr-BE"/>
        </w:rPr>
        <w:tab/>
      </w:r>
      <w:r w:rsidR="00671A38" w:rsidRPr="004056E4">
        <w:rPr>
          <w:rFonts w:asciiTheme="majorBidi" w:hAnsiTheme="majorBidi" w:cstheme="majorBidi"/>
          <w:lang w:val="fr-BE"/>
        </w:rPr>
        <w:t>Rapports de la Commission sur la nécessité éventuelle de dispositions concernant les boissons à base de lait et les produits similaires destinés aux enfants en bas âge d’une part, et les denrées alimentaires dest</w:t>
      </w:r>
      <w:r w:rsidR="00E14B6C" w:rsidRPr="004056E4">
        <w:rPr>
          <w:rFonts w:asciiTheme="majorBidi" w:hAnsiTheme="majorBidi" w:cstheme="majorBidi"/>
          <w:lang w:val="fr-BE"/>
        </w:rPr>
        <w:t>inées aux sportifs d’autre part</w:t>
      </w:r>
    </w:p>
    <w:p w:rsidR="003747B0" w:rsidRPr="00590030" w:rsidRDefault="0065219F" w:rsidP="005E7C00">
      <w:pPr>
        <w:pStyle w:val="Dash2"/>
        <w:rPr>
          <w:rFonts w:eastAsiaTheme="minorHAnsi" w:cstheme="minorBidi"/>
          <w:szCs w:val="22"/>
          <w:lang w:val="fr-BE"/>
        </w:rPr>
      </w:pPr>
      <w:r w:rsidRPr="004056E4">
        <w:rPr>
          <w:lang w:val="fr-BE"/>
        </w:rPr>
        <w:t xml:space="preserve">Informations communiquées par </w:t>
      </w:r>
      <w:r w:rsidR="00511047">
        <w:rPr>
          <w:lang w:val="fr-BE"/>
        </w:rPr>
        <w:t>la délégation</w:t>
      </w:r>
      <w:r w:rsidR="00FA37B1">
        <w:rPr>
          <w:lang w:val="fr-BE"/>
        </w:rPr>
        <w:t xml:space="preserve"> française</w:t>
      </w:r>
    </w:p>
    <w:p w:rsidR="005844FA" w:rsidRPr="0079654F" w:rsidRDefault="005844FA" w:rsidP="004056E4">
      <w:pPr>
        <w:pStyle w:val="Text3"/>
        <w:rPr>
          <w:lang w:val="fr-BE"/>
        </w:rPr>
      </w:pPr>
      <w:r w:rsidRPr="0079654F">
        <w:rPr>
          <w:lang w:val="fr-BE"/>
        </w:rPr>
        <w:t>12735/15 DENLEG 129 AGRI 513 SAN 322</w:t>
      </w:r>
    </w:p>
    <w:p w:rsidR="008E01D4" w:rsidRDefault="008E01D4" w:rsidP="008E5B9B">
      <w:pPr>
        <w:rPr>
          <w:rFonts w:eastAsiaTheme="minorHAnsi" w:cstheme="minorBidi"/>
          <w:szCs w:val="22"/>
          <w:lang w:val="fr-BE"/>
        </w:rPr>
      </w:pPr>
    </w:p>
    <w:p w:rsidR="006641BF" w:rsidRPr="004056E4" w:rsidRDefault="00590030" w:rsidP="008E5B9B">
      <w:pPr>
        <w:pStyle w:val="PointManual1"/>
        <w:rPr>
          <w:lang w:val="fr-BE"/>
        </w:rPr>
      </w:pPr>
      <w:r>
        <w:rPr>
          <w:rFonts w:eastAsiaTheme="minorHAnsi" w:cstheme="minorBidi"/>
          <w:szCs w:val="22"/>
          <w:lang w:val="fr-BE"/>
        </w:rPr>
        <w:t>c)</w:t>
      </w:r>
      <w:r>
        <w:rPr>
          <w:rFonts w:eastAsiaTheme="minorHAnsi" w:cstheme="minorBidi"/>
          <w:szCs w:val="22"/>
          <w:lang w:val="fr-BE"/>
        </w:rPr>
        <w:tab/>
      </w:r>
      <w:r w:rsidR="006641BF" w:rsidRPr="004056E4">
        <w:rPr>
          <w:lang w:val="fr-BE"/>
        </w:rPr>
        <w:t>Conférence ministérielle "Comment maintenir une agriculture sans OGM en Europe"</w:t>
      </w:r>
    </w:p>
    <w:p w:rsidR="006641BF" w:rsidRPr="002B1064" w:rsidRDefault="006641BF" w:rsidP="008E5B9B">
      <w:pPr>
        <w:pStyle w:val="Text2"/>
        <w:rPr>
          <w:lang w:val="fr-FR"/>
        </w:rPr>
      </w:pPr>
      <w:r w:rsidRPr="006641BF">
        <w:t>(</w:t>
      </w:r>
      <w:proofErr w:type="spellStart"/>
      <w:r w:rsidRPr="002B1064">
        <w:rPr>
          <w:lang w:val="fr-FR"/>
        </w:rPr>
        <w:t>Ptuj</w:t>
      </w:r>
      <w:proofErr w:type="spellEnd"/>
      <w:r w:rsidRPr="002B1064">
        <w:rPr>
          <w:lang w:val="fr-FR"/>
        </w:rPr>
        <w:t xml:space="preserve">, Slovénie, </w:t>
      </w:r>
      <w:r w:rsidR="00286A63" w:rsidRPr="002B1064">
        <w:rPr>
          <w:lang w:val="fr-FR"/>
        </w:rPr>
        <w:t xml:space="preserve">le </w:t>
      </w:r>
      <w:r w:rsidRPr="002B1064">
        <w:rPr>
          <w:lang w:val="fr-FR"/>
        </w:rPr>
        <w:t>21 août 2015)</w:t>
      </w:r>
    </w:p>
    <w:p w:rsidR="006641BF" w:rsidRPr="006641BF" w:rsidRDefault="006641BF" w:rsidP="005E7C00">
      <w:pPr>
        <w:pStyle w:val="Dash2"/>
        <w:rPr>
          <w:rFonts w:eastAsiaTheme="minorHAnsi" w:cstheme="minorBidi"/>
          <w:szCs w:val="22"/>
          <w:lang w:val="fr-BE"/>
        </w:rPr>
      </w:pPr>
      <w:r w:rsidRPr="004056E4">
        <w:rPr>
          <w:lang w:val="fr-BE"/>
        </w:rPr>
        <w:t>Informations communiquées par la délégation slovène</w:t>
      </w:r>
    </w:p>
    <w:p w:rsidR="00590030" w:rsidRPr="00884021" w:rsidRDefault="004E0DF3" w:rsidP="004A4800">
      <w:pPr>
        <w:pStyle w:val="Text3"/>
        <w:rPr>
          <w:rFonts w:eastAsiaTheme="minorHAnsi"/>
          <w:lang w:val="fr-BE"/>
        </w:rPr>
      </w:pPr>
      <w:r w:rsidRPr="00884021">
        <w:rPr>
          <w:rFonts w:eastAsiaTheme="minorHAnsi"/>
          <w:lang w:val="fr-BE"/>
        </w:rPr>
        <w:t>12600/</w:t>
      </w:r>
      <w:r w:rsidR="004A4800" w:rsidRPr="00A1003A">
        <w:rPr>
          <w:rFonts w:eastAsiaTheme="minorHAnsi"/>
          <w:lang w:val="fr-BE"/>
        </w:rPr>
        <w:t>2</w:t>
      </w:r>
      <w:r w:rsidR="005569A0" w:rsidRPr="00A1003A">
        <w:rPr>
          <w:rFonts w:eastAsiaTheme="minorHAnsi"/>
          <w:lang w:val="fr-BE"/>
        </w:rPr>
        <w:t>/</w:t>
      </w:r>
      <w:r w:rsidRPr="00A1003A">
        <w:rPr>
          <w:rFonts w:eastAsiaTheme="minorHAnsi"/>
          <w:lang w:val="fr-BE"/>
        </w:rPr>
        <w:t>15 AGRI 504 ENV 600 DENLEG 127</w:t>
      </w:r>
      <w:r w:rsidR="0065219F" w:rsidRPr="00A1003A">
        <w:rPr>
          <w:rFonts w:eastAsiaTheme="minorHAnsi"/>
          <w:lang w:val="fr-BE"/>
        </w:rPr>
        <w:t xml:space="preserve"> REV </w:t>
      </w:r>
      <w:r w:rsidR="004A4800" w:rsidRPr="00A1003A">
        <w:rPr>
          <w:rFonts w:eastAsiaTheme="minorHAnsi"/>
          <w:lang w:val="fr-BE"/>
        </w:rPr>
        <w:t>2</w:t>
      </w:r>
    </w:p>
    <w:p w:rsidR="006925C6" w:rsidRPr="00884021" w:rsidRDefault="004E6ABB" w:rsidP="008F7D6B">
      <w:pPr>
        <w:rPr>
          <w:rFonts w:eastAsiaTheme="minorHAnsi"/>
          <w:lang w:val="fr-BE"/>
        </w:rPr>
      </w:pPr>
      <w:r>
        <w:rPr>
          <w:rFonts w:eastAsiaTheme="minorHAnsi"/>
          <w:lang w:val="fr-BE"/>
        </w:rPr>
        <w:br w:type="page"/>
      </w:r>
    </w:p>
    <w:p w:rsidR="00BB45EB" w:rsidRDefault="00B06B37" w:rsidP="008F7D6B">
      <w:pPr>
        <w:pStyle w:val="PointManual1"/>
        <w:rPr>
          <w:lang w:val="fr-BE"/>
        </w:rPr>
      </w:pPr>
      <w:r>
        <w:rPr>
          <w:lang w:val="fr-BE"/>
        </w:rPr>
        <w:t>d)</w:t>
      </w:r>
      <w:r>
        <w:rPr>
          <w:lang w:val="fr-BE"/>
        </w:rPr>
        <w:tab/>
        <w:t>G</w:t>
      </w:r>
      <w:r w:rsidR="00DB5EE5" w:rsidRPr="005E7C00">
        <w:rPr>
          <w:lang w:val="fr-BE"/>
        </w:rPr>
        <w:t xml:space="preserve">7 </w:t>
      </w:r>
      <w:r w:rsidR="008F7D6B">
        <w:rPr>
          <w:lang w:val="fr-BE"/>
        </w:rPr>
        <w:t>R</w:t>
      </w:r>
      <w:r w:rsidR="00884021" w:rsidRPr="005E7C00">
        <w:rPr>
          <w:lang w:val="fr-BE"/>
        </w:rPr>
        <w:t>éunion</w:t>
      </w:r>
      <w:r w:rsidR="00962290" w:rsidRPr="005E7C00">
        <w:rPr>
          <w:lang w:val="fr-BE"/>
        </w:rPr>
        <w:t xml:space="preserve"> des</w:t>
      </w:r>
      <w:r w:rsidR="00884021" w:rsidRPr="005E7C00">
        <w:rPr>
          <w:lang w:val="fr-BE"/>
        </w:rPr>
        <w:t xml:space="preserve"> ministre</w:t>
      </w:r>
      <w:r w:rsidR="00962290" w:rsidRPr="005E7C00">
        <w:rPr>
          <w:lang w:val="fr-BE"/>
        </w:rPr>
        <w:t>s</w:t>
      </w:r>
      <w:r w:rsidR="00884021" w:rsidRPr="005E7C00">
        <w:rPr>
          <w:lang w:val="fr-BE"/>
        </w:rPr>
        <w:t xml:space="preserve"> de la Santé</w:t>
      </w:r>
      <w:r w:rsidR="008F7D6B">
        <w:rPr>
          <w:lang w:val="fr-BE"/>
        </w:rPr>
        <w:t xml:space="preserve"> "R</w:t>
      </w:r>
      <w:r w:rsidR="00BB45EB">
        <w:rPr>
          <w:lang w:val="fr-BE"/>
        </w:rPr>
        <w:t>ésistance aux antibiotiques</w:t>
      </w:r>
      <w:r w:rsidR="008F7D6B">
        <w:rPr>
          <w:lang w:val="fr-BE"/>
        </w:rPr>
        <w:t>"</w:t>
      </w:r>
    </w:p>
    <w:p w:rsidR="003A6044" w:rsidRPr="006B3193" w:rsidRDefault="00DB5EE5" w:rsidP="00BB45EB">
      <w:pPr>
        <w:pStyle w:val="Text2"/>
        <w:rPr>
          <w:lang w:val="fr-BE"/>
        </w:rPr>
      </w:pPr>
      <w:r w:rsidRPr="006B3193">
        <w:rPr>
          <w:lang w:val="fr-BE"/>
        </w:rPr>
        <w:t>(</w:t>
      </w:r>
      <w:r w:rsidR="005E7C00" w:rsidRPr="006B3193">
        <w:rPr>
          <w:lang w:val="fr-BE"/>
        </w:rPr>
        <w:t>Berlin</w:t>
      </w:r>
      <w:r w:rsidR="00884021" w:rsidRPr="006B3193">
        <w:rPr>
          <w:lang w:val="fr-BE"/>
        </w:rPr>
        <w:t xml:space="preserve">, </w:t>
      </w:r>
      <w:r w:rsidRPr="006B3193">
        <w:rPr>
          <w:lang w:val="fr-BE"/>
        </w:rPr>
        <w:t>8</w:t>
      </w:r>
      <w:r w:rsidR="00884021" w:rsidRPr="006B3193">
        <w:rPr>
          <w:lang w:val="fr-BE"/>
        </w:rPr>
        <w:t>-</w:t>
      </w:r>
      <w:r w:rsidRPr="006B3193">
        <w:rPr>
          <w:lang w:val="fr-BE"/>
        </w:rPr>
        <w:t xml:space="preserve">9 </w:t>
      </w:r>
      <w:r w:rsidR="00884021" w:rsidRPr="006B3193">
        <w:rPr>
          <w:lang w:val="fr-BE"/>
        </w:rPr>
        <w:t>octobre 2015)</w:t>
      </w:r>
    </w:p>
    <w:p w:rsidR="00884021" w:rsidRPr="005E7C00" w:rsidRDefault="00884021" w:rsidP="005E7C00">
      <w:pPr>
        <w:pStyle w:val="Dash2"/>
        <w:rPr>
          <w:rFonts w:eastAsiaTheme="minorHAnsi"/>
          <w:lang w:val="fr-BE"/>
        </w:rPr>
      </w:pPr>
      <w:r w:rsidRPr="005E7C00">
        <w:rPr>
          <w:rFonts w:eastAsiaTheme="minorHAnsi"/>
          <w:lang w:val="fr-BE"/>
        </w:rPr>
        <w:t>Informations communiquées par la délégation allemande</w:t>
      </w:r>
      <w:r w:rsidR="005E7C00" w:rsidRPr="005E7C00">
        <w:rPr>
          <w:rFonts w:eastAsiaTheme="minorHAnsi"/>
          <w:lang w:val="fr-BE"/>
        </w:rPr>
        <w:t xml:space="preserve"> </w:t>
      </w:r>
    </w:p>
    <w:p w:rsidR="00884021" w:rsidRDefault="00B7789D" w:rsidP="007B0B4B">
      <w:pPr>
        <w:pStyle w:val="Text3"/>
        <w:rPr>
          <w:rFonts w:eastAsiaTheme="minorHAnsi"/>
          <w:lang w:val="fr-BE"/>
        </w:rPr>
      </w:pPr>
      <w:r>
        <w:rPr>
          <w:rFonts w:eastAsiaTheme="minorHAnsi"/>
          <w:lang w:val="fr-BE"/>
        </w:rPr>
        <w:t>12933/15 AGRI 521 VETER 82</w:t>
      </w:r>
      <w:r w:rsidR="007B0B4B">
        <w:rPr>
          <w:rFonts w:eastAsiaTheme="minorHAnsi"/>
          <w:lang w:val="fr-BE"/>
        </w:rPr>
        <w:t xml:space="preserve"> PHARM 43</w:t>
      </w:r>
    </w:p>
    <w:p w:rsidR="005A54E1" w:rsidRDefault="005A54E1" w:rsidP="005A54E1">
      <w:pPr>
        <w:rPr>
          <w:rFonts w:eastAsiaTheme="minorHAnsi"/>
          <w:lang w:val="fr-BE"/>
        </w:rPr>
      </w:pPr>
    </w:p>
    <w:p w:rsidR="00B7789D" w:rsidRDefault="005A54E1" w:rsidP="005A54E1">
      <w:pPr>
        <w:pStyle w:val="PointManual1"/>
        <w:rPr>
          <w:lang w:val="fr-BE"/>
        </w:rPr>
      </w:pPr>
      <w:r>
        <w:rPr>
          <w:lang w:val="fr-BE"/>
        </w:rPr>
        <w:t>e)</w:t>
      </w:r>
      <w:r>
        <w:rPr>
          <w:lang w:val="fr-BE"/>
        </w:rPr>
        <w:tab/>
        <w:t>Nouvelles techniques pour la culture et l'élevage</w:t>
      </w:r>
    </w:p>
    <w:p w:rsidR="00B907B4" w:rsidRDefault="00B907B4" w:rsidP="00B907B4">
      <w:pPr>
        <w:pStyle w:val="Dash2"/>
        <w:rPr>
          <w:lang w:val="fr-BE"/>
        </w:rPr>
      </w:pPr>
      <w:r w:rsidRPr="005E7C00">
        <w:rPr>
          <w:rFonts w:eastAsiaTheme="minorHAnsi"/>
          <w:lang w:val="fr-BE"/>
        </w:rPr>
        <w:t>Informations communiquées par la délégation allemande</w:t>
      </w:r>
    </w:p>
    <w:p w:rsidR="005A54E1" w:rsidRPr="00CB0F18" w:rsidRDefault="00A25022" w:rsidP="005A54E1">
      <w:pPr>
        <w:pStyle w:val="Text3"/>
        <w:rPr>
          <w:rFonts w:eastAsiaTheme="minorHAnsi"/>
          <w:lang w:val="fr-BE"/>
        </w:rPr>
      </w:pPr>
      <w:r w:rsidRPr="00CB0F18">
        <w:rPr>
          <w:rFonts w:eastAsiaTheme="minorHAnsi"/>
          <w:lang w:val="fr-BE"/>
        </w:rPr>
        <w:t>13179/15 AGRI 533 ANIMAUX 52 SEMENCES 23 PI 74</w:t>
      </w:r>
    </w:p>
    <w:p w:rsidR="005A54E1" w:rsidRDefault="005A54E1" w:rsidP="008F7D6B">
      <w:pPr>
        <w:rPr>
          <w:rFonts w:eastAsiaTheme="minorHAnsi"/>
          <w:lang w:val="fr-BE"/>
        </w:rPr>
      </w:pPr>
    </w:p>
    <w:p w:rsidR="008F7D6B" w:rsidRPr="004056E4" w:rsidRDefault="005A54E1" w:rsidP="008F7D6B">
      <w:pPr>
        <w:pStyle w:val="PointManual1"/>
        <w:rPr>
          <w:lang w:val="fr-BE"/>
        </w:rPr>
      </w:pPr>
      <w:r>
        <w:rPr>
          <w:lang w:val="fr-BE"/>
        </w:rPr>
        <w:t>f</w:t>
      </w:r>
      <w:r w:rsidR="008F7D6B" w:rsidRPr="004056E4">
        <w:rPr>
          <w:lang w:val="fr-BE"/>
        </w:rPr>
        <w:t>)</w:t>
      </w:r>
      <w:r w:rsidR="008F7D6B" w:rsidRPr="004056E4">
        <w:rPr>
          <w:lang w:val="fr-BE"/>
        </w:rPr>
        <w:tab/>
        <w:t xml:space="preserve">Résultats de la réunion des pays du groupe </w:t>
      </w:r>
      <w:proofErr w:type="spellStart"/>
      <w:r w:rsidR="008F7D6B" w:rsidRPr="004056E4">
        <w:rPr>
          <w:lang w:val="fr-BE"/>
        </w:rPr>
        <w:t>Visegrad</w:t>
      </w:r>
      <w:proofErr w:type="spellEnd"/>
      <w:r w:rsidR="008F7D6B" w:rsidRPr="004056E4">
        <w:rPr>
          <w:lang w:val="fr-BE"/>
        </w:rPr>
        <w:t xml:space="preserve"> plus la Bulgarie, l'Autriche, la Rouma</w:t>
      </w:r>
      <w:r w:rsidR="00877598">
        <w:rPr>
          <w:lang w:val="fr-BE"/>
        </w:rPr>
        <w:t>nie et la Slovénie (V4 + 4)</w:t>
      </w:r>
    </w:p>
    <w:p w:rsidR="005E7C00" w:rsidRPr="004056E4" w:rsidRDefault="008F7D6B" w:rsidP="00286A63">
      <w:pPr>
        <w:pStyle w:val="Text2"/>
        <w:rPr>
          <w:lang w:val="fr-BE"/>
        </w:rPr>
      </w:pPr>
      <w:r w:rsidRPr="004056E4">
        <w:rPr>
          <w:lang w:val="fr-BE"/>
        </w:rPr>
        <w:t>(</w:t>
      </w:r>
      <w:proofErr w:type="spellStart"/>
      <w:r w:rsidRPr="004056E4">
        <w:rPr>
          <w:lang w:val="fr-BE"/>
        </w:rPr>
        <w:t>České</w:t>
      </w:r>
      <w:proofErr w:type="spellEnd"/>
      <w:r w:rsidRPr="004056E4">
        <w:rPr>
          <w:lang w:val="fr-BE"/>
        </w:rPr>
        <w:t xml:space="preserve"> </w:t>
      </w:r>
      <w:proofErr w:type="spellStart"/>
      <w:r w:rsidRPr="004056E4">
        <w:rPr>
          <w:lang w:val="fr-BE"/>
        </w:rPr>
        <w:t>Bud</w:t>
      </w:r>
      <w:r w:rsidR="007A51C6">
        <w:rPr>
          <w:lang w:val="fr-BE"/>
        </w:rPr>
        <w:t>ějovice</w:t>
      </w:r>
      <w:proofErr w:type="spellEnd"/>
      <w:r w:rsidR="007A51C6">
        <w:rPr>
          <w:lang w:val="fr-BE"/>
        </w:rPr>
        <w:t xml:space="preserve">, République tchèque, le </w:t>
      </w:r>
      <w:r w:rsidR="0065193A" w:rsidRPr="004056E4">
        <w:rPr>
          <w:lang w:val="fr-BE"/>
        </w:rPr>
        <w:t>2</w:t>
      </w:r>
      <w:r w:rsidRPr="004056E4">
        <w:rPr>
          <w:lang w:val="fr-BE"/>
        </w:rPr>
        <w:t xml:space="preserve">6 </w:t>
      </w:r>
      <w:r w:rsidR="00286A63" w:rsidRPr="004056E4">
        <w:rPr>
          <w:lang w:val="fr-BE"/>
        </w:rPr>
        <w:t>août</w:t>
      </w:r>
      <w:r w:rsidRPr="004056E4">
        <w:rPr>
          <w:lang w:val="fr-BE"/>
        </w:rPr>
        <w:t xml:space="preserve"> 2015)</w:t>
      </w:r>
    </w:p>
    <w:p w:rsidR="006B3193" w:rsidRPr="004056E4" w:rsidRDefault="008F7D6B" w:rsidP="008F7D6B">
      <w:pPr>
        <w:pStyle w:val="Dash2"/>
        <w:rPr>
          <w:lang w:val="fr-BE"/>
        </w:rPr>
      </w:pPr>
      <w:r w:rsidRPr="004056E4">
        <w:rPr>
          <w:lang w:val="fr-BE"/>
        </w:rPr>
        <w:t>Informations communiques par la délégation tchèque</w:t>
      </w:r>
    </w:p>
    <w:p w:rsidR="006B3193" w:rsidRPr="00B907B4" w:rsidRDefault="0065193A" w:rsidP="004056E4">
      <w:pPr>
        <w:pStyle w:val="Text3"/>
        <w:rPr>
          <w:i/>
          <w:lang w:val="fr-BE"/>
        </w:rPr>
      </w:pPr>
      <w:r w:rsidRPr="00B907B4">
        <w:rPr>
          <w:lang w:val="fr-BE"/>
        </w:rPr>
        <w:t>12914/15 AGRI 520 AGRIFIN 87 AGRIORG 74 AGRISTR 64</w:t>
      </w:r>
    </w:p>
    <w:p w:rsidR="002A642D" w:rsidRPr="005A54E1" w:rsidRDefault="002A642D" w:rsidP="005844FA">
      <w:pPr>
        <w:jc w:val="center"/>
        <w:rPr>
          <w:iCs/>
          <w:lang w:val="fr-BE"/>
        </w:rPr>
      </w:pPr>
    </w:p>
    <w:p w:rsidR="002A642D" w:rsidRPr="005A54E1" w:rsidRDefault="002A642D" w:rsidP="005844FA">
      <w:pPr>
        <w:jc w:val="center"/>
        <w:rPr>
          <w:iCs/>
          <w:lang w:val="fr-BE"/>
        </w:rPr>
      </w:pPr>
    </w:p>
    <w:p w:rsidR="008F7D6B" w:rsidRPr="005A54E1" w:rsidRDefault="005844FA" w:rsidP="005844FA">
      <w:pPr>
        <w:jc w:val="center"/>
        <w:rPr>
          <w:iCs/>
          <w:lang w:val="fr-BE"/>
        </w:rPr>
      </w:pPr>
      <w:r w:rsidRPr="005A54E1">
        <w:rPr>
          <w:iCs/>
          <w:lang w:val="fr-BE"/>
        </w:rPr>
        <w:t>*</w:t>
      </w:r>
    </w:p>
    <w:p w:rsidR="005844FA" w:rsidRPr="004056E4" w:rsidRDefault="005844FA" w:rsidP="005844FA">
      <w:pPr>
        <w:jc w:val="center"/>
        <w:rPr>
          <w:iCs/>
          <w:lang w:val="fr-BE"/>
        </w:rPr>
      </w:pPr>
      <w:r w:rsidRPr="004056E4">
        <w:rPr>
          <w:iCs/>
          <w:lang w:val="fr-BE"/>
        </w:rPr>
        <w:t>*</w:t>
      </w:r>
      <w:r w:rsidRPr="004056E4">
        <w:rPr>
          <w:iCs/>
          <w:lang w:val="fr-BE"/>
        </w:rPr>
        <w:tab/>
        <w:t>*</w:t>
      </w:r>
    </w:p>
    <w:p w:rsidR="0079654F" w:rsidRPr="004056E4" w:rsidRDefault="0079654F" w:rsidP="008E5B9B">
      <w:pPr>
        <w:rPr>
          <w:i/>
          <w:lang w:val="fr-BE"/>
        </w:rPr>
      </w:pPr>
    </w:p>
    <w:p w:rsidR="0079654F" w:rsidRDefault="005844FA" w:rsidP="0079654F">
      <w:pPr>
        <w:rPr>
          <w:szCs w:val="20"/>
          <w:lang w:val="fr-BE"/>
        </w:rPr>
      </w:pPr>
      <w:r w:rsidRPr="000714DD">
        <w:rPr>
          <w:color w:val="000000"/>
          <w:szCs w:val="20"/>
          <w:lang w:val="fr-BE"/>
        </w:rPr>
        <w:t xml:space="preserve">La </w:t>
      </w:r>
      <w:r>
        <w:rPr>
          <w:color w:val="000000"/>
          <w:szCs w:val="20"/>
          <w:lang w:val="fr-BE"/>
        </w:rPr>
        <w:t>P</w:t>
      </w:r>
      <w:r w:rsidRPr="000714DD">
        <w:rPr>
          <w:color w:val="000000"/>
          <w:szCs w:val="20"/>
          <w:lang w:val="fr-BE"/>
        </w:rPr>
        <w:t xml:space="preserve">résidence </w:t>
      </w:r>
      <w:r>
        <w:rPr>
          <w:color w:val="000000"/>
          <w:szCs w:val="20"/>
          <w:lang w:val="fr-BE"/>
        </w:rPr>
        <w:t>a l'honneur de convier les m</w:t>
      </w:r>
      <w:r w:rsidRPr="000714DD">
        <w:rPr>
          <w:color w:val="000000"/>
          <w:szCs w:val="20"/>
          <w:lang w:val="fr-BE"/>
        </w:rPr>
        <w:t>inistr</w:t>
      </w:r>
      <w:r>
        <w:rPr>
          <w:color w:val="000000"/>
          <w:szCs w:val="20"/>
          <w:lang w:val="fr-BE"/>
        </w:rPr>
        <w:t>e</w:t>
      </w:r>
      <w:r w:rsidRPr="000714DD">
        <w:rPr>
          <w:color w:val="000000"/>
          <w:szCs w:val="20"/>
          <w:lang w:val="fr-BE"/>
        </w:rPr>
        <w:t xml:space="preserve">s </w:t>
      </w:r>
      <w:r>
        <w:rPr>
          <w:color w:val="000000"/>
          <w:szCs w:val="20"/>
          <w:lang w:val="fr-BE"/>
        </w:rPr>
        <w:t>de l'a</w:t>
      </w:r>
      <w:r w:rsidRPr="000714DD">
        <w:rPr>
          <w:color w:val="000000"/>
          <w:szCs w:val="20"/>
          <w:lang w:val="fr-BE"/>
        </w:rPr>
        <w:t xml:space="preserve">griculture </w:t>
      </w:r>
      <w:r>
        <w:rPr>
          <w:color w:val="000000"/>
          <w:szCs w:val="20"/>
          <w:lang w:val="fr-BE"/>
        </w:rPr>
        <w:t>à un déjeuner, à</w:t>
      </w:r>
      <w:r w:rsidRPr="000714DD">
        <w:rPr>
          <w:color w:val="000000"/>
          <w:szCs w:val="20"/>
          <w:lang w:val="fr-BE"/>
        </w:rPr>
        <w:t xml:space="preserve"> </w:t>
      </w:r>
      <w:r w:rsidRPr="000714DD">
        <w:rPr>
          <w:szCs w:val="20"/>
          <w:lang w:val="fr-BE"/>
        </w:rPr>
        <w:t>13</w:t>
      </w:r>
      <w:r>
        <w:rPr>
          <w:szCs w:val="20"/>
          <w:lang w:val="fr-BE"/>
        </w:rPr>
        <w:t> </w:t>
      </w:r>
      <w:r w:rsidRPr="000714DD">
        <w:rPr>
          <w:szCs w:val="20"/>
          <w:lang w:val="fr-BE"/>
        </w:rPr>
        <w:t>heures</w:t>
      </w:r>
      <w:r>
        <w:rPr>
          <w:szCs w:val="20"/>
          <w:lang w:val="fr-BE"/>
        </w:rPr>
        <w:t>. Le thème de la discussion sera</w:t>
      </w:r>
      <w:r w:rsidRPr="000714DD">
        <w:rPr>
          <w:szCs w:val="20"/>
          <w:lang w:val="fr-BE"/>
        </w:rPr>
        <w:t xml:space="preserve"> </w:t>
      </w:r>
      <w:r>
        <w:rPr>
          <w:szCs w:val="20"/>
          <w:lang w:val="fr-BE"/>
        </w:rPr>
        <w:t>"</w:t>
      </w:r>
      <w:r w:rsidRPr="004056E4">
        <w:rPr>
          <w:lang w:val="fr-BE"/>
        </w:rPr>
        <w:t>L’impact d’une décision récente de l'Office européen des brevets (OEB) concernant la brevetabilité des caractères végétaux sur le régime des droits d'obtention végétale</w:t>
      </w:r>
      <w:r>
        <w:rPr>
          <w:szCs w:val="20"/>
          <w:lang w:val="fr-BE"/>
        </w:rPr>
        <w:t>"</w:t>
      </w:r>
      <w:r w:rsidR="0079654F">
        <w:rPr>
          <w:szCs w:val="20"/>
          <w:lang w:val="fr-BE"/>
        </w:rPr>
        <w:t>.</w:t>
      </w:r>
    </w:p>
    <w:p w:rsidR="005844FA" w:rsidRPr="004056E4" w:rsidRDefault="005844FA" w:rsidP="004056E4">
      <w:pPr>
        <w:pStyle w:val="Text3"/>
        <w:rPr>
          <w:lang w:val="fr-BE"/>
        </w:rPr>
      </w:pPr>
      <w:r w:rsidRPr="004056E4">
        <w:rPr>
          <w:lang w:val="fr-BE"/>
        </w:rPr>
        <w:t>12943/15 AGRI 523 SEMENCES 22 PI 71</w:t>
      </w:r>
    </w:p>
    <w:p w:rsidR="005844FA" w:rsidRDefault="005844FA" w:rsidP="008E5B9B">
      <w:pPr>
        <w:rPr>
          <w:iCs/>
          <w:lang w:val="fr-BE"/>
        </w:rPr>
      </w:pPr>
    </w:p>
    <w:p w:rsidR="004E6ABB" w:rsidRDefault="004E6ABB" w:rsidP="008E5B9B">
      <w:pPr>
        <w:rPr>
          <w:iCs/>
          <w:lang w:val="fr-BE"/>
        </w:rPr>
      </w:pPr>
    </w:p>
    <w:p w:rsidR="004E6ABB" w:rsidRDefault="004E6ABB" w:rsidP="008E5B9B">
      <w:pPr>
        <w:rPr>
          <w:iCs/>
          <w:lang w:val="fr-BE"/>
        </w:rPr>
      </w:pPr>
    </w:p>
    <w:p w:rsidR="004E6ABB" w:rsidRDefault="004E6ABB" w:rsidP="008E5B9B">
      <w:pPr>
        <w:rPr>
          <w:iCs/>
          <w:lang w:val="fr-BE"/>
        </w:rPr>
      </w:pPr>
    </w:p>
    <w:p w:rsidR="004E6ABB" w:rsidRPr="009A081C" w:rsidRDefault="004E6ABB" w:rsidP="008E5B9B">
      <w:pPr>
        <w:rPr>
          <w:iCs/>
          <w:lang w:val="fr-BE"/>
        </w:rPr>
      </w:pPr>
    </w:p>
    <w:p w:rsidR="006925C6" w:rsidRDefault="0065219F" w:rsidP="009A081C">
      <w:pPr>
        <w:rPr>
          <w:rFonts w:eastAsiaTheme="minorHAnsi"/>
          <w:lang w:val="fr-BE"/>
        </w:rPr>
      </w:pPr>
      <w:r>
        <w:rPr>
          <w:rFonts w:eastAsiaTheme="minorHAnsi"/>
          <w:lang w:val="fr-BE"/>
        </w:rPr>
        <w:t>_______________________</w:t>
      </w:r>
    </w:p>
    <w:p w:rsidR="0065219F" w:rsidRPr="00795F3C" w:rsidRDefault="0065219F" w:rsidP="0065219F">
      <w:pPr>
        <w:rPr>
          <w:lang w:val="fr-BE"/>
        </w:rPr>
      </w:pPr>
      <w:r w:rsidRPr="00795F3C">
        <w:rPr>
          <w:lang w:val="fr-BE"/>
        </w:rPr>
        <w:t>(*)</w:t>
      </w:r>
      <w:r w:rsidRPr="00795F3C">
        <w:rPr>
          <w:lang w:val="fr-BE"/>
        </w:rPr>
        <w:tab/>
        <w:t>Point sur lequel un vote peut être demandé.</w:t>
      </w:r>
    </w:p>
    <w:p w:rsidR="007A1327" w:rsidRPr="00B1334E" w:rsidRDefault="007A1327" w:rsidP="004E6ABB">
      <w:pPr>
        <w:pStyle w:val="FinalLine"/>
        <w:spacing w:before="960" w:after="240"/>
        <w:ind w:left="3402" w:right="3402"/>
        <w:rPr>
          <w:lang w:val="fr-BE"/>
        </w:rPr>
      </w:pPr>
      <w:bookmarkStart w:id="1" w:name="_GoBack"/>
      <w:bookmarkEnd w:id="1"/>
    </w:p>
    <w:sectPr w:rsidR="007A1327" w:rsidRPr="00B1334E" w:rsidSect="00294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CB" w:rsidRDefault="00FD1ECB" w:rsidP="007A1327">
      <w:r>
        <w:separator/>
      </w:r>
    </w:p>
  </w:endnote>
  <w:endnote w:type="continuationSeparator" w:id="0">
    <w:p w:rsidR="00FD1ECB" w:rsidRDefault="00FD1ECB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2C" w:rsidRPr="00294E2C" w:rsidRDefault="00294E2C" w:rsidP="00294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94E2C" w:rsidRPr="00D94637" w:rsidTr="00294E2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94E2C" w:rsidRPr="00D94637" w:rsidRDefault="00294E2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94E2C" w:rsidRPr="00B310DC" w:rsidTr="00294E2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94E2C" w:rsidRPr="00AD7BF2" w:rsidRDefault="00294E2C" w:rsidP="004F54B2">
          <w:pPr>
            <w:pStyle w:val="FooterText"/>
          </w:pPr>
          <w:r>
            <w:t>13007/15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94E2C" w:rsidRPr="00AD7BF2" w:rsidRDefault="00294E2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94E2C" w:rsidRPr="002511D8" w:rsidRDefault="00294E2C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94E2C" w:rsidRPr="00B310DC" w:rsidRDefault="00294E2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294E2C" w:rsidRPr="00D94637" w:rsidTr="00294E2C">
      <w:trPr>
        <w:jc w:val="center"/>
      </w:trPr>
      <w:tc>
        <w:tcPr>
          <w:tcW w:w="1774" w:type="pct"/>
          <w:shd w:val="clear" w:color="auto" w:fill="auto"/>
        </w:tcPr>
        <w:p w:rsidR="00294E2C" w:rsidRPr="00AD7BF2" w:rsidRDefault="00294E2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94E2C" w:rsidRPr="00AD7BF2" w:rsidRDefault="00294E2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94E2C" w:rsidRPr="00D94637" w:rsidRDefault="00294E2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94E2C" w:rsidRPr="00D94637" w:rsidRDefault="00294E2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A1327" w:rsidRPr="00294E2C" w:rsidRDefault="007A1327" w:rsidP="00294E2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94E2C" w:rsidRPr="00D94637" w:rsidTr="00294E2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94E2C" w:rsidRPr="00D94637" w:rsidRDefault="00294E2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94E2C" w:rsidRPr="00B310DC" w:rsidTr="00294E2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94E2C" w:rsidRPr="00AD7BF2" w:rsidRDefault="00294E2C" w:rsidP="004F54B2">
          <w:pPr>
            <w:pStyle w:val="FooterText"/>
          </w:pPr>
          <w:r>
            <w:t>13007/15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94E2C" w:rsidRPr="00AD7BF2" w:rsidRDefault="00294E2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94E2C" w:rsidRPr="002511D8" w:rsidRDefault="00294E2C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94E2C" w:rsidRPr="00B310DC" w:rsidRDefault="00294E2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94E2C" w:rsidRPr="00D94637" w:rsidTr="00294E2C">
      <w:trPr>
        <w:jc w:val="center"/>
      </w:trPr>
      <w:tc>
        <w:tcPr>
          <w:tcW w:w="1774" w:type="pct"/>
          <w:shd w:val="clear" w:color="auto" w:fill="auto"/>
        </w:tcPr>
        <w:p w:rsidR="00294E2C" w:rsidRPr="00AD7BF2" w:rsidRDefault="00294E2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94E2C" w:rsidRPr="00AD7BF2" w:rsidRDefault="00294E2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94E2C" w:rsidRPr="00D94637" w:rsidRDefault="00294E2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94E2C" w:rsidRPr="00D94637" w:rsidRDefault="00294E2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A1327" w:rsidRPr="00294E2C" w:rsidRDefault="007A1327" w:rsidP="00294E2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CB" w:rsidRDefault="00FD1ECB" w:rsidP="007A1327">
      <w:r>
        <w:separator/>
      </w:r>
    </w:p>
  </w:footnote>
  <w:footnote w:type="continuationSeparator" w:id="0">
    <w:p w:rsidR="00FD1ECB" w:rsidRDefault="00FD1ECB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2C" w:rsidRPr="00294E2C" w:rsidRDefault="00294E2C" w:rsidP="00294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2C" w:rsidRPr="00294E2C" w:rsidRDefault="00294E2C" w:rsidP="00294E2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2C" w:rsidRPr="00294E2C" w:rsidRDefault="00294E2C" w:rsidP="00294E2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75fb8f0-1279-4dc1-97a0-a6416320ece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30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5&lt;/text&gt;_x000d__x000a_      &lt;text&gt;AGRI 525&lt;/text&gt;_x000d__x000a_      &lt;text&gt;PECHE 357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18ème session du CONSEIL DE L'UNION EUROPÉENNE (Agriculture et pêch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8ème &amp;lt;/Run&amp;gt;session du CONSEIL DE L'UNION EUROPÉENNE&amp;lt;LineBreak /&amp;gt;(Agriculture et pêche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0-22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7a5be3d7-b85f-414a-9d75-e8341ca5dbd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7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6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5&lt;/text&gt;_x000d__x000a_      &lt;text&gt;AGRI 525&lt;/text&gt;_x000d__x000a_      &lt;text&gt;PECHE 357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8ème session du CONSEIL DE L'UNION EUROPÉENNE  (AGRICULTURE ET PÊCHE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&amp;lt;Run xml:lang=&quot;fr-fr&quot;&amp;gt;3&amp;lt;/Run&amp;gt;&amp;lt;Run xml:lang=&quot;fr-be&quot;&amp;gt;4&amp;lt;/Run&amp;gt;&amp;lt;Run xml:lang=&quot;en-gb&quot;&amp;gt;18&amp;lt;/Run&amp;gt;&amp;lt;Run xml:lang=&quot;fr-fr&quot; Typography.Variants=&quot;Superscript&quot;&amp;gt;ème&amp;lt;/Run&amp;gt;&amp;lt;Span xml:lang=&quot;fr-fr&quot; xml:space=&quot;preserve&quot;&amp;gt; session du CONSEIL DE L'UNION EUROPÉENNE &amp;lt;/Span&amp;gt;&amp;lt;/Paragraph&amp;gt;&amp;lt;Paragraph Margin=&quot;0,0,0,0&quot; TextAlignment=&quot;Left&quot; FontFamily=&quot;Times New Roman&quot; FontSize=&quot;16&quot;&amp;gt;&amp;lt;Span xml:lang=&quot;fr-be&quot;&amp;gt;(AGRICULTURE ET PÊCHE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53F76"/>
    <w:rsid w:val="00060910"/>
    <w:rsid w:val="00093727"/>
    <w:rsid w:val="0009656C"/>
    <w:rsid w:val="000A3058"/>
    <w:rsid w:val="000B1CD2"/>
    <w:rsid w:val="000D5EAA"/>
    <w:rsid w:val="000F720E"/>
    <w:rsid w:val="00136F5E"/>
    <w:rsid w:val="00143B0E"/>
    <w:rsid w:val="00165755"/>
    <w:rsid w:val="00182F2F"/>
    <w:rsid w:val="001C1958"/>
    <w:rsid w:val="001D06F2"/>
    <w:rsid w:val="001E3A99"/>
    <w:rsid w:val="00213F1F"/>
    <w:rsid w:val="00286A63"/>
    <w:rsid w:val="00294E2C"/>
    <w:rsid w:val="00297E09"/>
    <w:rsid w:val="002A2AE8"/>
    <w:rsid w:val="002A642D"/>
    <w:rsid w:val="002B1064"/>
    <w:rsid w:val="002C1B3E"/>
    <w:rsid w:val="002D321D"/>
    <w:rsid w:val="002F56D5"/>
    <w:rsid w:val="002F67DC"/>
    <w:rsid w:val="00301A8B"/>
    <w:rsid w:val="003154C4"/>
    <w:rsid w:val="00336FDB"/>
    <w:rsid w:val="003747B0"/>
    <w:rsid w:val="003A6044"/>
    <w:rsid w:val="003C6E8B"/>
    <w:rsid w:val="003D4617"/>
    <w:rsid w:val="003D4637"/>
    <w:rsid w:val="004056E4"/>
    <w:rsid w:val="00415A68"/>
    <w:rsid w:val="0043235D"/>
    <w:rsid w:val="004607F6"/>
    <w:rsid w:val="00462120"/>
    <w:rsid w:val="00467015"/>
    <w:rsid w:val="004A4800"/>
    <w:rsid w:val="004C2B61"/>
    <w:rsid w:val="004C75EE"/>
    <w:rsid w:val="004E0DF3"/>
    <w:rsid w:val="004E3656"/>
    <w:rsid w:val="004E6ABB"/>
    <w:rsid w:val="00511047"/>
    <w:rsid w:val="005157F5"/>
    <w:rsid w:val="00537073"/>
    <w:rsid w:val="0055546D"/>
    <w:rsid w:val="005569A0"/>
    <w:rsid w:val="00581B90"/>
    <w:rsid w:val="005844FA"/>
    <w:rsid w:val="00586267"/>
    <w:rsid w:val="00586D35"/>
    <w:rsid w:val="00590030"/>
    <w:rsid w:val="005A54E1"/>
    <w:rsid w:val="005B2E44"/>
    <w:rsid w:val="005E7C00"/>
    <w:rsid w:val="0063379B"/>
    <w:rsid w:val="00634D61"/>
    <w:rsid w:val="0065193A"/>
    <w:rsid w:val="0065219F"/>
    <w:rsid w:val="006641BF"/>
    <w:rsid w:val="00666908"/>
    <w:rsid w:val="00671A38"/>
    <w:rsid w:val="00683613"/>
    <w:rsid w:val="0068719E"/>
    <w:rsid w:val="006925C6"/>
    <w:rsid w:val="006A38C5"/>
    <w:rsid w:val="006A6168"/>
    <w:rsid w:val="006B3193"/>
    <w:rsid w:val="006C1AD4"/>
    <w:rsid w:val="006D31EE"/>
    <w:rsid w:val="006D3798"/>
    <w:rsid w:val="006E33E2"/>
    <w:rsid w:val="006F4741"/>
    <w:rsid w:val="007046D4"/>
    <w:rsid w:val="00707E6F"/>
    <w:rsid w:val="00745F10"/>
    <w:rsid w:val="0075756A"/>
    <w:rsid w:val="0077232D"/>
    <w:rsid w:val="00795F3C"/>
    <w:rsid w:val="0079654F"/>
    <w:rsid w:val="007A1327"/>
    <w:rsid w:val="007A51C6"/>
    <w:rsid w:val="007B0B4B"/>
    <w:rsid w:val="0081344D"/>
    <w:rsid w:val="00816929"/>
    <w:rsid w:val="00825503"/>
    <w:rsid w:val="00861D85"/>
    <w:rsid w:val="00877598"/>
    <w:rsid w:val="008826F8"/>
    <w:rsid w:val="00884021"/>
    <w:rsid w:val="008A30F7"/>
    <w:rsid w:val="008E01D4"/>
    <w:rsid w:val="008E5B9B"/>
    <w:rsid w:val="008F7D6B"/>
    <w:rsid w:val="00915ABF"/>
    <w:rsid w:val="00933D86"/>
    <w:rsid w:val="00936324"/>
    <w:rsid w:val="00962290"/>
    <w:rsid w:val="009731CA"/>
    <w:rsid w:val="009A081C"/>
    <w:rsid w:val="009B37C4"/>
    <w:rsid w:val="00A1003A"/>
    <w:rsid w:val="00A24807"/>
    <w:rsid w:val="00A25022"/>
    <w:rsid w:val="00A469D7"/>
    <w:rsid w:val="00A53618"/>
    <w:rsid w:val="00A5597A"/>
    <w:rsid w:val="00A73DC4"/>
    <w:rsid w:val="00A82EC4"/>
    <w:rsid w:val="00A84A2A"/>
    <w:rsid w:val="00A94B26"/>
    <w:rsid w:val="00AA1CE8"/>
    <w:rsid w:val="00AD6770"/>
    <w:rsid w:val="00B06B37"/>
    <w:rsid w:val="00B1334E"/>
    <w:rsid w:val="00B35EF2"/>
    <w:rsid w:val="00B53002"/>
    <w:rsid w:val="00B7789D"/>
    <w:rsid w:val="00B828EF"/>
    <w:rsid w:val="00B845B4"/>
    <w:rsid w:val="00B907B4"/>
    <w:rsid w:val="00BB45EB"/>
    <w:rsid w:val="00BE1373"/>
    <w:rsid w:val="00C11587"/>
    <w:rsid w:val="00C13A7C"/>
    <w:rsid w:val="00C72C43"/>
    <w:rsid w:val="00CB0F18"/>
    <w:rsid w:val="00CC7850"/>
    <w:rsid w:val="00D3460A"/>
    <w:rsid w:val="00D451E4"/>
    <w:rsid w:val="00D754A4"/>
    <w:rsid w:val="00DB57FC"/>
    <w:rsid w:val="00DB5EE5"/>
    <w:rsid w:val="00E14B6C"/>
    <w:rsid w:val="00E33F51"/>
    <w:rsid w:val="00E4114C"/>
    <w:rsid w:val="00E5019C"/>
    <w:rsid w:val="00EF1ADC"/>
    <w:rsid w:val="00F456A6"/>
    <w:rsid w:val="00F52F39"/>
    <w:rsid w:val="00FA37B1"/>
    <w:rsid w:val="00FB3FE2"/>
    <w:rsid w:val="00FC4670"/>
    <w:rsid w:val="00FD1EC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1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1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899A-0546-4FF9-AEE6-D2A9A2E5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400</Words>
  <Characters>2219</Characters>
  <Application>Microsoft Office Word</Application>
  <DocSecurity>0</DocSecurity>
  <Lines>99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NEIRA Julia</cp:lastModifiedBy>
  <cp:revision>4</cp:revision>
  <cp:lastPrinted>2015-10-19T10:39:00Z</cp:lastPrinted>
  <dcterms:created xsi:type="dcterms:W3CDTF">2015-10-19T10:32:00Z</dcterms:created>
  <dcterms:modified xsi:type="dcterms:W3CDTF">2015-10-19T10:40:00Z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