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F2" w:rsidRPr="00E05BD4" w:rsidRDefault="00C23982" w:rsidP="00E05BD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d2c88fc-d1de-43c2-bb7f-098eec26dd6e_0" style="width:568.8pt;height:357pt">
            <v:imagedata r:id="rId8" o:title=""/>
          </v:shape>
        </w:pict>
      </w:r>
      <w:bookmarkEnd w:id="0"/>
    </w:p>
    <w:p w:rsidR="00E67257" w:rsidRDefault="00E67257" w:rsidP="00E67257">
      <w:pPr>
        <w:rPr>
          <w:b/>
          <w:bCs/>
          <w:u w:val="single"/>
          <w:lang w:val="fr-BE" w:eastAsia="en-GB"/>
        </w:rPr>
      </w:pPr>
    </w:p>
    <w:p w:rsidR="00E67257" w:rsidRDefault="00E67257" w:rsidP="00E67257">
      <w:pPr>
        <w:rPr>
          <w:b/>
          <w:bCs/>
          <w:u w:val="single"/>
          <w:lang w:val="fr-BE" w:eastAsia="en-GB"/>
        </w:rPr>
      </w:pPr>
    </w:p>
    <w:p w:rsidR="00E67257" w:rsidRPr="00E67257" w:rsidRDefault="00E67257" w:rsidP="00E67257">
      <w:pPr>
        <w:rPr>
          <w:b/>
          <w:bCs/>
          <w:u w:val="single"/>
          <w:lang w:val="fr-BE" w:eastAsia="en-GB"/>
        </w:rPr>
      </w:pPr>
      <w:r w:rsidRPr="00E67257">
        <w:rPr>
          <w:b/>
          <w:bCs/>
          <w:u w:val="single"/>
          <w:lang w:val="fr-BE" w:eastAsia="en-GB"/>
        </w:rPr>
        <w:t>CORRIGENDUM N° 1 A L'ORDRE DU JOUR PROVISOIRE</w:t>
      </w:r>
    </w:p>
    <w:p w:rsidR="00E67257" w:rsidRDefault="00E67257" w:rsidP="00E67257">
      <w:pPr>
        <w:rPr>
          <w:lang w:val="fr-BE" w:eastAsia="en-GB"/>
        </w:rPr>
      </w:pPr>
    </w:p>
    <w:p w:rsidR="00E67257" w:rsidRDefault="00E67257" w:rsidP="00E67257">
      <w:pPr>
        <w:rPr>
          <w:lang w:val="fr-BE" w:eastAsia="en-GB"/>
        </w:rPr>
      </w:pPr>
    </w:p>
    <w:p w:rsidR="00E67257" w:rsidRDefault="00E70CAD" w:rsidP="00E67257">
      <w:pPr>
        <w:rPr>
          <w:lang w:val="fr-BE" w:eastAsia="en-GB"/>
        </w:rPr>
      </w:pPr>
      <w:r>
        <w:rPr>
          <w:lang w:val="fr-BE" w:eastAsia="en-GB"/>
        </w:rPr>
        <w:t>Il a été convenu</w:t>
      </w:r>
      <w:r w:rsidR="00E67257">
        <w:rPr>
          <w:lang w:val="fr-BE" w:eastAsia="en-GB"/>
        </w:rPr>
        <w:t xml:space="preserve"> de retirer le point suivant:</w:t>
      </w:r>
    </w:p>
    <w:p w:rsidR="00E67257" w:rsidRDefault="00E67257" w:rsidP="00E67257">
      <w:pPr>
        <w:rPr>
          <w:lang w:val="fr-BE" w:eastAsia="en-GB"/>
        </w:rPr>
      </w:pPr>
    </w:p>
    <w:p w:rsidR="00E67257" w:rsidRPr="007D3EA8" w:rsidRDefault="00E67257" w:rsidP="00E67257">
      <w:pPr>
        <w:rPr>
          <w:lang w:val="fr-BE" w:eastAsia="en-GB"/>
        </w:rPr>
      </w:pPr>
    </w:p>
    <w:p w:rsidR="00E67257" w:rsidRDefault="00E67257" w:rsidP="00E67257">
      <w:pPr>
        <w:pStyle w:val="PointManual"/>
        <w:rPr>
          <w:lang w:eastAsia="en-GB"/>
        </w:rPr>
      </w:pPr>
      <w:r>
        <w:rPr>
          <w:lang w:val="fr-BE" w:eastAsia="en-GB"/>
        </w:rPr>
        <w:t>10</w:t>
      </w:r>
      <w:r w:rsidRPr="005071BB">
        <w:rPr>
          <w:lang w:val="fr-BE" w:eastAsia="en-GB"/>
        </w:rPr>
        <w:t>.</w:t>
      </w:r>
      <w:r w:rsidRPr="005071BB">
        <w:rPr>
          <w:lang w:val="fr-BE" w:eastAsia="en-GB"/>
        </w:rPr>
        <w:tab/>
        <w:t>Proposition de directive du Parlement européen et du Conseil relative à un meilleur</w:t>
      </w:r>
      <w:r w:rsidRPr="00F33053">
        <w:rPr>
          <w:lang w:eastAsia="en-GB"/>
        </w:rPr>
        <w:t xml:space="preserve"> équilibre hommes femmes parmi les administrateurs non exécutifs des sociétés cotées en </w:t>
      </w:r>
      <w:r>
        <w:rPr>
          <w:lang w:eastAsia="en-GB"/>
        </w:rPr>
        <w:t xml:space="preserve"> </w:t>
      </w:r>
      <w:r w:rsidRPr="00F33053">
        <w:rPr>
          <w:lang w:eastAsia="en-GB"/>
        </w:rPr>
        <w:t xml:space="preserve">bourse et à des mesures connexes </w:t>
      </w:r>
      <w:r w:rsidRPr="006764A5">
        <w:rPr>
          <w:b/>
          <w:bCs/>
          <w:lang w:eastAsia="en-GB"/>
        </w:rPr>
        <w:t>(première lecture)</w:t>
      </w:r>
    </w:p>
    <w:p w:rsidR="00E67257" w:rsidRPr="00F33053" w:rsidRDefault="00E67257" w:rsidP="00E67257">
      <w:pPr>
        <w:pStyle w:val="Text1"/>
        <w:rPr>
          <w:lang w:eastAsia="en-GB"/>
        </w:rPr>
      </w:pPr>
      <w:r w:rsidRPr="006153F0">
        <w:rPr>
          <w:lang w:val="fr-BE"/>
        </w:rPr>
        <w:t>(Base juridique proposée par la Commission: article 157 TFUE)</w:t>
      </w:r>
    </w:p>
    <w:p w:rsidR="00E67257" w:rsidRPr="00F33053" w:rsidRDefault="00E67257" w:rsidP="00E67257">
      <w:pPr>
        <w:pStyle w:val="Text1"/>
        <w:rPr>
          <w:lang w:eastAsia="en-GB"/>
        </w:rPr>
      </w:pPr>
      <w:r w:rsidRPr="00F33053">
        <w:rPr>
          <w:lang w:eastAsia="en-GB"/>
        </w:rPr>
        <w:t>Dossier interinstitutionnel: 2012/0299(COD)</w:t>
      </w:r>
    </w:p>
    <w:p w:rsidR="00E67257" w:rsidRPr="0033487D" w:rsidRDefault="00E67257" w:rsidP="00E67257">
      <w:pPr>
        <w:pStyle w:val="Dash1"/>
        <w:rPr>
          <w:lang w:val="fr-BE"/>
        </w:rPr>
      </w:pPr>
      <w:r>
        <w:t>Orientation générale</w:t>
      </w:r>
    </w:p>
    <w:p w:rsidR="00E67257" w:rsidRDefault="00E67257" w:rsidP="00E67257">
      <w:pPr>
        <w:pStyle w:val="Text3"/>
        <w:tabs>
          <w:tab w:val="right" w:pos="9072"/>
        </w:tabs>
        <w:rPr>
          <w:u w:val="single"/>
        </w:rPr>
      </w:pPr>
      <w:r>
        <w:rPr>
          <w:rFonts w:eastAsiaTheme="minorHAnsi"/>
          <w:lang w:eastAsia="en-GB"/>
        </w:rPr>
        <w:t>16433/12 SOC 943 COMPET 708 DRS 130 CODEC 2724</w:t>
      </w:r>
    </w:p>
    <w:p w:rsidR="00E67257" w:rsidRPr="0033487D" w:rsidRDefault="00E67257" w:rsidP="00E67257">
      <w:pPr>
        <w:pStyle w:val="Text3"/>
        <w:tabs>
          <w:tab w:val="right" w:pos="9072"/>
        </w:tabs>
        <w:rPr>
          <w:u w:val="single"/>
        </w:rPr>
      </w:pPr>
      <w:r w:rsidRPr="0033487D">
        <w:rPr>
          <w:rFonts w:eastAsiaTheme="minorHAnsi"/>
          <w:lang w:eastAsia="en-GB"/>
        </w:rPr>
        <w:t>12358/15 SOC 540 GENDER 16 ECOFIN 729 DRS 62 CODEC 1242</w:t>
      </w:r>
    </w:p>
    <w:p w:rsidR="00C75CF2" w:rsidRDefault="00C75CF2" w:rsidP="00C75CF2"/>
    <w:p w:rsidR="00FC4670" w:rsidRPr="00C75CF2" w:rsidRDefault="00FC4670" w:rsidP="00C75CF2">
      <w:pPr>
        <w:pStyle w:val="FinalLine"/>
      </w:pPr>
    </w:p>
    <w:sectPr w:rsidR="00FC4670" w:rsidRPr="00C75CF2" w:rsidSect="00C23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2" w:rsidRDefault="00C75CF2" w:rsidP="00C75CF2">
      <w:r>
        <w:separator/>
      </w:r>
    </w:p>
  </w:endnote>
  <w:endnote w:type="continuationSeparator" w:id="0">
    <w:p w:rsidR="00C75CF2" w:rsidRDefault="00C75CF2" w:rsidP="00C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C23982" w:rsidRDefault="00C23982" w:rsidP="00C23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3982" w:rsidRPr="00D94637" w:rsidTr="00C239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3982" w:rsidRPr="00D94637" w:rsidRDefault="00C239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23982" w:rsidRPr="00B310DC" w:rsidTr="00C239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3982" w:rsidRPr="00AD7BF2" w:rsidRDefault="00C23982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3982" w:rsidRPr="00AD7BF2" w:rsidRDefault="00C239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3982" w:rsidRPr="002511D8" w:rsidRDefault="00C2398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3982" w:rsidRPr="00B310DC" w:rsidRDefault="00C239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23982" w:rsidRPr="00D94637" w:rsidTr="00C23982">
      <w:trPr>
        <w:jc w:val="center"/>
      </w:trPr>
      <w:tc>
        <w:tcPr>
          <w:tcW w:w="1774" w:type="pct"/>
          <w:shd w:val="clear" w:color="auto" w:fill="auto"/>
        </w:tcPr>
        <w:p w:rsidR="00C23982" w:rsidRPr="00AD7BF2" w:rsidRDefault="00C239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3982" w:rsidRPr="00AD7BF2" w:rsidRDefault="00C2398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23982" w:rsidRPr="00D94637" w:rsidRDefault="00C239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3982" w:rsidRPr="00D94637" w:rsidRDefault="00C239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C75CF2" w:rsidRPr="00C23982" w:rsidRDefault="00C75CF2" w:rsidP="00C2398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3982" w:rsidRPr="00D94637" w:rsidTr="00C239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3982" w:rsidRPr="00D94637" w:rsidRDefault="00C239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23982" w:rsidRPr="00B310DC" w:rsidTr="00C239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3982" w:rsidRPr="00AD7BF2" w:rsidRDefault="00C23982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3982" w:rsidRPr="00AD7BF2" w:rsidRDefault="00C239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3982" w:rsidRPr="002511D8" w:rsidRDefault="00C2398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3982" w:rsidRPr="00B310DC" w:rsidRDefault="00C239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23982" w:rsidRPr="00D94637" w:rsidTr="00C23982">
      <w:trPr>
        <w:jc w:val="center"/>
      </w:trPr>
      <w:tc>
        <w:tcPr>
          <w:tcW w:w="1774" w:type="pct"/>
          <w:shd w:val="clear" w:color="auto" w:fill="auto"/>
        </w:tcPr>
        <w:p w:rsidR="00C23982" w:rsidRPr="00AD7BF2" w:rsidRDefault="00C239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3982" w:rsidRPr="00AD7BF2" w:rsidRDefault="00C2398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23982" w:rsidRPr="00D94637" w:rsidRDefault="00C239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3982" w:rsidRPr="00D94637" w:rsidRDefault="00C239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75CF2" w:rsidRPr="00C23982" w:rsidRDefault="00C75CF2" w:rsidP="00C2398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2" w:rsidRDefault="00C75CF2" w:rsidP="00C75CF2">
      <w:r>
        <w:separator/>
      </w:r>
    </w:p>
  </w:footnote>
  <w:footnote w:type="continuationSeparator" w:id="0">
    <w:p w:rsidR="00C75CF2" w:rsidRDefault="00C75CF2" w:rsidP="00C7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C23982" w:rsidRDefault="00C23982" w:rsidP="00C23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C23982" w:rsidRDefault="00C23982" w:rsidP="00C2398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C23982" w:rsidRDefault="00C23982" w:rsidP="00C2398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7d2c88fc-d1de-43c2-bb7f-098eec26dd6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5&lt;/text&gt;_x000d__x000a_  &lt;/metadata&gt;_x000d__x000a_  &lt;metadata key=&quot;md_Prefix&quot;&gt;_x000d__x000a_    &lt;text&gt;&lt;/text&gt;_x000d__x000a_  &lt;/metadata&gt;_x000d__x000a_  &lt;metadata key=&quot;md_DocumentNumber&quot;&gt;_x000d__x000a_    &lt;text&gt;1223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9&lt;/text&gt;_x000d__x000a_      &lt;text&gt;SOC 527&lt;/text&gt;_x000d__x000a_      &lt;text&gt;EMPL 347&lt;/text&gt;_x000d__x000a_      &lt;text&gt;SAN 287&lt;/text&gt;_x000d__x000a_      &lt;text&gt;CONSOM 1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ème &amp;lt;/Run&amp;gt;session du CONSEIL DE L'UNION EUROPÉENNE&amp;lt;LineBreak /&amp;gt;(Emploi, politique sociale, santé et consommateu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0-05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C75CF2"/>
    <w:rsid w:val="00010C1D"/>
    <w:rsid w:val="0009656C"/>
    <w:rsid w:val="000D5A82"/>
    <w:rsid w:val="00165755"/>
    <w:rsid w:val="00182F2F"/>
    <w:rsid w:val="001C1958"/>
    <w:rsid w:val="00213F1F"/>
    <w:rsid w:val="002A2AE8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67BD2"/>
    <w:rsid w:val="00A469D7"/>
    <w:rsid w:val="00BE1373"/>
    <w:rsid w:val="00C23982"/>
    <w:rsid w:val="00C75CF2"/>
    <w:rsid w:val="00D451E4"/>
    <w:rsid w:val="00E05BD4"/>
    <w:rsid w:val="00E235A2"/>
    <w:rsid w:val="00E50DD3"/>
    <w:rsid w:val="00E67257"/>
    <w:rsid w:val="00E70CA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05BD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75CF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05BD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75CF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1</Pages>
  <Words>85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11</cp:revision>
  <cp:lastPrinted>2015-10-05T09:40:00Z</cp:lastPrinted>
  <dcterms:created xsi:type="dcterms:W3CDTF">2015-10-02T13:55:00Z</dcterms:created>
  <dcterms:modified xsi:type="dcterms:W3CDTF">2015-10-05T09:40:00Z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