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3B40DF" w:rsidRDefault="003B40DF" w:rsidP="003B40D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4b1adc1-4672-4f8e-aa13-fcc4ebda4645_0" style="width:568.3pt;height:494.1pt">
            <v:imagedata r:id="rId9" o:title=""/>
          </v:shape>
        </w:pict>
      </w:r>
      <w:bookmarkEnd w:id="0"/>
    </w:p>
    <w:p w:rsidR="0055546D" w:rsidRPr="00DB5EE5" w:rsidRDefault="0055546D" w:rsidP="005E7C00"/>
    <w:p w:rsidR="003A6044" w:rsidRDefault="003A6044" w:rsidP="005E7C00">
      <w:pPr>
        <w:rPr>
          <w:lang w:val="fr-BE"/>
        </w:rPr>
      </w:pPr>
    </w:p>
    <w:p w:rsidR="007A1327" w:rsidRPr="00C13A7C" w:rsidRDefault="00816929" w:rsidP="005E7C00">
      <w:pPr>
        <w:pStyle w:val="PointManual"/>
        <w:spacing w:before="0"/>
      </w:pPr>
      <w:r w:rsidRPr="008767E7">
        <w:rPr>
          <w:lang w:val="fr-BE"/>
        </w:rPr>
        <w:t>1.</w:t>
      </w:r>
      <w:r w:rsidRPr="008767E7">
        <w:rPr>
          <w:lang w:val="fr-BE"/>
        </w:rPr>
        <w:tab/>
      </w:r>
      <w:r w:rsidRPr="00E81EC0">
        <w:t>Adoption de l'ordre du jour</w:t>
      </w:r>
      <w:r w:rsidR="00EF1ADC">
        <w:t xml:space="preserve"> provisoire</w:t>
      </w:r>
    </w:p>
    <w:p w:rsidR="0055546D" w:rsidRDefault="0055546D" w:rsidP="005E7C00"/>
    <w:p w:rsidR="0065219F" w:rsidRDefault="0065219F" w:rsidP="005E7C00"/>
    <w:p w:rsidR="0065219F" w:rsidRPr="00C13A7C" w:rsidRDefault="0065219F" w:rsidP="005E7C00">
      <w:pPr>
        <w:rPr>
          <w:b/>
          <w:bCs/>
          <w:u w:val="single"/>
        </w:rPr>
      </w:pPr>
      <w:r w:rsidRPr="00C13A7C">
        <w:rPr>
          <w:b/>
          <w:bCs/>
          <w:u w:val="single"/>
        </w:rPr>
        <w:t>Délibérations législatives</w:t>
      </w:r>
    </w:p>
    <w:p w:rsidR="0065219F" w:rsidRDefault="0065219F" w:rsidP="005E7C00">
      <w:pPr>
        <w:rPr>
          <w:b/>
        </w:rPr>
      </w:pPr>
      <w:r w:rsidRPr="00053CD6">
        <w:rPr>
          <w:b/>
        </w:rPr>
        <w:t>(Délibération publique conformément à l'article 16, paragraphe 8, du traité sur l'Union européenne)</w:t>
      </w:r>
    </w:p>
    <w:p w:rsidR="0065219F" w:rsidRDefault="0065219F" w:rsidP="005E7C00"/>
    <w:p w:rsidR="0065219F" w:rsidRPr="00C13A7C" w:rsidRDefault="0065219F" w:rsidP="005E7C00">
      <w:pPr>
        <w:pStyle w:val="PointManual"/>
        <w:spacing w:before="0"/>
      </w:pPr>
      <w:r>
        <w:t>2</w:t>
      </w:r>
      <w:r w:rsidRPr="00C13A7C">
        <w:t>.</w:t>
      </w:r>
      <w:r w:rsidRPr="00C13A7C">
        <w:tab/>
      </w:r>
      <w:r w:rsidRPr="00053CD6">
        <w:t>(évent.)</w:t>
      </w:r>
      <w:r>
        <w:t xml:space="preserve"> </w:t>
      </w:r>
      <w:r w:rsidRPr="00C13A7C">
        <w:t>Approbation de la liste des points "A"</w:t>
      </w:r>
    </w:p>
    <w:p w:rsidR="003A6044" w:rsidRDefault="003A6044" w:rsidP="005E7C00"/>
    <w:p w:rsidR="0065219F" w:rsidRPr="00C13A7C" w:rsidRDefault="0065219F" w:rsidP="005E7C00">
      <w:r>
        <w:br w:type="page"/>
      </w:r>
    </w:p>
    <w:p w:rsidR="00816929" w:rsidRPr="00C13A7C" w:rsidRDefault="00816929" w:rsidP="005E7C00">
      <w:pPr>
        <w:rPr>
          <w:b/>
          <w:bCs/>
          <w:u w:val="single"/>
        </w:rPr>
      </w:pPr>
      <w:r w:rsidRPr="00C13A7C">
        <w:rPr>
          <w:b/>
          <w:bCs/>
          <w:u w:val="single"/>
        </w:rPr>
        <w:t>Activités non législatives</w:t>
      </w:r>
    </w:p>
    <w:p w:rsidR="00816929" w:rsidRDefault="00816929" w:rsidP="005E7C00"/>
    <w:p w:rsidR="00816929" w:rsidRPr="00C13A7C" w:rsidRDefault="0065219F" w:rsidP="005E7C00">
      <w:r>
        <w:t>3</w:t>
      </w:r>
      <w:r w:rsidR="00816929" w:rsidRPr="00C13A7C">
        <w:t>.</w:t>
      </w:r>
      <w:r w:rsidR="00816929" w:rsidRPr="00C13A7C">
        <w:tab/>
      </w:r>
      <w:r w:rsidR="003747B0" w:rsidRPr="00053CD6">
        <w:t xml:space="preserve">(évent.) </w:t>
      </w:r>
      <w:r w:rsidR="00816929" w:rsidRPr="00C13A7C">
        <w:t>Approbation de la liste des points "A"</w:t>
      </w:r>
    </w:p>
    <w:p w:rsidR="00816929" w:rsidRDefault="00816929" w:rsidP="005E7C00"/>
    <w:p w:rsidR="005E7C00" w:rsidRDefault="005E7C00" w:rsidP="005E7C00"/>
    <w:p w:rsidR="00CC7850" w:rsidRPr="00CC7850" w:rsidRDefault="00CC7850" w:rsidP="008E5B9B">
      <w:pPr>
        <w:widowControl w:val="0"/>
        <w:rPr>
          <w:bCs/>
          <w:szCs w:val="20"/>
          <w:u w:val="single"/>
          <w:lang w:val="fr-BE" w:eastAsia="fr-BE"/>
        </w:rPr>
      </w:pPr>
      <w:r w:rsidRPr="00CC7850">
        <w:rPr>
          <w:bCs/>
          <w:szCs w:val="20"/>
          <w:u w:val="single"/>
          <w:lang w:val="fr-BE" w:eastAsia="fr-BE"/>
        </w:rPr>
        <w:t xml:space="preserve">PÊCHE </w:t>
      </w:r>
    </w:p>
    <w:p w:rsidR="00CC7850" w:rsidRDefault="00CC7850" w:rsidP="008E5B9B">
      <w:pPr>
        <w:autoSpaceDE w:val="0"/>
        <w:autoSpaceDN w:val="0"/>
        <w:adjustRightInd w:val="0"/>
        <w:jc w:val="both"/>
        <w:rPr>
          <w:rFonts w:eastAsia="Arial Unicode MS"/>
          <w:lang w:val="fr-BE"/>
        </w:rPr>
      </w:pPr>
    </w:p>
    <w:p w:rsidR="00CC7850" w:rsidRPr="00CC7850" w:rsidRDefault="0065219F" w:rsidP="008E5B9B">
      <w:pPr>
        <w:pStyle w:val="PointManual"/>
        <w:spacing w:before="0"/>
        <w:rPr>
          <w:rFonts w:eastAsia="Arial Unicode MS"/>
          <w:lang w:val="fr-BE"/>
        </w:rPr>
      </w:pPr>
      <w:r>
        <w:rPr>
          <w:rFonts w:eastAsia="Arial Unicode MS"/>
          <w:lang w:val="fr-BE"/>
        </w:rPr>
        <w:t>4.</w:t>
      </w:r>
      <w:r w:rsidR="00CC7850" w:rsidRPr="00CC7850">
        <w:rPr>
          <w:rFonts w:eastAsia="Arial Unicode MS"/>
          <w:b/>
          <w:bCs/>
          <w:lang w:val="fr-BE"/>
        </w:rPr>
        <w:tab/>
      </w:r>
      <w:r w:rsidR="00CC7850" w:rsidRPr="00CC7850">
        <w:rPr>
          <w:rFonts w:eastAsia="Arial Unicode MS"/>
          <w:lang w:val="fr-BE"/>
        </w:rPr>
        <w:t>Proposition de règlement du Conseil établissant, pour 2016, les possibilités de pêche pour certains stocks halieutiques et groupes de stocks halieutiques de la mer Baltique</w:t>
      </w:r>
      <w:r>
        <w:rPr>
          <w:rFonts w:eastAsia="Arial Unicode MS"/>
          <w:lang w:val="fr-BE"/>
        </w:rPr>
        <w:t xml:space="preserve"> </w:t>
      </w:r>
      <w:r w:rsidRPr="00CC7850">
        <w:rPr>
          <w:rFonts w:eastAsia="Calibri"/>
          <w:lang w:val="fr-BE"/>
        </w:rPr>
        <w:t>(*)</w:t>
      </w:r>
    </w:p>
    <w:p w:rsidR="00CC7850" w:rsidRPr="00CC7850" w:rsidRDefault="00CC7850" w:rsidP="008E5B9B">
      <w:pPr>
        <w:pStyle w:val="Text1"/>
        <w:rPr>
          <w:rFonts w:eastAsia="Arial Unicode MS"/>
          <w:lang w:val="fr-BE"/>
        </w:rPr>
      </w:pPr>
      <w:r w:rsidRPr="00884021">
        <w:rPr>
          <w:rFonts w:eastAsia="Arial Unicode MS"/>
          <w:lang w:val="fr-BE"/>
        </w:rPr>
        <w:t>(</w:t>
      </w:r>
      <w:r w:rsidRPr="00CC7850">
        <w:rPr>
          <w:rFonts w:eastAsia="Arial Unicode MS"/>
          <w:lang w:val="fr-BE"/>
        </w:rPr>
        <w:t>Base juridique proposée par la Commission: article 43.3 du TFUE)</w:t>
      </w:r>
    </w:p>
    <w:p w:rsidR="00CC7850" w:rsidRPr="00CC7850" w:rsidRDefault="00CC7850" w:rsidP="000325F3">
      <w:pPr>
        <w:pStyle w:val="Dash1"/>
        <w:numPr>
          <w:ilvl w:val="0"/>
          <w:numId w:val="1"/>
        </w:numPr>
        <w:rPr>
          <w:rFonts w:eastAsia="Calibri"/>
          <w:b/>
          <w:bCs/>
          <w:i/>
          <w:iCs/>
          <w:lang w:val="fr-BE"/>
        </w:rPr>
      </w:pPr>
      <w:r w:rsidRPr="00CC7850">
        <w:rPr>
          <w:rFonts w:eastAsia="Calibri"/>
          <w:lang w:val="fr-BE"/>
        </w:rPr>
        <w:t xml:space="preserve">Accord politique </w:t>
      </w:r>
    </w:p>
    <w:p w:rsidR="005E7C00" w:rsidRDefault="005E7C00" w:rsidP="008E5B9B">
      <w:pPr>
        <w:rPr>
          <w:rFonts w:eastAsia="Calibri" w:cs="Arial"/>
          <w:szCs w:val="22"/>
          <w:lang w:val="fr-BE" w:eastAsia="en-GB"/>
        </w:rPr>
      </w:pPr>
    </w:p>
    <w:p w:rsidR="005E7C00" w:rsidRDefault="005E7C00" w:rsidP="008E5B9B">
      <w:pPr>
        <w:rPr>
          <w:rFonts w:eastAsia="Calibri" w:cs="Arial"/>
          <w:szCs w:val="22"/>
          <w:lang w:val="fr-BE" w:eastAsia="en-GB"/>
        </w:rPr>
      </w:pPr>
    </w:p>
    <w:p w:rsidR="00CC7850" w:rsidRPr="008E5B9B" w:rsidRDefault="0065219F" w:rsidP="008E5B9B">
      <w:pPr>
        <w:pStyle w:val="PointManual"/>
        <w:spacing w:before="0"/>
        <w:rPr>
          <w:lang w:val="fr-BE"/>
        </w:rPr>
      </w:pPr>
      <w:r w:rsidRPr="008E5B9B">
        <w:rPr>
          <w:lang w:val="fr-BE"/>
        </w:rPr>
        <w:t>5</w:t>
      </w:r>
      <w:r w:rsidR="00CC7850" w:rsidRPr="008E5B9B">
        <w:rPr>
          <w:lang w:val="fr-BE"/>
        </w:rPr>
        <w:t>.</w:t>
      </w:r>
      <w:r w:rsidR="00CC7850" w:rsidRPr="008E5B9B">
        <w:rPr>
          <w:lang w:val="fr-BE"/>
        </w:rPr>
        <w:tab/>
        <w:t>EU/Norvège: consultations annuelles pour 2016</w:t>
      </w:r>
    </w:p>
    <w:p w:rsidR="00CC7850" w:rsidRDefault="00CC7850" w:rsidP="005E7C00">
      <w:pPr>
        <w:pStyle w:val="Dash1"/>
        <w:rPr>
          <w:b/>
          <w:u w:val="single"/>
        </w:rPr>
      </w:pPr>
      <w:r w:rsidRPr="00CC7850">
        <w:rPr>
          <w:rFonts w:eastAsia="Arial Unicode MS"/>
          <w:lang w:val="fr-BE"/>
        </w:rPr>
        <w:t>Echange de vues</w:t>
      </w:r>
    </w:p>
    <w:p w:rsidR="00816929" w:rsidRDefault="00816929" w:rsidP="005E7C00"/>
    <w:p w:rsidR="003A6044" w:rsidRPr="00C13A7C" w:rsidRDefault="003A6044" w:rsidP="005E7C00"/>
    <w:p w:rsidR="00816929" w:rsidRPr="003747B0" w:rsidRDefault="00816929" w:rsidP="005E7C00">
      <w:pPr>
        <w:widowControl w:val="0"/>
        <w:rPr>
          <w:bCs/>
          <w:szCs w:val="20"/>
          <w:u w:val="single"/>
          <w:lang w:eastAsia="fr-BE"/>
        </w:rPr>
      </w:pPr>
      <w:r w:rsidRPr="003747B0">
        <w:rPr>
          <w:bCs/>
          <w:szCs w:val="20"/>
          <w:u w:val="single"/>
          <w:lang w:eastAsia="fr-BE"/>
        </w:rPr>
        <w:t>AGRICULTURE</w:t>
      </w:r>
    </w:p>
    <w:p w:rsidR="0055546D" w:rsidRDefault="0055546D" w:rsidP="005E7C00"/>
    <w:p w:rsidR="005E7C00" w:rsidRPr="00C13A7C" w:rsidRDefault="005E7C00" w:rsidP="005E7C00"/>
    <w:p w:rsidR="00816929" w:rsidRPr="00C13A7C" w:rsidRDefault="00816929" w:rsidP="005E7C00">
      <w:pPr>
        <w:rPr>
          <w:b/>
          <w:bCs/>
          <w:u w:val="single"/>
        </w:rPr>
      </w:pPr>
      <w:r w:rsidRPr="00C13A7C">
        <w:rPr>
          <w:b/>
          <w:bCs/>
          <w:u w:val="single"/>
        </w:rPr>
        <w:t>Délibérations législatives</w:t>
      </w:r>
    </w:p>
    <w:p w:rsidR="00816929" w:rsidRDefault="003747B0" w:rsidP="005E7C00">
      <w:pPr>
        <w:rPr>
          <w:b/>
        </w:rPr>
      </w:pPr>
      <w:r w:rsidRPr="00053CD6">
        <w:rPr>
          <w:b/>
        </w:rPr>
        <w:t>(Délibération publique conformément à l'article 16, paragraphe 8, du traité sur l'Union européenne)</w:t>
      </w:r>
    </w:p>
    <w:p w:rsidR="003747B0" w:rsidRPr="003D7E0D" w:rsidRDefault="003747B0" w:rsidP="005E7C00">
      <w:pPr>
        <w:rPr>
          <w:rFonts w:eastAsia="Arial Unicode MS"/>
          <w:lang w:val="fr-BE" w:eastAsia="de-DE"/>
        </w:rPr>
      </w:pPr>
    </w:p>
    <w:p w:rsidR="0065219F" w:rsidRDefault="00CC7850" w:rsidP="005E7C00">
      <w:pPr>
        <w:pStyle w:val="PointManual"/>
        <w:spacing w:before="0"/>
        <w:rPr>
          <w:rFonts w:eastAsia="Calibri" w:cs="Arial"/>
          <w:szCs w:val="22"/>
        </w:rPr>
      </w:pPr>
      <w:r>
        <w:t>6</w:t>
      </w:r>
      <w:r w:rsidR="00816929" w:rsidRPr="00C13A7C">
        <w:t>.</w:t>
      </w:r>
      <w:r w:rsidR="00816929" w:rsidRPr="00C13A7C">
        <w:tab/>
      </w:r>
      <w:r w:rsidRPr="00CC7850">
        <w:rPr>
          <w:lang w:val="fr-BE" w:eastAsia="fr-BE"/>
        </w:rPr>
        <w:t>(</w:t>
      </w:r>
      <w:r w:rsidRPr="003A6044">
        <w:rPr>
          <w:lang w:val="fr-BE" w:eastAsia="fr-BE"/>
        </w:rPr>
        <w:t>évent</w:t>
      </w:r>
      <w:r w:rsidRPr="00CC7850">
        <w:rPr>
          <w:lang w:val="fr-BE" w:eastAsia="fr-BE"/>
        </w:rPr>
        <w:t xml:space="preserve">.) Proposition de règlement du Parlement européen et du Conseil concernant les </w:t>
      </w:r>
      <w:r w:rsidRPr="003A6044">
        <w:rPr>
          <w:lang w:val="fr-BE" w:eastAsia="fr-BE"/>
        </w:rPr>
        <w:t>contrôles officiels</w:t>
      </w:r>
      <w:r w:rsidRPr="00683613">
        <w:rPr>
          <w:b/>
          <w:bCs/>
          <w:lang w:val="fr-BE" w:eastAsia="fr-BE"/>
        </w:rPr>
        <w:t xml:space="preserve"> </w:t>
      </w:r>
      <w:r w:rsidRPr="00683613">
        <w:rPr>
          <w:lang w:val="fr-BE" w:eastAsia="fr-BE"/>
        </w:rPr>
        <w:t>et les autres activités officielles</w:t>
      </w:r>
      <w:r w:rsidRPr="00683613">
        <w:rPr>
          <w:b/>
          <w:bCs/>
          <w:lang w:val="fr-BE" w:eastAsia="fr-BE"/>
        </w:rPr>
        <w:t xml:space="preserve"> </w:t>
      </w:r>
      <w:r w:rsidRPr="00CC7850">
        <w:rPr>
          <w:lang w:val="fr-BE" w:eastAsia="fr-BE"/>
        </w:rPr>
        <w:t>servant à assurer le respect de la législation sur les denrées alimentaires et les aliments pour animaux ainsi que des règles relatives à la santé et au bien être des animaux, à la santé et au matériel de reproduction des végétaux et aux produits phytopharmaceutiques, et modifiant les règlements (CE) nº 999/2001, (CE) nº 1829/2003, (CE) nº 1831/2003, (CE) nº 1/2005, (CE) nº 396/2005, (CE) nº 834/2007, (CE) nº 1099/2009, (CE) nº 1069/2009, (CE) nº 1107/2009, (UE) nº 1151/2012, (UE) nº [….]/2013 ainsi que les directives 98/58/CE, 1999/74/CE, 2007/43/CE, 2008/119/CE, 2008/120/CE et 2009/128/CE (règlement sur les contrôles officiels)</w:t>
      </w:r>
      <w:r w:rsidRPr="00CC7850">
        <w:rPr>
          <w:rFonts w:eastAsia="Calibri" w:cs="Arial"/>
          <w:szCs w:val="22"/>
          <w:lang w:val="fr-BE"/>
        </w:rPr>
        <w:t xml:space="preserve"> </w:t>
      </w:r>
      <w:r w:rsidRPr="00CC7850">
        <w:rPr>
          <w:rFonts w:eastAsia="Calibri" w:cs="Arial"/>
          <w:szCs w:val="22"/>
        </w:rPr>
        <w:t>(</w:t>
      </w:r>
      <w:r w:rsidRPr="005E7C00">
        <w:rPr>
          <w:rFonts w:eastAsia="Calibri" w:cs="Arial"/>
          <w:b/>
          <w:bCs/>
          <w:szCs w:val="22"/>
        </w:rPr>
        <w:t>première lecture</w:t>
      </w:r>
      <w:r w:rsidR="00683613" w:rsidRPr="00683613">
        <w:rPr>
          <w:rFonts w:eastAsia="Calibri" w:cs="Arial"/>
          <w:szCs w:val="22"/>
        </w:rPr>
        <w:t>)</w:t>
      </w:r>
      <w:r w:rsidR="0065219F" w:rsidRPr="0065219F">
        <w:rPr>
          <w:rFonts w:eastAsia="Calibri" w:cs="Arial"/>
          <w:szCs w:val="22"/>
        </w:rPr>
        <w:t xml:space="preserve"> </w:t>
      </w:r>
      <w:r w:rsidR="0065219F">
        <w:rPr>
          <w:rFonts w:eastAsia="Calibri" w:cs="Arial"/>
          <w:szCs w:val="22"/>
        </w:rPr>
        <w:t>(*)</w:t>
      </w:r>
    </w:p>
    <w:p w:rsidR="00CC7850" w:rsidRPr="00CC7850" w:rsidRDefault="0065219F" w:rsidP="008E5B9B">
      <w:pPr>
        <w:pStyle w:val="Text1"/>
        <w:rPr>
          <w:rFonts w:eastAsia="Calibri"/>
        </w:rPr>
      </w:pPr>
      <w:r>
        <w:rPr>
          <w:rFonts w:eastAsia="Calibri"/>
        </w:rPr>
        <w:t>(Base juridique proposée par la Commission: articles 43.2, 114.1 et 168.4)</w:t>
      </w:r>
    </w:p>
    <w:p w:rsidR="00CC7850" w:rsidRPr="00CC7850" w:rsidRDefault="00CC7850" w:rsidP="008E5B9B">
      <w:pPr>
        <w:pStyle w:val="Text1"/>
        <w:rPr>
          <w:rFonts w:eastAsia="Calibri"/>
        </w:rPr>
      </w:pPr>
      <w:r w:rsidRPr="00CC7850">
        <w:rPr>
          <w:rFonts w:eastAsia="Calibri"/>
        </w:rPr>
        <w:t xml:space="preserve">Dossier interinstitutionnel: </w:t>
      </w:r>
      <w:r w:rsidRPr="00CC7850">
        <w:t>2013/0140 (COD)</w:t>
      </w:r>
    </w:p>
    <w:p w:rsidR="00CC7850" w:rsidRPr="00CC7850" w:rsidRDefault="00CC7850" w:rsidP="005E7C00">
      <w:pPr>
        <w:pStyle w:val="Dash1"/>
        <w:rPr>
          <w:lang w:val="fr-BE"/>
        </w:rPr>
      </w:pPr>
      <w:r w:rsidRPr="00CC7850">
        <w:rPr>
          <w:lang w:val="fr-BE"/>
        </w:rPr>
        <w:t>Orientation générale</w:t>
      </w:r>
      <w:r w:rsidR="0065219F">
        <w:rPr>
          <w:lang w:val="fr-BE"/>
        </w:rPr>
        <w:t xml:space="preserve"> </w:t>
      </w:r>
      <w:r w:rsidR="0065219F">
        <w:rPr>
          <w:lang w:val="fr-BE" w:eastAsia="fr-BE"/>
        </w:rPr>
        <w:t>(</w:t>
      </w:r>
      <w:r w:rsidR="0065219F">
        <w:rPr>
          <w:lang w:val="fr-BE" w:eastAsia="fr-BE"/>
        </w:rPr>
        <w:sym w:font="Symbol" w:char="F0B7"/>
      </w:r>
      <w:r w:rsidR="0065219F">
        <w:rPr>
          <w:lang w:val="fr-BE" w:eastAsia="fr-BE"/>
        </w:rPr>
        <w:t>)</w:t>
      </w:r>
    </w:p>
    <w:p w:rsidR="003D4617" w:rsidRDefault="003D4617" w:rsidP="003D7E0D">
      <w:pPr>
        <w:rPr>
          <w:rFonts w:eastAsia="Arial Unicode MS"/>
          <w:lang w:val="fr-BE" w:eastAsia="de-DE"/>
        </w:rPr>
      </w:pPr>
    </w:p>
    <w:p w:rsidR="005E7C00" w:rsidRDefault="005E7C00" w:rsidP="003D7E0D">
      <w:pPr>
        <w:rPr>
          <w:rFonts w:eastAsia="Arial Unicode MS"/>
          <w:lang w:val="fr-BE" w:eastAsia="de-DE"/>
        </w:rPr>
      </w:pPr>
    </w:p>
    <w:p w:rsidR="00511047" w:rsidRPr="00C13A7C" w:rsidRDefault="00511047" w:rsidP="005E7C00">
      <w:pPr>
        <w:rPr>
          <w:b/>
          <w:bCs/>
          <w:u w:val="single"/>
        </w:rPr>
      </w:pPr>
      <w:r w:rsidRPr="00C13A7C">
        <w:rPr>
          <w:b/>
          <w:bCs/>
          <w:u w:val="single"/>
        </w:rPr>
        <w:t>Activités non législatives</w:t>
      </w:r>
    </w:p>
    <w:p w:rsidR="005E7C00" w:rsidRPr="003D7E0D" w:rsidRDefault="005E7C00" w:rsidP="003D7E0D">
      <w:pPr>
        <w:rPr>
          <w:rFonts w:eastAsia="Arial Unicode MS"/>
          <w:lang w:val="fr-BE" w:eastAsia="de-DE"/>
        </w:rPr>
      </w:pPr>
    </w:p>
    <w:p w:rsidR="00511047" w:rsidRPr="00511047" w:rsidRDefault="00861D85" w:rsidP="008E5B9B">
      <w:pPr>
        <w:pStyle w:val="PointManual"/>
        <w:spacing w:before="0"/>
        <w:rPr>
          <w:lang w:val="fr-BE"/>
        </w:rPr>
      </w:pPr>
      <w:r>
        <w:rPr>
          <w:lang w:val="fr-BE"/>
        </w:rPr>
        <w:t>7.</w:t>
      </w:r>
      <w:r>
        <w:rPr>
          <w:lang w:val="fr-BE"/>
        </w:rPr>
        <w:tab/>
      </w:r>
      <w:r w:rsidR="00683613">
        <w:rPr>
          <w:lang w:val="fr-BE"/>
        </w:rPr>
        <w:t>Vers une agriculture respectueuse du climat</w:t>
      </w:r>
    </w:p>
    <w:p w:rsidR="00511047" w:rsidRDefault="00683613" w:rsidP="005E7C00">
      <w:pPr>
        <w:pStyle w:val="Dash1"/>
        <w:rPr>
          <w:lang w:val="fr-BE"/>
        </w:rPr>
      </w:pPr>
      <w:r>
        <w:rPr>
          <w:rFonts w:eastAsia="Arial Unicode MS"/>
          <w:lang w:val="fr-BE"/>
        </w:rPr>
        <w:t>E</w:t>
      </w:r>
      <w:r w:rsidRPr="00CC7850">
        <w:rPr>
          <w:rFonts w:eastAsia="Arial Unicode MS"/>
          <w:lang w:val="fr-BE"/>
        </w:rPr>
        <w:t>change de vues</w:t>
      </w:r>
    </w:p>
    <w:p w:rsidR="005E7C00" w:rsidRDefault="005E7C00" w:rsidP="005E7C00">
      <w:pPr>
        <w:rPr>
          <w:b/>
          <w:szCs w:val="20"/>
          <w:u w:val="single"/>
          <w:lang w:val="fr-BE"/>
        </w:rPr>
      </w:pPr>
    </w:p>
    <w:p w:rsidR="005E7C00" w:rsidRDefault="005E7C00" w:rsidP="005E7C00">
      <w:pPr>
        <w:rPr>
          <w:b/>
          <w:szCs w:val="20"/>
          <w:u w:val="single"/>
          <w:lang w:val="fr-BE"/>
        </w:rPr>
      </w:pPr>
      <w:r>
        <w:rPr>
          <w:b/>
          <w:szCs w:val="20"/>
          <w:u w:val="single"/>
          <w:lang w:val="fr-BE"/>
        </w:rPr>
        <w:br w:type="page"/>
      </w:r>
    </w:p>
    <w:p w:rsidR="005E7C00" w:rsidRDefault="005E7C00" w:rsidP="005E7C00">
      <w:pPr>
        <w:rPr>
          <w:b/>
          <w:szCs w:val="20"/>
          <w:u w:val="single"/>
          <w:lang w:val="fr-BE"/>
        </w:rPr>
      </w:pPr>
    </w:p>
    <w:p w:rsidR="00816929" w:rsidRPr="00301A8B" w:rsidRDefault="00816929" w:rsidP="005E7C00">
      <w:pPr>
        <w:rPr>
          <w:b/>
          <w:szCs w:val="20"/>
          <w:u w:val="single"/>
          <w:lang w:val="fr-BE"/>
        </w:rPr>
      </w:pPr>
      <w:r w:rsidRPr="00301A8B">
        <w:rPr>
          <w:b/>
          <w:szCs w:val="20"/>
          <w:u w:val="single"/>
          <w:lang w:val="fr-BE"/>
        </w:rPr>
        <w:t>Divers</w:t>
      </w:r>
    </w:p>
    <w:p w:rsidR="005E7C00" w:rsidRDefault="005E7C00" w:rsidP="005E7C00">
      <w:pPr>
        <w:rPr>
          <w:rFonts w:eastAsiaTheme="minorHAnsi"/>
          <w:lang w:val="fr-BE"/>
        </w:rPr>
      </w:pPr>
    </w:p>
    <w:p w:rsidR="00F456A6" w:rsidRPr="00D04FBF" w:rsidRDefault="005E7C00" w:rsidP="008E5B9B">
      <w:pPr>
        <w:pStyle w:val="PointDoubleManual"/>
        <w:rPr>
          <w:lang w:val="fr-BE"/>
        </w:rPr>
      </w:pPr>
      <w:r>
        <w:rPr>
          <w:rFonts w:eastAsiaTheme="minorHAnsi" w:cstheme="minorBidi"/>
          <w:szCs w:val="22"/>
          <w:lang w:val="fr-BE"/>
        </w:rPr>
        <w:t>8.</w:t>
      </w:r>
      <w:r w:rsidR="003747B0" w:rsidRPr="00A73DC4">
        <w:rPr>
          <w:rFonts w:eastAsiaTheme="minorHAnsi" w:cstheme="minorBidi"/>
          <w:szCs w:val="22"/>
          <w:lang w:val="fr-BE"/>
        </w:rPr>
        <w:tab/>
      </w:r>
      <w:r w:rsidR="00816929" w:rsidRPr="00A73DC4">
        <w:rPr>
          <w:rFonts w:eastAsiaTheme="minorHAnsi" w:cstheme="minorBidi"/>
          <w:szCs w:val="22"/>
          <w:lang w:val="fr-BE"/>
        </w:rPr>
        <w:t>a)</w:t>
      </w:r>
      <w:r w:rsidR="00F456A6" w:rsidRPr="00D04FBF">
        <w:rPr>
          <w:lang w:val="fr-BE"/>
        </w:rPr>
        <w:tab/>
      </w:r>
      <w:r w:rsidR="00F456A6">
        <w:rPr>
          <w:lang w:val="fr-BE"/>
        </w:rPr>
        <w:t xml:space="preserve">Utilisation des produits phytosanitaires compatible avec le développement durable </w:t>
      </w:r>
    </w:p>
    <w:p w:rsidR="00F456A6" w:rsidRPr="00276D18" w:rsidRDefault="00F456A6" w:rsidP="000325F3">
      <w:pPr>
        <w:pStyle w:val="Dash2"/>
        <w:numPr>
          <w:ilvl w:val="0"/>
          <w:numId w:val="2"/>
        </w:numPr>
        <w:rPr>
          <w:rFonts w:eastAsia="Calibri"/>
          <w:lang w:val="fr-BE"/>
        </w:rPr>
      </w:pPr>
      <w:r w:rsidRPr="0063583D">
        <w:rPr>
          <w:lang w:val="fr-BE"/>
        </w:rPr>
        <w:t>Information communiqué</w:t>
      </w:r>
      <w:r>
        <w:rPr>
          <w:lang w:val="fr-BE"/>
        </w:rPr>
        <w:t>e</w:t>
      </w:r>
      <w:r w:rsidRPr="0063583D">
        <w:rPr>
          <w:lang w:val="fr-BE"/>
        </w:rPr>
        <w:t xml:space="preserve"> par </w:t>
      </w:r>
      <w:r w:rsidRPr="00276D18">
        <w:rPr>
          <w:rFonts w:eastAsia="Calibri"/>
          <w:lang w:val="fr-BE"/>
        </w:rPr>
        <w:t>la d</w:t>
      </w:r>
      <w:r>
        <w:rPr>
          <w:rFonts w:eastAsia="Calibri"/>
          <w:lang w:val="fr-BE"/>
        </w:rPr>
        <w:t>élé</w:t>
      </w:r>
      <w:r w:rsidRPr="00276D18">
        <w:rPr>
          <w:rFonts w:eastAsia="Calibri"/>
          <w:lang w:val="fr-BE"/>
        </w:rPr>
        <w:t>gation néerlandaise</w:t>
      </w:r>
    </w:p>
    <w:p w:rsidR="00884021" w:rsidRDefault="00884021" w:rsidP="003D7E0D">
      <w:pPr>
        <w:rPr>
          <w:lang w:val="fr-BE"/>
        </w:rPr>
      </w:pPr>
    </w:p>
    <w:p w:rsidR="00671A38" w:rsidRPr="00E14B6C" w:rsidRDefault="00816929" w:rsidP="005E7C00">
      <w:pPr>
        <w:pStyle w:val="PointManual1"/>
        <w:rPr>
          <w:rFonts w:asciiTheme="majorBidi" w:hAnsiTheme="majorBidi" w:cstheme="majorBidi"/>
          <w:lang w:val="fr-BE"/>
        </w:rPr>
      </w:pPr>
      <w:r w:rsidRPr="00671A38">
        <w:rPr>
          <w:rFonts w:asciiTheme="majorBidi" w:hAnsiTheme="majorBidi" w:cstheme="majorBidi"/>
          <w:lang w:val="fr-BE"/>
        </w:rPr>
        <w:t>b)</w:t>
      </w:r>
      <w:r w:rsidRPr="00671A38">
        <w:rPr>
          <w:rFonts w:asciiTheme="majorBidi" w:hAnsiTheme="majorBidi" w:cstheme="majorBidi"/>
          <w:lang w:val="fr-BE"/>
        </w:rPr>
        <w:tab/>
      </w:r>
      <w:r w:rsidR="00671A38" w:rsidRPr="00E14B6C">
        <w:rPr>
          <w:rFonts w:asciiTheme="majorBidi" w:hAnsiTheme="majorBidi" w:cstheme="majorBidi"/>
        </w:rPr>
        <w:t>Rapports de la Commission sur la nécessité éventuelle de dispositions concernant les boissons à base de lait et les produits similaires destinés aux enfants en bas âge d’une part, et les denrées alimentaires dest</w:t>
      </w:r>
      <w:r w:rsidR="00E14B6C">
        <w:rPr>
          <w:rFonts w:asciiTheme="majorBidi" w:hAnsiTheme="majorBidi" w:cstheme="majorBidi"/>
        </w:rPr>
        <w:t>inées aux sportifs d’autre part</w:t>
      </w:r>
    </w:p>
    <w:p w:rsidR="003747B0" w:rsidRPr="00590030" w:rsidRDefault="0065219F" w:rsidP="005E7C00">
      <w:pPr>
        <w:pStyle w:val="Dash2"/>
        <w:rPr>
          <w:rFonts w:eastAsiaTheme="minorHAnsi" w:cstheme="minorBidi"/>
          <w:szCs w:val="22"/>
          <w:lang w:val="fr-BE"/>
        </w:rPr>
      </w:pPr>
      <w:r w:rsidRPr="006641BF">
        <w:t xml:space="preserve">Informations communiquées par </w:t>
      </w:r>
      <w:r w:rsidR="00511047">
        <w:rPr>
          <w:lang w:val="fr-BE"/>
        </w:rPr>
        <w:t>la délégation</w:t>
      </w:r>
      <w:r w:rsidR="00FA37B1">
        <w:rPr>
          <w:lang w:val="fr-BE"/>
        </w:rPr>
        <w:t xml:space="preserve"> française</w:t>
      </w:r>
    </w:p>
    <w:p w:rsidR="008E01D4" w:rsidRDefault="008E01D4" w:rsidP="008E5B9B">
      <w:pPr>
        <w:rPr>
          <w:rFonts w:eastAsiaTheme="minorHAnsi" w:cstheme="minorBidi"/>
          <w:szCs w:val="22"/>
          <w:lang w:val="fr-BE"/>
        </w:rPr>
      </w:pPr>
    </w:p>
    <w:p w:rsidR="006641BF" w:rsidRDefault="00590030" w:rsidP="008E5B9B">
      <w:pPr>
        <w:pStyle w:val="PointManual1"/>
      </w:pPr>
      <w:r>
        <w:rPr>
          <w:rFonts w:eastAsiaTheme="minorHAnsi" w:cstheme="minorBidi"/>
          <w:szCs w:val="22"/>
          <w:lang w:val="fr-BE"/>
        </w:rPr>
        <w:t>c)</w:t>
      </w:r>
      <w:r>
        <w:rPr>
          <w:rFonts w:eastAsiaTheme="minorHAnsi" w:cstheme="minorBidi"/>
          <w:szCs w:val="22"/>
          <w:lang w:val="fr-BE"/>
        </w:rPr>
        <w:tab/>
      </w:r>
      <w:r w:rsidR="006641BF" w:rsidRPr="006641BF">
        <w:t>Conférence ministérielle "Comment maintenir une agriculture sans OGM en Europe"</w:t>
      </w:r>
    </w:p>
    <w:p w:rsidR="006641BF" w:rsidRPr="006641BF" w:rsidRDefault="006641BF" w:rsidP="008E5B9B">
      <w:pPr>
        <w:pStyle w:val="Text2"/>
      </w:pPr>
      <w:r w:rsidRPr="006641BF">
        <w:t>(</w:t>
      </w:r>
      <w:proofErr w:type="spellStart"/>
      <w:r w:rsidRPr="006641BF">
        <w:t>Ptuj</w:t>
      </w:r>
      <w:proofErr w:type="spellEnd"/>
      <w:r w:rsidRPr="006641BF">
        <w:t>, Slovénie, 21 août 2015)</w:t>
      </w:r>
    </w:p>
    <w:p w:rsidR="006641BF" w:rsidRPr="006641BF" w:rsidRDefault="006641BF" w:rsidP="005E7C00">
      <w:pPr>
        <w:pStyle w:val="Dash2"/>
        <w:rPr>
          <w:rFonts w:eastAsiaTheme="minorHAnsi" w:cstheme="minorBidi"/>
          <w:szCs w:val="22"/>
          <w:lang w:val="fr-BE"/>
        </w:rPr>
      </w:pPr>
      <w:r w:rsidRPr="006641BF">
        <w:t>Informations communiquées par la délégation slovène</w:t>
      </w:r>
    </w:p>
    <w:p w:rsidR="00590030" w:rsidRPr="00884021" w:rsidRDefault="004E0DF3" w:rsidP="008E5B9B">
      <w:pPr>
        <w:pStyle w:val="Text3"/>
        <w:rPr>
          <w:rFonts w:eastAsiaTheme="minorHAnsi"/>
          <w:lang w:val="fr-BE"/>
        </w:rPr>
      </w:pPr>
      <w:r w:rsidRPr="00884021">
        <w:rPr>
          <w:rFonts w:eastAsiaTheme="minorHAnsi"/>
          <w:lang w:val="fr-BE"/>
        </w:rPr>
        <w:t>12600/</w:t>
      </w:r>
      <w:r w:rsidR="005569A0" w:rsidRPr="00884021">
        <w:rPr>
          <w:rFonts w:eastAsiaTheme="minorHAnsi"/>
          <w:lang w:val="fr-BE"/>
        </w:rPr>
        <w:t>1/</w:t>
      </w:r>
      <w:r w:rsidRPr="00884021">
        <w:rPr>
          <w:rFonts w:eastAsiaTheme="minorHAnsi"/>
          <w:lang w:val="fr-BE"/>
        </w:rPr>
        <w:t>15 AGRI 504 ENV 600 DENLEG 127</w:t>
      </w:r>
      <w:r w:rsidR="0065219F" w:rsidRPr="00884021">
        <w:rPr>
          <w:rFonts w:eastAsiaTheme="minorHAnsi"/>
          <w:lang w:val="fr-BE"/>
        </w:rPr>
        <w:t xml:space="preserve"> REV 1</w:t>
      </w:r>
    </w:p>
    <w:p w:rsidR="006925C6" w:rsidRPr="003D7E0D" w:rsidRDefault="006925C6" w:rsidP="003D7E0D">
      <w:pPr>
        <w:rPr>
          <w:lang w:val="fr-BE"/>
        </w:rPr>
      </w:pPr>
    </w:p>
    <w:p w:rsidR="00BB45EB" w:rsidRDefault="00DB5EE5" w:rsidP="008E5B9B">
      <w:pPr>
        <w:pStyle w:val="PointManual1"/>
        <w:rPr>
          <w:lang w:val="fr-BE"/>
        </w:rPr>
      </w:pPr>
      <w:r w:rsidRPr="005E7C00">
        <w:rPr>
          <w:lang w:val="fr-BE"/>
        </w:rPr>
        <w:t>d)</w:t>
      </w:r>
      <w:r w:rsidRPr="005E7C00">
        <w:rPr>
          <w:lang w:val="fr-BE"/>
        </w:rPr>
        <w:tab/>
        <w:t xml:space="preserve">G 7 </w:t>
      </w:r>
      <w:r w:rsidR="00962290" w:rsidRPr="005E7C00">
        <w:rPr>
          <w:lang w:val="fr-BE"/>
        </w:rPr>
        <w:t xml:space="preserve">- </w:t>
      </w:r>
      <w:r w:rsidR="00884021" w:rsidRPr="005E7C00">
        <w:rPr>
          <w:lang w:val="fr-BE"/>
        </w:rPr>
        <w:t>réunion</w:t>
      </w:r>
      <w:r w:rsidR="00962290" w:rsidRPr="005E7C00">
        <w:rPr>
          <w:lang w:val="fr-BE"/>
        </w:rPr>
        <w:t xml:space="preserve"> des</w:t>
      </w:r>
      <w:r w:rsidR="00884021" w:rsidRPr="005E7C00">
        <w:rPr>
          <w:lang w:val="fr-BE"/>
        </w:rPr>
        <w:t xml:space="preserve"> ministre</w:t>
      </w:r>
      <w:r w:rsidR="00962290" w:rsidRPr="005E7C00">
        <w:rPr>
          <w:lang w:val="fr-BE"/>
        </w:rPr>
        <w:t>s</w:t>
      </w:r>
      <w:r w:rsidR="00884021" w:rsidRPr="005E7C00">
        <w:rPr>
          <w:lang w:val="fr-BE"/>
        </w:rPr>
        <w:t xml:space="preserve"> de la Santé</w:t>
      </w:r>
      <w:r w:rsidR="00FD1F63">
        <w:rPr>
          <w:lang w:val="fr-BE"/>
        </w:rPr>
        <w:t xml:space="preserve"> </w:t>
      </w:r>
      <w:r w:rsidR="00BB45EB">
        <w:rPr>
          <w:lang w:val="fr-BE"/>
        </w:rPr>
        <w:t>- résistance aux antibiotiques</w:t>
      </w:r>
    </w:p>
    <w:p w:rsidR="003A6044" w:rsidRPr="006B3193" w:rsidRDefault="00DB5EE5" w:rsidP="00BB45EB">
      <w:pPr>
        <w:pStyle w:val="Text2"/>
        <w:rPr>
          <w:lang w:val="fr-BE"/>
        </w:rPr>
      </w:pPr>
      <w:r w:rsidRPr="006B3193">
        <w:rPr>
          <w:lang w:val="fr-BE"/>
        </w:rPr>
        <w:t>(</w:t>
      </w:r>
      <w:r w:rsidR="005E7C00" w:rsidRPr="006B3193">
        <w:rPr>
          <w:lang w:val="fr-BE"/>
        </w:rPr>
        <w:t>Berlin</w:t>
      </w:r>
      <w:r w:rsidR="00884021" w:rsidRPr="006B3193">
        <w:rPr>
          <w:lang w:val="fr-BE"/>
        </w:rPr>
        <w:t xml:space="preserve">, </w:t>
      </w:r>
      <w:r w:rsidRPr="006B3193">
        <w:rPr>
          <w:lang w:val="fr-BE"/>
        </w:rPr>
        <w:t>8</w:t>
      </w:r>
      <w:r w:rsidR="00884021" w:rsidRPr="006B3193">
        <w:rPr>
          <w:lang w:val="fr-BE"/>
        </w:rPr>
        <w:t>-</w:t>
      </w:r>
      <w:r w:rsidRPr="006B3193">
        <w:rPr>
          <w:lang w:val="fr-BE"/>
        </w:rPr>
        <w:t xml:space="preserve">9 </w:t>
      </w:r>
      <w:r w:rsidR="00884021" w:rsidRPr="006B3193">
        <w:rPr>
          <w:lang w:val="fr-BE"/>
        </w:rPr>
        <w:t>octobre 2015)</w:t>
      </w:r>
    </w:p>
    <w:p w:rsidR="00884021" w:rsidRPr="005E7C00" w:rsidRDefault="00884021" w:rsidP="005E7C00">
      <w:pPr>
        <w:pStyle w:val="Dash2"/>
        <w:rPr>
          <w:rFonts w:eastAsiaTheme="minorHAnsi"/>
          <w:lang w:val="fr-BE"/>
        </w:rPr>
      </w:pPr>
      <w:r w:rsidRPr="005E7C00">
        <w:rPr>
          <w:rFonts w:eastAsiaTheme="minorHAnsi"/>
          <w:lang w:val="fr-BE"/>
        </w:rPr>
        <w:t>Informations communiquées par la délégation allemande</w:t>
      </w:r>
      <w:r w:rsidR="005E7C00" w:rsidRPr="005E7C00">
        <w:rPr>
          <w:rFonts w:eastAsiaTheme="minorHAnsi"/>
          <w:lang w:val="fr-BE"/>
        </w:rPr>
        <w:t xml:space="preserve"> </w:t>
      </w:r>
    </w:p>
    <w:p w:rsidR="00884021" w:rsidRPr="003D7E0D" w:rsidRDefault="00884021" w:rsidP="003D7E0D">
      <w:pPr>
        <w:rPr>
          <w:lang w:val="fr-BE"/>
        </w:rPr>
      </w:pPr>
    </w:p>
    <w:p w:rsidR="005E7C00" w:rsidRDefault="005E7C00" w:rsidP="008E5B9B">
      <w:pPr>
        <w:rPr>
          <w:i/>
        </w:rPr>
      </w:pPr>
    </w:p>
    <w:p w:rsidR="006B3193" w:rsidRDefault="006B3193" w:rsidP="008E5B9B">
      <w:pPr>
        <w:rPr>
          <w:i/>
        </w:rPr>
      </w:pPr>
    </w:p>
    <w:p w:rsidR="006B3193" w:rsidRDefault="006B3193" w:rsidP="008E5B9B">
      <w:pPr>
        <w:rPr>
          <w:i/>
        </w:rPr>
      </w:pPr>
    </w:p>
    <w:p w:rsidR="005E7C00" w:rsidRPr="005B2E44" w:rsidRDefault="005E7C00" w:rsidP="008E5B9B">
      <w:pPr>
        <w:rPr>
          <w:i/>
        </w:rPr>
      </w:pPr>
    </w:p>
    <w:p w:rsidR="006925C6" w:rsidRDefault="0065219F" w:rsidP="008E5B9B">
      <w:pPr>
        <w:rPr>
          <w:rFonts w:eastAsiaTheme="minorHAnsi"/>
          <w:lang w:val="fr-BE"/>
        </w:rPr>
      </w:pPr>
      <w:r>
        <w:rPr>
          <w:rFonts w:eastAsiaTheme="minorHAnsi"/>
          <w:lang w:val="fr-BE"/>
        </w:rPr>
        <w:t>_______________________</w:t>
      </w:r>
    </w:p>
    <w:p w:rsidR="0065219F" w:rsidRDefault="0065219F" w:rsidP="0065219F">
      <w:pPr>
        <w:rPr>
          <w:lang w:val="fr-BE"/>
        </w:rPr>
      </w:pPr>
      <w:r w:rsidRPr="002D1349">
        <w:rPr>
          <w:lang w:val="fr-BE"/>
        </w:rPr>
        <w:t>(*)</w:t>
      </w:r>
      <w:r w:rsidRPr="002D1349">
        <w:rPr>
          <w:lang w:val="fr-BE"/>
        </w:rPr>
        <w:tab/>
        <w:t>Point sur lequel un vote peut être demandé.</w:t>
      </w:r>
    </w:p>
    <w:p w:rsidR="0065219F" w:rsidRPr="006D6815" w:rsidRDefault="0065219F" w:rsidP="0065219F">
      <w:pPr>
        <w:rPr>
          <w:lang w:val="fr-BE"/>
        </w:rPr>
      </w:pPr>
      <w:r w:rsidRPr="006D6815">
        <w:rPr>
          <w:bCs/>
          <w:lang w:val="fr-BE" w:eastAsia="en-GB"/>
        </w:rPr>
        <w:t>(</w:t>
      </w:r>
      <w:r w:rsidRPr="006D6815">
        <w:rPr>
          <w:bCs/>
          <w:sz w:val="20"/>
          <w:szCs w:val="20"/>
          <w:lang w:val="fr-BE" w:eastAsia="en-GB"/>
        </w:rPr>
        <w:t>●</w:t>
      </w:r>
      <w:r w:rsidRPr="006D6815">
        <w:rPr>
          <w:bCs/>
          <w:lang w:val="fr-BE" w:eastAsia="en-GB"/>
        </w:rPr>
        <w:t>)</w:t>
      </w:r>
      <w:r w:rsidRPr="006D6815">
        <w:rPr>
          <w:lang w:val="fr-BE"/>
        </w:rPr>
        <w:tab/>
        <w:t xml:space="preserve">Lorsqu'il adopte une orientation générale après que le Parlement a adopté sa position </w:t>
      </w:r>
    </w:p>
    <w:p w:rsidR="0065219F" w:rsidRDefault="0065219F" w:rsidP="008E5B9B">
      <w:pPr>
        <w:pStyle w:val="Text1"/>
      </w:pPr>
      <w:r w:rsidRPr="00935BC5">
        <w:t>en première lecture, le Conseil n'agit pas au sens de l'article 294, paragraphes 4 et 5, du TFUE.</w:t>
      </w:r>
    </w:p>
    <w:p w:rsidR="007A1327" w:rsidRPr="00060910" w:rsidRDefault="007A1327" w:rsidP="005E7C00">
      <w:pPr>
        <w:pStyle w:val="FinalLine"/>
        <w:spacing w:before="600" w:after="600"/>
        <w:rPr>
          <w:lang w:val="fr-BE"/>
        </w:rPr>
      </w:pPr>
    </w:p>
    <w:p w:rsidR="007A1327" w:rsidRDefault="007A1327" w:rsidP="007A1327">
      <w:pPr>
        <w:pStyle w:val="NB"/>
      </w:pPr>
      <w:r w:rsidRPr="007A1327">
        <w:t>NB:</w:t>
      </w:r>
      <w:r w:rsidRPr="007A1327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6D03BA" w:rsidRDefault="007A1327" w:rsidP="007A1327">
      <w:pPr>
        <w:pStyle w:val="NB"/>
      </w:pPr>
      <w:r w:rsidRPr="007A1327">
        <w:t>NB:</w:t>
      </w:r>
      <w:r w:rsidRPr="007A1327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6D03BA" w:rsidSect="003B40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93" w:rsidRDefault="005A6C93" w:rsidP="007A1327">
      <w:r>
        <w:separator/>
      </w:r>
    </w:p>
  </w:endnote>
  <w:endnote w:type="continuationSeparator" w:id="0">
    <w:p w:rsidR="005A6C93" w:rsidRDefault="005A6C93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A" w:rsidRPr="003B40DF" w:rsidRDefault="006D03BA" w:rsidP="003B4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40DF" w:rsidRPr="00D94637" w:rsidTr="003B40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40DF" w:rsidRPr="00D94637" w:rsidRDefault="003B40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B40DF" w:rsidRPr="00B310DC" w:rsidTr="003B40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40DF" w:rsidRPr="00AD7BF2" w:rsidRDefault="003B40DF" w:rsidP="004F54B2">
          <w:pPr>
            <w:pStyle w:val="FooterText"/>
          </w:pPr>
          <w:r>
            <w:t>CM 3966/15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40DF" w:rsidRPr="00AD7BF2" w:rsidRDefault="003B40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40DF" w:rsidRPr="002511D8" w:rsidRDefault="003B40D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40DF" w:rsidRPr="00B310DC" w:rsidRDefault="003B40D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3B40DF" w:rsidRPr="00D94637" w:rsidTr="003B40DF">
      <w:trPr>
        <w:jc w:val="center"/>
      </w:trPr>
      <w:tc>
        <w:tcPr>
          <w:tcW w:w="1774" w:type="pct"/>
          <w:shd w:val="clear" w:color="auto" w:fill="auto"/>
        </w:tcPr>
        <w:p w:rsidR="003B40DF" w:rsidRPr="00AD7BF2" w:rsidRDefault="003B40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40DF" w:rsidRPr="00AD7BF2" w:rsidRDefault="003B40D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B40DF" w:rsidRPr="00D94637" w:rsidRDefault="003B40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40DF" w:rsidRPr="00D94637" w:rsidRDefault="003B40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7A1327" w:rsidRPr="003B40DF" w:rsidRDefault="007A1327" w:rsidP="003B40D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40DF" w:rsidRPr="00D94637" w:rsidTr="003B40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40DF" w:rsidRPr="00D94637" w:rsidRDefault="003B40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B40DF" w:rsidRPr="00B310DC" w:rsidTr="003B40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40DF" w:rsidRPr="00AD7BF2" w:rsidRDefault="003B40DF" w:rsidP="004F54B2">
          <w:pPr>
            <w:pStyle w:val="FooterText"/>
          </w:pPr>
          <w:r>
            <w:t>CM 3966/15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40DF" w:rsidRPr="00AD7BF2" w:rsidRDefault="003B40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40DF" w:rsidRPr="002511D8" w:rsidRDefault="003B40D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40DF" w:rsidRPr="00B310DC" w:rsidRDefault="003B40D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B40DF" w:rsidRPr="00D94637" w:rsidTr="003B40DF">
      <w:trPr>
        <w:jc w:val="center"/>
      </w:trPr>
      <w:tc>
        <w:tcPr>
          <w:tcW w:w="1774" w:type="pct"/>
          <w:shd w:val="clear" w:color="auto" w:fill="auto"/>
        </w:tcPr>
        <w:p w:rsidR="003B40DF" w:rsidRPr="00AD7BF2" w:rsidRDefault="003B40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40DF" w:rsidRPr="00AD7BF2" w:rsidRDefault="003B40D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B40DF" w:rsidRPr="00D94637" w:rsidRDefault="003B40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40DF" w:rsidRPr="00D94637" w:rsidRDefault="003B40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A1327" w:rsidRPr="003B40DF" w:rsidRDefault="007A1327" w:rsidP="003B40D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93" w:rsidRDefault="005A6C93" w:rsidP="007A1327">
      <w:r>
        <w:separator/>
      </w:r>
    </w:p>
  </w:footnote>
  <w:footnote w:type="continuationSeparator" w:id="0">
    <w:p w:rsidR="005A6C93" w:rsidRDefault="005A6C93" w:rsidP="007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A" w:rsidRPr="003B40DF" w:rsidRDefault="006D03BA" w:rsidP="003B4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A" w:rsidRPr="003B40DF" w:rsidRDefault="006D03BA" w:rsidP="003B40D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BA" w:rsidRPr="003B40DF" w:rsidRDefault="006D03BA" w:rsidP="003B40D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21"/>
  </w:num>
  <w:num w:numId="23">
    <w:abstractNumId w:val="27"/>
  </w:num>
  <w:num w:numId="24">
    <w:abstractNumId w:val="15"/>
  </w:num>
  <w:num w:numId="25">
    <w:abstractNumId w:val="23"/>
  </w:num>
  <w:num w:numId="26">
    <w:abstractNumId w:val="13"/>
  </w:num>
  <w:num w:numId="27">
    <w:abstractNumId w:val="28"/>
  </w:num>
  <w:num w:numId="28">
    <w:abstractNumId w:val="20"/>
  </w:num>
  <w:num w:numId="29">
    <w:abstractNumId w:val="22"/>
  </w:num>
  <w:num w:numId="30">
    <w:abstractNumId w:val="24"/>
  </w:num>
  <w:num w:numId="31">
    <w:abstractNumId w:val="19"/>
  </w:num>
  <w:num w:numId="32">
    <w:abstractNumId w:val="11"/>
  </w:num>
  <w:num w:numId="33">
    <w:abstractNumId w:val="25"/>
  </w:num>
  <w:num w:numId="34">
    <w:abstractNumId w:val="18"/>
  </w:num>
  <w:num w:numId="35">
    <w:abstractNumId w:val="14"/>
  </w:num>
  <w:num w:numId="36">
    <w:abstractNumId w:val="26"/>
  </w:num>
  <w:num w:numId="37">
    <w:abstractNumId w:val="16"/>
  </w:num>
  <w:num w:numId="38">
    <w:abstractNumId w:val="10"/>
  </w:num>
  <w:num w:numId="39">
    <w:abstractNumId w:val="12"/>
  </w:num>
  <w:num w:numId="40">
    <w:abstractNumId w:val="1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d4b1adc1-4672-4f8e-aa13-fcc4ebda4645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08&lt;/text&gt;_x000d__x000a_  &lt;/metadata&gt;_x000d__x000a_  &lt;metadata key=&quot;md_Prefix&quot;&gt;_x000d__x000a_    &lt;text&gt;CM&lt;/text&gt;_x000d__x000a_  &lt;/metadata&gt;_x000d__x000a_  &lt;metadata key=&quot;md_DocumentNumber&quot;&gt;_x000d__x000a_    &lt;text&gt;396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32.2-281.9381/827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8ème session du CONSEIL DE L'UNION EUROPÉENNE  (AGRICULTURE ET PÊCHE) 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Margin=&quot;0,2.67,0,0&quot; TextAlignment=&quot;Left&quot; FontFamily=&quot;Times New Roman&quot; FontSize=&quot;16&quot;&amp;gt;&amp;lt;Run xml:lang=&quot;fr-fr&quot;&amp;gt;3&amp;lt;/Run&amp;gt;&amp;lt;Run xml:lang=&quot;fr-be&quot;&amp;gt;4&amp;lt;/Run&amp;gt;&amp;lt;Run xml:lang=&quot;en-gb&quot;&amp;gt;18&amp;lt;/Run&amp;gt;&amp;lt;Run xml:lang=&quot;fr-fr&quot; Typography.Variants=&quot;Superscript&quot;&amp;gt;ème&amp;lt;/Run&amp;gt;&amp;lt;Span xml:lang=&quot;fr-fr&quot; xml:space=&quot;preserve&quot;&amp;gt; session du CONSEIL DE L'UNION EUROPÉENNE &amp;lt;/Span&amp;gt;&amp;lt;/Paragraph&amp;gt;&amp;lt;Paragraph Margin=&quot;0,0,0,0&quot; TextAlignment=&quot;Left&quot; FontFamily=&quot;Times New Roman&quot; FontSize=&quot;16&quot;&amp;gt;&amp;lt;Span xml:lang=&quot;fr-be&quot;&amp;gt;(AGRICULTURE ET PÊCHE)&amp;lt;/Span&amp;gt;&amp;lt;/Paragraph&amp;gt;&amp;lt;Paragraph&amp;gt;&amp;lt;Run xml:lang=&quot;fr-be&quot; xml:space=&quot;preserve&quot; /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22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325F3"/>
    <w:rsid w:val="00053F76"/>
    <w:rsid w:val="00060910"/>
    <w:rsid w:val="0009656C"/>
    <w:rsid w:val="000A006D"/>
    <w:rsid w:val="000A3058"/>
    <w:rsid w:val="000B1CD2"/>
    <w:rsid w:val="000D5EAA"/>
    <w:rsid w:val="000F720E"/>
    <w:rsid w:val="00165755"/>
    <w:rsid w:val="00182F2F"/>
    <w:rsid w:val="001C1958"/>
    <w:rsid w:val="001D06F2"/>
    <w:rsid w:val="001E3A99"/>
    <w:rsid w:val="00213F1F"/>
    <w:rsid w:val="00297E09"/>
    <w:rsid w:val="002A2AE8"/>
    <w:rsid w:val="002D321D"/>
    <w:rsid w:val="002F67DC"/>
    <w:rsid w:val="00301262"/>
    <w:rsid w:val="00301A8B"/>
    <w:rsid w:val="003747B0"/>
    <w:rsid w:val="003A6044"/>
    <w:rsid w:val="003B40DF"/>
    <w:rsid w:val="003C6E8B"/>
    <w:rsid w:val="003D4617"/>
    <w:rsid w:val="003D4637"/>
    <w:rsid w:val="003D7E0D"/>
    <w:rsid w:val="00415A68"/>
    <w:rsid w:val="0043235D"/>
    <w:rsid w:val="00462120"/>
    <w:rsid w:val="00467015"/>
    <w:rsid w:val="004C2B61"/>
    <w:rsid w:val="004C75EE"/>
    <w:rsid w:val="004E0DF3"/>
    <w:rsid w:val="004E3656"/>
    <w:rsid w:val="00511047"/>
    <w:rsid w:val="005157F5"/>
    <w:rsid w:val="00537073"/>
    <w:rsid w:val="0055546D"/>
    <w:rsid w:val="005569A0"/>
    <w:rsid w:val="00586267"/>
    <w:rsid w:val="00586D35"/>
    <w:rsid w:val="00590030"/>
    <w:rsid w:val="005A6C93"/>
    <w:rsid w:val="005B2E44"/>
    <w:rsid w:val="005E7C00"/>
    <w:rsid w:val="0063379B"/>
    <w:rsid w:val="00634D61"/>
    <w:rsid w:val="0065219F"/>
    <w:rsid w:val="006641BF"/>
    <w:rsid w:val="00671A38"/>
    <w:rsid w:val="00683613"/>
    <w:rsid w:val="006925C6"/>
    <w:rsid w:val="006A38C5"/>
    <w:rsid w:val="006B3193"/>
    <w:rsid w:val="006C1AD4"/>
    <w:rsid w:val="006D03BA"/>
    <w:rsid w:val="006D3798"/>
    <w:rsid w:val="006E33E2"/>
    <w:rsid w:val="006F4741"/>
    <w:rsid w:val="007046D4"/>
    <w:rsid w:val="00745F10"/>
    <w:rsid w:val="0075756A"/>
    <w:rsid w:val="0077232D"/>
    <w:rsid w:val="007A1327"/>
    <w:rsid w:val="0081344D"/>
    <w:rsid w:val="00816929"/>
    <w:rsid w:val="00825503"/>
    <w:rsid w:val="00861D85"/>
    <w:rsid w:val="008826F8"/>
    <w:rsid w:val="00884021"/>
    <w:rsid w:val="008A30F7"/>
    <w:rsid w:val="008E01D4"/>
    <w:rsid w:val="008E5B9B"/>
    <w:rsid w:val="00915ABF"/>
    <w:rsid w:val="00936324"/>
    <w:rsid w:val="00962290"/>
    <w:rsid w:val="009731CA"/>
    <w:rsid w:val="009B37C4"/>
    <w:rsid w:val="00A24807"/>
    <w:rsid w:val="00A469D7"/>
    <w:rsid w:val="00A53618"/>
    <w:rsid w:val="00A5597A"/>
    <w:rsid w:val="00A73DC4"/>
    <w:rsid w:val="00A82EC4"/>
    <w:rsid w:val="00AA1CE8"/>
    <w:rsid w:val="00B828EF"/>
    <w:rsid w:val="00B845B4"/>
    <w:rsid w:val="00BB45EB"/>
    <w:rsid w:val="00BE1373"/>
    <w:rsid w:val="00C11587"/>
    <w:rsid w:val="00C13A7C"/>
    <w:rsid w:val="00C5245E"/>
    <w:rsid w:val="00CC7850"/>
    <w:rsid w:val="00D3460A"/>
    <w:rsid w:val="00D451E4"/>
    <w:rsid w:val="00DB57FC"/>
    <w:rsid w:val="00DB5EE5"/>
    <w:rsid w:val="00E14B6C"/>
    <w:rsid w:val="00E33F51"/>
    <w:rsid w:val="00E4114C"/>
    <w:rsid w:val="00EF1ADC"/>
    <w:rsid w:val="00F456A6"/>
    <w:rsid w:val="00F52F39"/>
    <w:rsid w:val="00FA37B1"/>
    <w:rsid w:val="00FB3FE2"/>
    <w:rsid w:val="00FC4670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A1327"/>
    <w:rPr>
      <w:lang w:val="en-GB"/>
    </w:rPr>
  </w:style>
  <w:style w:type="paragraph" w:customStyle="1" w:styleId="ZchnZchnCharCharChar">
    <w:name w:val="Zchn Zchn Char Char Char"/>
    <w:basedOn w:val="Normal"/>
    <w:rsid w:val="00816929"/>
    <w:rPr>
      <w:lang w:val="pl-PL" w:eastAsia="pl-PL"/>
    </w:rPr>
  </w:style>
  <w:style w:type="paragraph" w:customStyle="1" w:styleId="CharCharCharChar">
    <w:name w:val="Char Char Char Char"/>
    <w:basedOn w:val="Normal"/>
    <w:rsid w:val="00816929"/>
    <w:rPr>
      <w:lang w:val="pl-PL" w:eastAsia="pl-PL"/>
    </w:rPr>
  </w:style>
  <w:style w:type="paragraph" w:customStyle="1" w:styleId="CharCharCharChar0">
    <w:name w:val="Char Char Char Char"/>
    <w:basedOn w:val="Normal"/>
    <w:rsid w:val="003747B0"/>
    <w:rPr>
      <w:lang w:val="pl-PL" w:eastAsia="pl-PL"/>
    </w:rPr>
  </w:style>
  <w:style w:type="paragraph" w:customStyle="1" w:styleId="ZchnZchnCharCharChar0">
    <w:name w:val="Zchn Zchn Char Char Char"/>
    <w:basedOn w:val="Normal"/>
    <w:rsid w:val="003747B0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B40D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A1327"/>
    <w:rPr>
      <w:lang w:val="en-GB"/>
    </w:rPr>
  </w:style>
  <w:style w:type="paragraph" w:customStyle="1" w:styleId="ZchnZchnCharCharChar">
    <w:name w:val="Zchn Zchn Char Char Char"/>
    <w:basedOn w:val="Normal"/>
    <w:rsid w:val="00816929"/>
    <w:rPr>
      <w:lang w:val="pl-PL" w:eastAsia="pl-PL"/>
    </w:rPr>
  </w:style>
  <w:style w:type="paragraph" w:customStyle="1" w:styleId="CharCharCharChar">
    <w:name w:val="Char Char Char Char"/>
    <w:basedOn w:val="Normal"/>
    <w:rsid w:val="00816929"/>
    <w:rPr>
      <w:lang w:val="pl-PL" w:eastAsia="pl-PL"/>
    </w:rPr>
  </w:style>
  <w:style w:type="paragraph" w:customStyle="1" w:styleId="CharCharCharChar0">
    <w:name w:val="Char Char Char Char"/>
    <w:basedOn w:val="Normal"/>
    <w:rsid w:val="003747B0"/>
    <w:rPr>
      <w:lang w:val="pl-PL" w:eastAsia="pl-PL"/>
    </w:rPr>
  </w:style>
  <w:style w:type="paragraph" w:customStyle="1" w:styleId="ZchnZchnCharCharChar0">
    <w:name w:val="Zchn Zchn Char Char Char"/>
    <w:basedOn w:val="Normal"/>
    <w:rsid w:val="003747B0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B40D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8757-81DD-4531-A9FD-A6AA05F9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33</TotalTime>
  <Pages>3</Pages>
  <Words>420</Words>
  <Characters>2922</Characters>
  <Application>Microsoft Office Word</Application>
  <DocSecurity>4</DocSecurity>
  <Lines>584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OKUROWSKA Elzbieta</cp:lastModifiedBy>
  <cp:revision>2</cp:revision>
  <cp:lastPrinted>2015-10-08T06:44:00Z</cp:lastPrinted>
  <dcterms:created xsi:type="dcterms:W3CDTF">2015-10-08T07:29:00Z</dcterms:created>
  <dcterms:modified xsi:type="dcterms:W3CDTF">2015-10-08T07:29:00Z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