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3E7" w:rsidRPr="00DB2856" w:rsidRDefault="00DB2856" w:rsidP="00DB2856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0a607c85-69b1-4134-89f7-83892e523e81_0" style="width:568.5pt;height:416.25pt">
            <v:imagedata r:id="rId8" o:title=""/>
          </v:shape>
        </w:pict>
      </w:r>
      <w:bookmarkEnd w:id="0"/>
    </w:p>
    <w:p w:rsidR="002A7B77" w:rsidRPr="0057514A" w:rsidRDefault="002A7B77" w:rsidP="002A7B77">
      <w:pPr>
        <w:spacing w:line="240" w:lineRule="auto"/>
      </w:pPr>
      <w:r w:rsidRPr="0057514A">
        <w:t>Националните парламенти следва да обърнат внимание на факта, че поради неотложния характер на въпроса проектът за коригиращ бюджет № 7/2015, представен от Комисията на 30 септември 2015 г., трябва да бъде приет без забавяне.</w:t>
      </w:r>
    </w:p>
    <w:p w:rsidR="002A7B77" w:rsidRPr="0057514A" w:rsidRDefault="002A7B77" w:rsidP="002A7B77">
      <w:pPr>
        <w:spacing w:line="240" w:lineRule="auto"/>
      </w:pPr>
      <w:r w:rsidRPr="0057514A">
        <w:t>Във връзка с това Съветът би искал да уведоми националните парламенти, че в съответствие с член 3, параграф 3 от Процедурния си правилник трябва да съкрати срока от осем седмици, определен в член 4 от Протокол № 1 относно ролята на националните парламенти в Европейския съюз, за да може своевременно да приеме позиция по проекта за коригиращ бюджет № 7/2015.</w:t>
      </w:r>
    </w:p>
    <w:p w:rsidR="002A7B77" w:rsidRPr="0057514A" w:rsidRDefault="002A7B77" w:rsidP="002A7B77">
      <w:pPr>
        <w:spacing w:line="240" w:lineRule="auto"/>
      </w:pPr>
      <w:r w:rsidRPr="0057514A">
        <w:t>Съветът е убеден, че националните парламенти ще проявят разбиране и ще споделят мнението за неотложния характер на въпроса.</w:t>
      </w:r>
    </w:p>
    <w:p w:rsidR="002A7B77" w:rsidRPr="0057514A" w:rsidRDefault="002A7B77" w:rsidP="002A7B77">
      <w:pPr>
        <w:spacing w:line="240" w:lineRule="auto"/>
      </w:pPr>
    </w:p>
    <w:p w:rsidR="002A7B77" w:rsidRPr="0057514A" w:rsidRDefault="002A7B77" w:rsidP="002A7B77">
      <w:pPr>
        <w:spacing w:line="240" w:lineRule="auto"/>
        <w:jc w:val="center"/>
      </w:pPr>
      <w:r w:rsidRPr="0057514A">
        <w:t>_____________________</w:t>
      </w:r>
    </w:p>
    <w:p w:rsidR="002A7B77" w:rsidRPr="0057514A" w:rsidRDefault="002A7B77" w:rsidP="002A7B77">
      <w:pPr>
        <w:spacing w:line="240" w:lineRule="auto"/>
      </w:pPr>
    </w:p>
    <w:p w:rsidR="00FC4670" w:rsidRPr="00F075EE" w:rsidRDefault="00FC4670" w:rsidP="002A7B77"/>
    <w:sectPr w:rsidR="00FC4670" w:rsidRPr="00F075EE" w:rsidSect="005751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3E7" w:rsidRDefault="00FA63E7" w:rsidP="00FA63E7">
      <w:pPr>
        <w:spacing w:before="0" w:after="0" w:line="240" w:lineRule="auto"/>
      </w:pPr>
      <w:r>
        <w:separator/>
      </w:r>
    </w:p>
  </w:endnote>
  <w:endnote w:type="continuationSeparator" w:id="0">
    <w:p w:rsidR="00FA63E7" w:rsidRDefault="00FA63E7" w:rsidP="00FA63E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D5C" w:rsidRPr="0057514A" w:rsidRDefault="00C72D5C" w:rsidP="005751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7514A" w:rsidRPr="00D94637" w:rsidTr="0057514A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7514A" w:rsidRPr="00D94637" w:rsidRDefault="0057514A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57514A" w:rsidRPr="00B310DC" w:rsidTr="0057514A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7514A" w:rsidRPr="00AD7BF2" w:rsidRDefault="0057514A" w:rsidP="004F54B2">
          <w:pPr>
            <w:pStyle w:val="FooterText"/>
          </w:pPr>
          <w:r>
            <w:t>CM 4178/15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7514A" w:rsidRPr="00AD7BF2" w:rsidRDefault="0057514A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7514A" w:rsidRPr="002511D8" w:rsidRDefault="0057514A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7514A" w:rsidRPr="00B310DC" w:rsidRDefault="0057514A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57514A" w:rsidRPr="00D94637" w:rsidTr="0057514A">
      <w:trPr>
        <w:jc w:val="center"/>
      </w:trPr>
      <w:tc>
        <w:tcPr>
          <w:tcW w:w="1774" w:type="pct"/>
          <w:shd w:val="clear" w:color="auto" w:fill="auto"/>
        </w:tcPr>
        <w:p w:rsidR="0057514A" w:rsidRPr="00AD7BF2" w:rsidRDefault="0057514A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7514A" w:rsidRPr="00AD7BF2" w:rsidRDefault="0057514A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57514A" w:rsidRPr="00D94637" w:rsidRDefault="0057514A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7514A" w:rsidRPr="00D94637" w:rsidRDefault="0057514A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FA63E7" w:rsidRPr="0057514A" w:rsidRDefault="00FA63E7" w:rsidP="0057514A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7514A" w:rsidRPr="00D94637" w:rsidTr="0057514A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7514A" w:rsidRPr="00D94637" w:rsidRDefault="0057514A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57514A" w:rsidRPr="00B310DC" w:rsidTr="0057514A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7514A" w:rsidRPr="00AD7BF2" w:rsidRDefault="0057514A" w:rsidP="004F54B2">
          <w:pPr>
            <w:pStyle w:val="FooterText"/>
          </w:pPr>
          <w:r>
            <w:t>CM 4178/15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7514A" w:rsidRPr="00AD7BF2" w:rsidRDefault="0057514A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7514A" w:rsidRPr="002511D8" w:rsidRDefault="0057514A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7514A" w:rsidRPr="00B310DC" w:rsidRDefault="0057514A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DB2856">
            <w:rPr>
              <w:noProof/>
            </w:rPr>
            <w:t>1</w:t>
          </w:r>
          <w:r>
            <w:fldChar w:fldCharType="end"/>
          </w:r>
        </w:p>
      </w:tc>
    </w:tr>
    <w:tr w:rsidR="0057514A" w:rsidRPr="00D94637" w:rsidTr="0057514A">
      <w:trPr>
        <w:jc w:val="center"/>
      </w:trPr>
      <w:tc>
        <w:tcPr>
          <w:tcW w:w="1774" w:type="pct"/>
          <w:shd w:val="clear" w:color="auto" w:fill="auto"/>
        </w:tcPr>
        <w:p w:rsidR="0057514A" w:rsidRPr="00AD7BF2" w:rsidRDefault="0057514A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7514A" w:rsidRPr="00AD7BF2" w:rsidRDefault="0057514A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57514A" w:rsidRPr="00D94637" w:rsidRDefault="0057514A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7514A" w:rsidRPr="00D94637" w:rsidRDefault="0057514A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FA63E7" w:rsidRPr="0057514A" w:rsidRDefault="00FA63E7" w:rsidP="0057514A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3E7" w:rsidRDefault="00FA63E7" w:rsidP="00FA63E7">
      <w:pPr>
        <w:spacing w:before="0" w:after="0" w:line="240" w:lineRule="auto"/>
      </w:pPr>
      <w:r>
        <w:separator/>
      </w:r>
    </w:p>
  </w:footnote>
  <w:footnote w:type="continuationSeparator" w:id="0">
    <w:p w:rsidR="00FA63E7" w:rsidRDefault="00FA63E7" w:rsidP="00FA63E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D5C" w:rsidRPr="0057514A" w:rsidRDefault="00C72D5C" w:rsidP="005751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D5C" w:rsidRPr="0057514A" w:rsidRDefault="00C72D5C" w:rsidP="0057514A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D5C" w:rsidRPr="0057514A" w:rsidRDefault="00C72D5C" w:rsidP="0057514A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0542"/>
    <w:multiLevelType w:val="multilevel"/>
    <w:tmpl w:val="7D48D568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7D350F1"/>
    <w:multiLevelType w:val="singleLevel"/>
    <w:tmpl w:val="8A36B78C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">
    <w:nsid w:val="0E020591"/>
    <w:multiLevelType w:val="singleLevel"/>
    <w:tmpl w:val="65A27EB6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3">
    <w:nsid w:val="0E200A09"/>
    <w:multiLevelType w:val="multilevel"/>
    <w:tmpl w:val="C8DEA596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5085576"/>
    <w:multiLevelType w:val="singleLevel"/>
    <w:tmpl w:val="FFD2A502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5">
    <w:nsid w:val="253C316A"/>
    <w:multiLevelType w:val="multilevel"/>
    <w:tmpl w:val="A26EDDF0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BD82C0C"/>
    <w:multiLevelType w:val="singleLevel"/>
    <w:tmpl w:val="7C183DD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7">
    <w:nsid w:val="3845653E"/>
    <w:multiLevelType w:val="singleLevel"/>
    <w:tmpl w:val="234EAC60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8">
    <w:nsid w:val="385710C1"/>
    <w:multiLevelType w:val="singleLevel"/>
    <w:tmpl w:val="FF3EB506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9">
    <w:nsid w:val="38F424D0"/>
    <w:multiLevelType w:val="multilevel"/>
    <w:tmpl w:val="48741C5E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3F67AF0"/>
    <w:multiLevelType w:val="singleLevel"/>
    <w:tmpl w:val="7DB04F0A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1">
    <w:nsid w:val="47AB25E5"/>
    <w:multiLevelType w:val="singleLevel"/>
    <w:tmpl w:val="7516439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7C10D90"/>
    <w:multiLevelType w:val="singleLevel"/>
    <w:tmpl w:val="07C45670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3">
    <w:nsid w:val="4B8C0F3A"/>
    <w:multiLevelType w:val="multilevel"/>
    <w:tmpl w:val="E42C00D8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D6B557C"/>
    <w:multiLevelType w:val="singleLevel"/>
    <w:tmpl w:val="D7C06852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5">
    <w:nsid w:val="6278684C"/>
    <w:multiLevelType w:val="multilevel"/>
    <w:tmpl w:val="33AE034E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8AA1742"/>
    <w:multiLevelType w:val="singleLevel"/>
    <w:tmpl w:val="4F329520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7">
    <w:nsid w:val="6A807310"/>
    <w:multiLevelType w:val="singleLevel"/>
    <w:tmpl w:val="62B4271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8">
    <w:nsid w:val="7380518A"/>
    <w:multiLevelType w:val="singleLevel"/>
    <w:tmpl w:val="43DEF6E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9">
    <w:nsid w:val="73EA208D"/>
    <w:multiLevelType w:val="singleLevel"/>
    <w:tmpl w:val="0A7218F6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0">
    <w:nsid w:val="77280071"/>
    <w:multiLevelType w:val="multilevel"/>
    <w:tmpl w:val="39C25228"/>
    <w:name w:val="Heading 123"/>
    <w:lvl w:ilvl="0">
      <w:start w:val="1"/>
      <w:numFmt w:val="decimal"/>
      <w:lvlRestart w:val="0"/>
      <w:pStyle w:val="Heading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CAE7682"/>
    <w:multiLevelType w:val="singleLevel"/>
    <w:tmpl w:val="D7C4174A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2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18"/>
  </w:num>
  <w:num w:numId="11">
    <w:abstractNumId w:val="19"/>
  </w:num>
  <w:num w:numId="12">
    <w:abstractNumId w:val="1"/>
  </w:num>
  <w:num w:numId="13">
    <w:abstractNumId w:val="21"/>
  </w:num>
  <w:num w:numId="14">
    <w:abstractNumId w:val="17"/>
  </w:num>
  <w:num w:numId="15">
    <w:abstractNumId w:val="14"/>
  </w:num>
  <w:num w:numId="16">
    <w:abstractNumId w:val="9"/>
  </w:num>
  <w:num w:numId="17">
    <w:abstractNumId w:val="15"/>
  </w:num>
  <w:num w:numId="18">
    <w:abstractNumId w:val="3"/>
  </w:num>
  <w:num w:numId="19">
    <w:abstractNumId w:val="2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0a607c85-69b1-4134-89f7-83892e523e81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16&quot; text=&quot;&amp;#1048;&amp;#1053;&amp;#1060;&amp;#1054;&amp;#1056;&amp;#1052;&amp;#1040;&amp;#1062;&amp;#1048;&amp;#1071;&quot; /&gt;_x000d__x000a_    &lt;/basicdatatype&gt;_x000d__x000a_  &lt;/metadata&gt;_x000d__x000a_  &lt;metadata key=&quot;md_HeadingText&quot; translate=&quot;false&quot;&gt;_x000d__x000a_    &lt;headingtext text=&quot;&amp;#1048;&amp;#1053;&amp;#1060;&amp;#1054;&amp;#1056;&amp;#1052;&amp;#1040;&amp;#1062;&amp;#1048;&amp;#1071;&quot;&gt;_x000d__x000a_      &lt;formattedtext&gt;_x000d__x000a_        &lt;xaml text=&quot;&amp;#1048;&amp;#1053;&amp;#1060;&amp;#1054;&amp;#1056;&amp;#1052;&amp;#1040;&amp;#1062;&amp;#1048;&amp;#1071;&quot;&gt;&amp;lt;FlowDocument xmlns=&quot;http://schemas.microsoft.com/winfx/2006/xaml/presentation&quot;&amp;gt;&amp;lt;Paragraph&amp;gt;&amp;#1048;&amp;#1053;&amp;#1060;&amp;#1054;&amp;#1056;&amp;#1052;&amp;#1040;&amp;#1062;&amp;#1048;&amp;#1071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10-13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4178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PARLNAT&lt;/text&gt;_x000d__x000a_    &lt;/textlist&gt;_x000d__x000a_  &lt;/metadata&gt;_x000d__x000a_  &lt;metadata key=&quot;md_Contact&quot; translate=&quot;false&quot;&gt;_x000d__x000a_    &lt;text&gt;dri.parlnat@consilium.europa.eu&lt;/text&gt;_x000d__x000a_  &lt;/metadata&gt;_x000d__x000a_  &lt;metadata key=&quot;md_ContactPhoneFax&quot; translate=&quot;false&quot;&gt;_x000d__x000a_    &lt;text&gt;+32.2-281.6678/+32.2-281.7393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typeofhead_21&quot; text=&quot;Transmission to Member States' Parliaments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&amp;#1055;&amp;#1088;&amp;#1086;&amp;#1077;&amp;#1082;&amp;#1090; &amp;#1079;&amp;#1072; &amp;#1082;&amp;#1086;&amp;#1088;&amp;#1080;&amp;#1075;&amp;#1080;&amp;#1088;&amp;#1072;&amp;#1097; &amp;#1073;&amp;#1102;&amp;#1076;&amp;#1078;&amp;#1077;&amp;#1090; &amp;#8470; 7 &amp;#1082;&amp;#1098;&amp;#1084; &amp;#1086;&amp;#1073;&amp;#1097;&amp;#1080;&amp;#1103; &amp;#1073;&amp;#1102;&amp;#1076;&amp;#1078;&amp;#1077;&amp;#1090; &amp;#1079;&amp;#1072; 2015 &amp;#1075;.: &amp;#1054;&amp;#1074;&amp;#1083;&amp;#1072;&amp;#1076;&amp;#1103;&amp;#1074;&amp;#1072;&amp;#1085;&amp;#1077; &amp;#1085;&amp;#1072; &amp;#1082;&amp;#1088;&amp;#1080;&amp;#1079;&amp;#1072;&amp;#1090;&amp;#1072; &amp;#1089; &amp;#1073;&amp;#1077;&amp;#1078;&amp;#1072;&amp;#1085;&amp;#1094;&amp;#1080;&amp;#1090;&amp;#1077;: &amp;#1085;&amp;#1077;&amp;#1086;&amp;#1090;&amp;#1083;&amp;#1086;&amp;#1078;&amp;#1085;&amp;#1080; &amp;#1073;&amp;#1102;&amp;#1076;&amp;#1078;&amp;#1077;&amp;#1090;&amp;#1085;&amp;#1080; &amp;#1084;&amp;#1077;&amp;#1088;&amp;#1082;&amp;#1080; &amp;#1089;&amp;#1098;&amp;#1075;&amp;#1083;&amp;#1072;&amp;#1089;&amp;#1085;&amp;#1086; &amp;#1077;&amp;#1074;&amp;#1088;&amp;#1086;&amp;#1087;&amp;#1077;&amp;#1081;&amp;#1089;&amp;#1082;&amp;#1072;&amp;#1090;&amp;#1072; &amp;#1087;&amp;#1088;&amp;#1086;&amp;#1075;&amp;#1088;&amp;#1072;&amp;#1084;&amp;#1072; &amp;#1079;&amp;#1072; &amp;#1084;&amp;#1080;&amp;#1075;&amp;#1088;&amp;#1072;&amp;#1094;&amp;#1080;&amp;#1103;&amp;#1090;&amp;#1072;  &amp;#8211; &amp;#1087;&amp;#1088;&amp;#1077;&amp;#1076;&amp;#1072;&amp;#1074;&amp;#1072;&amp;#1085;&amp;#1077; &amp;#1085;&amp;#1072; &amp;#1087;&amp;#1072;&amp;#1088;&amp;#1083;&amp;#1072;&amp;#1084;&amp;#1077;&amp;#1085;&amp;#1090;&amp;#1080;&amp;#1090;&amp;#1077; &amp;#1085;&amp;#1072; &amp;#1076;&amp;#1098;&amp;#1088;&amp;#1078;&amp;#1072;&amp;#1074;&amp;#1080;&amp;#1090;&amp;#1077; &amp;#1095;&amp;#1083;&amp;#1077;&amp;#1085;&amp;#1082;&amp;#1080;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 FontFamily=&quot;Georgia&quot; FontSize=&quot;16&quot;&amp;gt;&amp;lt;Run FontFamily=&quot;Arial Unicode MS&quot; xml:space=&quot;preserve&quot;&amp;gt;&amp;#1055;&amp;#1088;&amp;#1086;&amp;#1077;&amp;#1082;&amp;#1090; &amp;#1079;&amp;#1072; &amp;#1082;&amp;#1086;&amp;#1088;&amp;#1080;&amp;#1075;&amp;#1080;&amp;#1088;&amp;#1072;&amp;#1097; &amp;#1073;&amp;#1102;&amp;#1076;&amp;#1078;&amp;#1077;&amp;#1090; &amp;#8470; 7 &amp;#1082;&amp;#1098;&amp;#1084; &amp;#1086;&amp;#1073;&amp;#1097;&amp;#1080;&amp;#1103; &amp;#1073;&amp;#1102;&amp;#1076;&amp;#1078;&amp;#1077;&amp;#1090; &amp;#1079;&amp;#1072; 2015 &amp;#1075;.: &amp;#1054;&amp;#1074;&amp;#1083;&amp;#1072;&amp;#1076;&amp;#1103;&amp;#1074;&amp;#1072;&amp;#1085;&amp;#1077; &amp;#1085;&amp;#1072; &amp;#1082;&amp;#1088;&amp;#1080;&amp;#1079;&amp;#1072;&amp;#1090;&amp;#1072; &amp;#1089; &amp;#1073;&amp;#1077;&amp;#1078;&amp;#1072;&amp;#1085;&amp;#1094;&amp;#1080;&amp;#1090;&amp;#1077;: &amp;#1085;&amp;#1077;&amp;#1086;&amp;#1090;&amp;#1083;&amp;#1086;&amp;#1078;&amp;#1085;&amp;#1080; &amp;#1073;&amp;#1102;&amp;#1076;&amp;#1078;&amp;#1077;&amp;#1090;&amp;#1085;&amp;#1080; &amp;#1084;&amp;#1077;&amp;#1088;&amp;#1082;&amp;#1080; &amp;#1089;&amp;#1098;&amp;#1075;&amp;#1083;&amp;#1072;&amp;#1089;&amp;#1085;&amp;#1086; &amp;#1077;&amp;#1074;&amp;#1088;&amp;#1086;&amp;#1087;&amp;#1077;&amp;#1081;&amp;#1089;&amp;#1082;&amp;#1072;&amp;#1090;&amp;#1072; &amp;#1087;&amp;#1088;&amp;#1086;&amp;#1075;&amp;#1088;&amp;#1072;&amp;#1084;&amp;#1072; &amp;#1079;&amp;#1072; &amp;#1084;&amp;#1080;&amp;#1075;&amp;#1088;&amp;#1072;&amp;#1094;&amp;#1080;&amp;#1103;&amp;#1090;&amp;#1072;_x000d__x000a_&amp;lt;/Run&amp;gt;&amp;lt;Run FontFamily=&quot;Arial Unicode MS&quot; xml:lang=&quot;fr-be&quot; xml:space=&quot;preserve&quot;&amp;gt; &amp;lt;/Run&amp;gt;&amp;lt;Run FontFamily=&quot;Arial Unicode MS&quot;&amp;gt;&amp;#8211; &amp;#1087;&amp;#1088;&amp;#1077;&amp;#1076;&amp;#1072;&amp;#1074;&amp;#1072;&amp;#1085;&amp;#1077; &amp;#1085;&amp;#1072; &amp;#1087;&amp;#1072;&amp;#1088;&amp;#1083;&amp;#1072;&amp;#1084;&amp;#1077;&amp;#1085;&amp;#1090;&amp;#1080;&amp;#1090;&amp;#1077; &amp;#1085;&amp;#1072; &amp;#1076;&amp;#1098;&amp;#1088;&amp;#1078;&amp;#1072;&amp;#1074;&amp;#1080;&amp;#1090;&amp;#1077; &amp;#1095;&amp;#1083;&amp;#1077;&amp;#1085;&amp;#1082;&amp;#1080;&amp;lt;/Run&amp;gt;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COUNCIL"/>
    <w:docVar w:name="VSSDB_IniPath" w:val="\\at100\user\wovo\SEILEG\vss\srcsafe.ini"/>
    <w:docVar w:name="VSSDB_ProjectPath" w:val="$/DocuWrite/DOT/DW_COUNCIL"/>
  </w:docVars>
  <w:rsids>
    <w:rsidRoot w:val="00FA63E7"/>
    <w:rsid w:val="00096B04"/>
    <w:rsid w:val="00130CD9"/>
    <w:rsid w:val="00182F2F"/>
    <w:rsid w:val="002345D5"/>
    <w:rsid w:val="002A339F"/>
    <w:rsid w:val="002A7B77"/>
    <w:rsid w:val="00356F5F"/>
    <w:rsid w:val="00414945"/>
    <w:rsid w:val="004A5CE6"/>
    <w:rsid w:val="0057514A"/>
    <w:rsid w:val="005C5A99"/>
    <w:rsid w:val="00625999"/>
    <w:rsid w:val="006351BB"/>
    <w:rsid w:val="007161AD"/>
    <w:rsid w:val="00901450"/>
    <w:rsid w:val="009B07D1"/>
    <w:rsid w:val="00A30641"/>
    <w:rsid w:val="00A93207"/>
    <w:rsid w:val="00AF3113"/>
    <w:rsid w:val="00B54F86"/>
    <w:rsid w:val="00BE6E3D"/>
    <w:rsid w:val="00C72D5C"/>
    <w:rsid w:val="00D13316"/>
    <w:rsid w:val="00DB2856"/>
    <w:rsid w:val="00DC5EF5"/>
    <w:rsid w:val="00E5767B"/>
    <w:rsid w:val="00E80814"/>
    <w:rsid w:val="00E845B1"/>
    <w:rsid w:val="00F075EE"/>
    <w:rsid w:val="00F86DEA"/>
    <w:rsid w:val="00FA63E7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DB2856"/>
    <w:pPr>
      <w:spacing w:before="0" w:after="240" w:line="240" w:lineRule="auto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</w:rPr>
  </w:style>
  <w:style w:type="paragraph" w:customStyle="1" w:styleId="HeaderCouncilLarge">
    <w:name w:val="Header Council Large"/>
    <w:basedOn w:val="Normal"/>
    <w:link w:val="HeaderCouncilLargeChar"/>
    <w:rsid w:val="00FA63E7"/>
    <w:pPr>
      <w:spacing w:before="0"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FA63E7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FA63E7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FA63E7"/>
    <w:pPr>
      <w:spacing w:before="0" w:after="0" w:line="240" w:lineRule="auto"/>
    </w:p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DB2856"/>
    <w:pPr>
      <w:spacing w:before="0" w:after="240" w:line="240" w:lineRule="auto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</w:rPr>
  </w:style>
  <w:style w:type="paragraph" w:customStyle="1" w:styleId="HeaderCouncilLarge">
    <w:name w:val="Header Council Large"/>
    <w:basedOn w:val="Normal"/>
    <w:link w:val="HeaderCouncilLargeChar"/>
    <w:rsid w:val="00FA63E7"/>
    <w:pPr>
      <w:spacing w:before="0"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FA63E7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FA63E7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FA63E7"/>
    <w:pPr>
      <w:spacing w:before="0" w:after="0" w:line="240" w:lineRule="auto"/>
    </w:p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IIA\AppData\Roaming\Microsoft\Templates\DW_COUNCI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DW_COUNCIL.dotm</Template>
  <TotalTime>0</TotalTime>
  <Pages>1</Pages>
  <Words>113</Words>
  <Characters>622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PROFIROV Iavor</cp:lastModifiedBy>
  <cp:revision>2</cp:revision>
  <cp:lastPrinted>2015-10-12T14:27:00Z</cp:lastPrinted>
  <dcterms:created xsi:type="dcterms:W3CDTF">2015-10-14T05:07:00Z</dcterms:created>
  <dcterms:modified xsi:type="dcterms:W3CDTF">2015-10-14T05:07:00Z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