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810CD82E40F347A5B8F591839643E463" style="width:450.35pt;height:379pt">
            <v:imagedata r:id="rId8" o:title=""/>
          </v:shape>
        </w:pict>
      </w:r>
    </w:p>
    <w:bookmarkEnd w:id="0"/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jc w:val="center"/>
        <w:rPr>
          <w:b/>
          <w:noProof/>
        </w:rPr>
      </w:pPr>
      <w:bookmarkStart w:id="1" w:name="_GoBack"/>
      <w:bookmarkEnd w:id="1"/>
      <w:r>
        <w:rPr>
          <w:b/>
          <w:noProof/>
        </w:rPr>
        <w:lastRenderedPageBreak/>
        <w:t>Приложение II: Премествания от Италия до 15 март 2016 г.</w:t>
      </w:r>
    </w:p>
    <w:p>
      <w:pPr>
        <w:jc w:val="center"/>
        <w:rPr>
          <w:b/>
          <w:noProof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5"/>
        <w:gridCol w:w="2351"/>
        <w:gridCol w:w="2407"/>
        <w:gridCol w:w="3261"/>
      </w:tblGrid>
      <w:tr>
        <w:trPr>
          <w:trHeight w:val="313"/>
          <w:jc w:val="center"/>
        </w:trPr>
        <w:tc>
          <w:tcPr>
            <w:tcW w:w="2295" w:type="dxa"/>
            <w:shd w:val="clear" w:color="auto" w:fill="C6D9F1" w:themeFill="text2" w:themeFillTint="33"/>
            <w:vAlign w:val="center"/>
          </w:tcPr>
          <w:p>
            <w:pPr>
              <w:jc w:val="center"/>
              <w:rPr>
                <w:b/>
                <w:noProof/>
                <w:color w:val="000000"/>
                <w:sz w:val="22"/>
              </w:rPr>
            </w:pPr>
          </w:p>
          <w:p>
            <w:pPr>
              <w:jc w:val="center"/>
              <w:rPr>
                <w:b/>
                <w:noProof/>
                <w:color w:val="000000"/>
                <w:sz w:val="22"/>
              </w:rPr>
            </w:pPr>
            <w:r>
              <w:rPr>
                <w:b/>
                <w:noProof/>
                <w:color w:val="000000"/>
                <w:sz w:val="22"/>
              </w:rPr>
              <w:t>Държава членка</w:t>
            </w:r>
          </w:p>
        </w:tc>
        <w:tc>
          <w:tcPr>
            <w:tcW w:w="2351" w:type="dxa"/>
            <w:shd w:val="clear" w:color="auto" w:fill="C6D9F1" w:themeFill="text2" w:themeFillTint="33"/>
            <w:vAlign w:val="center"/>
          </w:tcPr>
          <w:p>
            <w:pPr>
              <w:jc w:val="center"/>
              <w:rPr>
                <w:b/>
                <w:noProof/>
                <w:color w:val="000000"/>
                <w:sz w:val="22"/>
              </w:rPr>
            </w:pPr>
            <w:r>
              <w:rPr>
                <w:b/>
                <w:noProof/>
                <w:color w:val="000000"/>
                <w:sz w:val="22"/>
              </w:rPr>
              <w:t>Официално поет ангажимент за премествания</w:t>
            </w:r>
            <w:r>
              <w:rPr>
                <w:rStyle w:val="FootnoteReference"/>
                <w:b/>
                <w:noProof/>
                <w:color w:val="000000"/>
                <w:sz w:val="22"/>
              </w:rPr>
              <w:footnoteReference w:id="1"/>
            </w:r>
          </w:p>
        </w:tc>
        <w:tc>
          <w:tcPr>
            <w:tcW w:w="2407" w:type="dxa"/>
            <w:shd w:val="clear" w:color="auto" w:fill="C6D9F1" w:themeFill="text2" w:themeFillTint="33"/>
            <w:vAlign w:val="center"/>
          </w:tcPr>
          <w:p>
            <w:pPr>
              <w:jc w:val="center"/>
              <w:rPr>
                <w:b/>
                <w:noProof/>
                <w:color w:val="000000"/>
                <w:sz w:val="22"/>
              </w:rPr>
            </w:pPr>
          </w:p>
          <w:p>
            <w:pPr>
              <w:jc w:val="center"/>
              <w:rPr>
                <w:b/>
                <w:noProof/>
                <w:color w:val="000000"/>
                <w:sz w:val="22"/>
              </w:rPr>
            </w:pPr>
            <w:r>
              <w:rPr>
                <w:b/>
                <w:noProof/>
                <w:color w:val="000000"/>
                <w:sz w:val="22"/>
              </w:rPr>
              <w:t>Реално преместени лица</w:t>
            </w:r>
          </w:p>
        </w:tc>
        <w:tc>
          <w:tcPr>
            <w:tcW w:w="3261" w:type="dxa"/>
            <w:shd w:val="clear" w:color="auto" w:fill="EAF1DD" w:themeFill="accent3" w:themeFillTint="33"/>
            <w:vAlign w:val="center"/>
          </w:tcPr>
          <w:p>
            <w:pPr>
              <w:jc w:val="center"/>
              <w:rPr>
                <w:b/>
                <w:noProof/>
                <w:color w:val="000000"/>
                <w:sz w:val="22"/>
              </w:rPr>
            </w:pPr>
          </w:p>
          <w:p>
            <w:pPr>
              <w:jc w:val="center"/>
              <w:rPr>
                <w:b/>
                <w:noProof/>
                <w:color w:val="000000"/>
                <w:sz w:val="22"/>
              </w:rPr>
            </w:pPr>
            <w:r>
              <w:rPr>
                <w:b/>
                <w:noProof/>
                <w:color w:val="000000"/>
                <w:sz w:val="22"/>
              </w:rPr>
              <w:t>Правен ангажимент, предвиден в решенията на Съвета</w:t>
            </w:r>
          </w:p>
          <w:p>
            <w:pPr>
              <w:jc w:val="center"/>
              <w:rPr>
                <w:b/>
                <w:noProof/>
                <w:color w:val="000000"/>
                <w:sz w:val="22"/>
              </w:rPr>
            </w:pP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Австрия</w:t>
            </w:r>
            <w:r>
              <w:rPr>
                <w:rStyle w:val="FootnoteReference"/>
                <w:b/>
                <w:noProof/>
                <w:color w:val="000000"/>
                <w:sz w:val="20"/>
              </w:rPr>
              <w:footnoteReference w:id="2"/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462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Белгия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24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1397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България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471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Хърватия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374</w:t>
            </w:r>
          </w:p>
        </w:tc>
      </w:tr>
      <w:tr>
        <w:trPr>
          <w:trHeight w:val="357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Кипър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139</w:t>
            </w:r>
          </w:p>
        </w:tc>
      </w:tr>
      <w:tr>
        <w:trPr>
          <w:trHeight w:val="357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Чешка република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1036</w:t>
            </w:r>
          </w:p>
        </w:tc>
      </w:tr>
      <w:tr>
        <w:trPr>
          <w:trHeight w:val="357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Естония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125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Финландия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96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779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Франция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41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7115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Германия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10327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Унгария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306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</w:tcPr>
          <w:p>
            <w:pPr>
              <w:spacing w:after="120"/>
              <w:rPr>
                <w:b/>
                <w:i/>
                <w:noProof/>
                <w:color w:val="000000"/>
                <w:sz w:val="20"/>
                <w:szCs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Исландия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Ирландия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360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Латвия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186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</w:tcPr>
          <w:p>
            <w:pPr>
              <w:spacing w:after="120"/>
              <w:rPr>
                <w:b/>
                <w:i/>
                <w:noProof/>
                <w:color w:val="000000"/>
                <w:sz w:val="20"/>
                <w:szCs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Лихтенщайн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i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>
            <w:pPr>
              <w:spacing w:after="120"/>
              <w:jc w:val="center"/>
              <w:rPr>
                <w:i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i/>
                <w:noProof/>
                <w:sz w:val="20"/>
                <w:szCs w:val="20"/>
              </w:rPr>
            </w:pP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Литва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251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Люксембург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248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Малта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53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Нидерландия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50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2150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</w:tcPr>
          <w:p>
            <w:pPr>
              <w:spacing w:after="120"/>
              <w:rPr>
                <w:b/>
                <w:i/>
                <w:noProof/>
                <w:color w:val="000000"/>
                <w:sz w:val="20"/>
                <w:szCs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Норвегия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i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>
            <w:pPr>
              <w:spacing w:after="120"/>
              <w:jc w:val="center"/>
              <w:rPr>
                <w:i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i/>
                <w:noProof/>
                <w:sz w:val="20"/>
                <w:szCs w:val="20"/>
              </w:rPr>
            </w:pP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Полша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35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1861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Португалия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388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65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1173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Румъния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260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1608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Словакия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250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Словения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218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Испания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18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2676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Швеция</w:t>
            </w:r>
            <w:r>
              <w:rPr>
                <w:rStyle w:val="FootnoteReference"/>
                <w:b/>
                <w:noProof/>
                <w:color w:val="000000"/>
                <w:sz w:val="20"/>
              </w:rPr>
              <w:footnoteReference w:id="3"/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39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1388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</w:tcPr>
          <w:p>
            <w:pPr>
              <w:spacing w:after="120"/>
              <w:rPr>
                <w:b/>
                <w:i/>
                <w:noProof/>
                <w:color w:val="000000"/>
                <w:sz w:val="20"/>
                <w:szCs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Швейцария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i/>
                <w:noProof/>
                <w:color w:val="000000"/>
                <w:sz w:val="20"/>
                <w:szCs w:val="20"/>
              </w:rPr>
            </w:pPr>
            <w:r>
              <w:rPr>
                <w:i/>
                <w:noProof/>
                <w:color w:val="000000"/>
                <w:sz w:val="20"/>
              </w:rPr>
              <w:t>30</w:t>
            </w:r>
          </w:p>
        </w:tc>
        <w:tc>
          <w:tcPr>
            <w:tcW w:w="2407" w:type="dxa"/>
            <w:shd w:val="clear" w:color="auto" w:fill="auto"/>
            <w:vAlign w:val="center"/>
          </w:tcPr>
          <w:p>
            <w:pPr>
              <w:spacing w:after="120"/>
              <w:jc w:val="center"/>
              <w:rPr>
                <w:i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i/>
                <w:noProof/>
                <w:sz w:val="20"/>
                <w:szCs w:val="20"/>
              </w:rPr>
            </w:pP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CCC0D9" w:themeFill="accent4" w:themeFillTint="66"/>
            <w:vAlign w:val="center"/>
          </w:tcPr>
          <w:p>
            <w:pPr>
              <w:spacing w:after="120"/>
              <w:rPr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ОБЩО</w:t>
            </w:r>
          </w:p>
        </w:tc>
        <w:tc>
          <w:tcPr>
            <w:tcW w:w="2351" w:type="dxa"/>
            <w:shd w:val="clear" w:color="auto" w:fill="CCC0D9" w:themeFill="accent4" w:themeFillTint="66"/>
          </w:tcPr>
          <w:p>
            <w:pPr>
              <w:spacing w:after="120"/>
              <w:jc w:val="center"/>
              <w:rPr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1 473</w:t>
            </w:r>
          </w:p>
        </w:tc>
        <w:tc>
          <w:tcPr>
            <w:tcW w:w="2407" w:type="dxa"/>
            <w:shd w:val="clear" w:color="auto" w:fill="CCC0D9" w:themeFill="accent4" w:themeFillTint="66"/>
            <w:vAlign w:val="bottom"/>
          </w:tcPr>
          <w:p>
            <w:pPr>
              <w:spacing w:after="120"/>
              <w:jc w:val="center"/>
              <w:rPr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368</w:t>
            </w:r>
          </w:p>
        </w:tc>
        <w:tc>
          <w:tcPr>
            <w:tcW w:w="3261" w:type="dxa"/>
            <w:shd w:val="clear" w:color="auto" w:fill="CCC0D9" w:themeFill="accent4" w:themeFillTint="66"/>
          </w:tcPr>
          <w:p>
            <w:pPr>
              <w:spacing w:after="120"/>
              <w:jc w:val="center"/>
              <w:rPr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34 953</w:t>
            </w:r>
          </w:p>
        </w:tc>
      </w:tr>
    </w:tbl>
    <w:p>
      <w:pPr>
        <w:rPr>
          <w:noProof/>
        </w:rPr>
      </w:pPr>
    </w:p>
    <w:sectPr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FootnoteTex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/>
          <w:sz w:val="16"/>
        </w:rPr>
        <w:footnoteRef/>
      </w:r>
      <w:r>
        <w:rPr>
          <w:rFonts w:ascii="Times New Roman" w:hAnsi="Times New Roman"/>
          <w:sz w:val="16"/>
        </w:rPr>
        <w:t xml:space="preserve">     Данни, предадени чрез DubliNet съгласно член 5, параграф 2 от Решението на Съвета.</w:t>
      </w:r>
    </w:p>
  </w:footnote>
  <w:footnote w:id="2">
    <w:p>
      <w:pPr>
        <w:pStyle w:val="FootnoteText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/>
          <w:sz w:val="16"/>
        </w:rPr>
        <w:footnoteRef/>
      </w:r>
      <w:r>
        <w:rPr>
          <w:rFonts w:ascii="Times New Roman" w:hAnsi="Times New Roman"/>
          <w:sz w:val="16"/>
        </w:rPr>
        <w:t xml:space="preserve"> </w:t>
      </w:r>
      <w:r>
        <w:tab/>
      </w:r>
      <w:r>
        <w:rPr>
          <w:rFonts w:ascii="Times New Roman" w:hAnsi="Times New Roman"/>
          <w:sz w:val="16"/>
        </w:rPr>
        <w:t>Предложение на Комисията за спиране за една година на 30 % от задълженията на Австрия съгласно решенията за преместване (COM(2016) 80 final). Прието на 10 март 2016 г.</w:t>
      </w:r>
    </w:p>
  </w:footnote>
  <w:footnote w:id="3">
    <w:p>
      <w:pPr>
        <w:pStyle w:val="FootnoteText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/>
          <w:sz w:val="16"/>
        </w:rPr>
        <w:footnoteRef/>
      </w:r>
      <w:r>
        <w:rPr>
          <w:rFonts w:ascii="Times New Roman" w:hAnsi="Times New Roman"/>
          <w:sz w:val="16"/>
        </w:rPr>
        <w:t xml:space="preserve"> </w:t>
      </w:r>
      <w:r>
        <w:tab/>
      </w:r>
      <w:r>
        <w:rPr>
          <w:rFonts w:ascii="Times New Roman" w:hAnsi="Times New Roman"/>
          <w:sz w:val="16"/>
        </w:rPr>
        <w:t>Предложение на Комисията за пълно спиране за една година на задълженията на Швеция съгласно решенията за преместване (COM(2015) 677 final) — още в процес на обсъждане от Съвета и Парламента.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uario de Microsoft Office">
    <w15:presenceInfo w15:providerId="None" w15:userId="Usuario de Microsoft Offi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\u1082?\u1098?\u1084?"/>
    <w:docVar w:name="LW_ANNEX_NBR_FIRST" w:val="2"/>
    <w:docVar w:name="LW_ANNEX_NBR_LAST" w:val="2"/>
    <w:docVar w:name="LW_CONFIDENCE" w:val=" "/>
    <w:docVar w:name="LW_CONST_RESTREINT_UE" w:val="RESTREINT UE"/>
    <w:docVar w:name="LW_CORRIGENDUM" w:val="&lt;UNUSED&gt;"/>
    <w:docVar w:name="LW_COVERPAGE_GUID" w:val="810CD82E40F347A5B8F591839643E463"/>
    <w:docVar w:name="LW_CROSSREFERENCE" w:val="&lt;UNUSED&gt;"/>
    <w:docVar w:name="LW_DocType" w:val="NORMAL"/>
    <w:docVar w:name="LW_EMISSION" w:val="16.3.2016"/>
    <w:docVar w:name="LW_EMISSION_ISODATE" w:val="2016-03-16"/>
    <w:docVar w:name="LW_EMISSION_LOCATION" w:val="BRX"/>
    <w:docVar w:name="LW_EMISSION_PREFIX" w:val="Брюксел, "/>
    <w:docVar w:name="LW_EMISSION_SUFFIX" w:val=" \u1075?."/>
    <w:docVar w:name="LW_ID_DOCTYPE_NONLW" w:val="CP-039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55?\u1098?\u1088?\u1074?\u1080? \u1076?\u1086?\u1082?\u1083?\u1072?\u1076? \u1079?\u1072? \u1087?\u1088?\u1077?\u1084?\u1077?\u1089?\u1090?\u1074?\u1072?\u1085?\u1077?\u1090?\u1086? \u1080? \u1087?\u1088?\u1077?\u1079?\u1072?\u1089?\u1077?\u1083?\u1074?\u1072?\u1085?\u1077?\u1090?\u1086?"/>
    <w:docVar w:name="LW_PART_NBR" w:val="1"/>
    <w:docVar w:name="LW_PART_NBR_TOTAL" w:val="1"/>
    <w:docVar w:name="LW_REF.INST.NEW" w:val="COM"/>
    <w:docVar w:name="LW_REF.INST.NEW_ADOPTED" w:val="final"/>
    <w:docVar w:name="LW_REF.INST.NEW_TEXT" w:val="(2016) 165"/>
    <w:docVar w:name="LW_REF.INTERNE" w:val="&lt;UNUSED&gt;"/>
    <w:docVar w:name="LW_SUPERTITRE" w:val="&lt;UNUSED&gt;"/>
    <w:docVar w:name="LW_TITRE.OBJ.CP" w:val="&lt;UNUSED&gt;"/>
    <w:docVar w:name="LW_TYPE.DOC.CP" w:val="\u1055?\u1056?\u1048?\u1051?\u1054?\u1046?\u1045?\u1053?\u1048?\u1045?_x000b_"/>
    <w:docVar w:name="LW_TYPEACTEPRINCIPAL.CP" w:val="\u1057?\u1066?\u1054?\u1041?\u1065?\u1045?\u1053?\u1048?\u1045? \u1053?\u1040? \u1050?\u1054?\u1052?\u1048?\u1057?\u1048?\u1071?\u1058?\u1040? \u1044?\u1054? \u1045?\u1042?\u1056?\u1054?\u1055?\u1045?\u1049?\u1057?\u1050?\u1048?\u1071? \u1055?\u1040?\u1056?\u1051?\u1040?\u1052?\u1045?\u1053?\u1058?, \u1045?\u1042?\u1056?\u1054?\u1055?\u1045?\u1049?\u1057?\u1050?\u1048?\u1071? \u1057?\u1066?\u1042?\u1045?\u1058? \u1048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Theme="minorHAnsi" w:eastAsiaTheme="minorHAnsi" w:hAnsiTheme="minorHAnsi" w:cstheme="minorBidi"/>
      <w:lang w:eastAsia="bg-BG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jc w:val="both"/>
    </w:pPr>
    <w:rPr>
      <w:rFonts w:eastAsiaTheme="minorHAnsi"/>
      <w:szCs w:val="22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Pr>
      <w:sz w:val="24"/>
      <w:szCs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/>
      <w:ind w:left="-850" w:right="-850"/>
    </w:pPr>
  </w:style>
  <w:style w:type="character" w:customStyle="1" w:styleId="FooterCoverPageChar">
    <w:name w:val="Footer Cover Page Char"/>
    <w:basedOn w:val="DefaultParagraphFont"/>
    <w:link w:val="FooterCoverPage"/>
    <w:rPr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  <w:jc w:val="both"/>
    </w:pPr>
  </w:style>
  <w:style w:type="character" w:customStyle="1" w:styleId="HeaderCoverPageChar">
    <w:name w:val="Header Cover Page Char"/>
    <w:basedOn w:val="DefaultParagraphFont"/>
    <w:link w:val="HeaderCoverPage"/>
    <w:rPr>
      <w:sz w:val="24"/>
      <w:szCs w:val="24"/>
    </w:rPr>
  </w:style>
  <w:style w:type="paragraph" w:customStyle="1" w:styleId="Typedudocument">
    <w:name w:val="Type du document"/>
    <w:basedOn w:val="Normal"/>
    <w:next w:val="Normal"/>
    <w:pPr>
      <w:spacing w:before="360"/>
      <w:jc w:val="center"/>
    </w:pPr>
    <w:rPr>
      <w:rFonts w:eastAsiaTheme="minorHAnsi"/>
      <w:b/>
      <w:szCs w:val="22"/>
    </w:rPr>
  </w:style>
  <w:style w:type="paragraph" w:customStyle="1" w:styleId="Accompagnant">
    <w:name w:val="Accompagnant"/>
    <w:basedOn w:val="Normal"/>
    <w:next w:val="Normal"/>
    <w:pPr>
      <w:spacing w:after="240"/>
      <w:jc w:val="center"/>
    </w:pPr>
    <w:rPr>
      <w:rFonts w:eastAsiaTheme="minorHAnsi"/>
      <w:b/>
      <w:i/>
      <w:szCs w:val="22"/>
    </w:rPr>
  </w:style>
  <w:style w:type="paragraph" w:customStyle="1" w:styleId="Typeacteprincipal">
    <w:name w:val="Type acte principal"/>
    <w:basedOn w:val="Normal"/>
    <w:next w:val="Normal"/>
    <w:pPr>
      <w:spacing w:after="240"/>
      <w:jc w:val="center"/>
    </w:pPr>
    <w:rPr>
      <w:rFonts w:eastAsiaTheme="minorHAnsi"/>
      <w:b/>
      <w:szCs w:val="22"/>
    </w:rPr>
  </w:style>
  <w:style w:type="paragraph" w:customStyle="1" w:styleId="Objetacteprincipal">
    <w:name w:val="Objet acte principal"/>
    <w:basedOn w:val="Normal"/>
    <w:next w:val="Normal"/>
    <w:pPr>
      <w:spacing w:after="360"/>
      <w:jc w:val="center"/>
    </w:pPr>
    <w:rPr>
      <w:rFonts w:eastAsiaTheme="minorHAnsi"/>
      <w:b/>
      <w:szCs w:val="22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Theme="minorHAnsi" w:eastAsiaTheme="minorHAnsi" w:hAnsiTheme="minorHAnsi" w:cstheme="minorBidi"/>
      <w:lang w:eastAsia="bg-BG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jc w:val="both"/>
    </w:pPr>
    <w:rPr>
      <w:rFonts w:eastAsiaTheme="minorHAnsi"/>
      <w:szCs w:val="22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Pr>
      <w:sz w:val="24"/>
      <w:szCs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/>
      <w:ind w:left="-850" w:right="-850"/>
    </w:pPr>
  </w:style>
  <w:style w:type="character" w:customStyle="1" w:styleId="FooterCoverPageChar">
    <w:name w:val="Footer Cover Page Char"/>
    <w:basedOn w:val="DefaultParagraphFont"/>
    <w:link w:val="FooterCoverPage"/>
    <w:rPr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  <w:jc w:val="both"/>
    </w:pPr>
  </w:style>
  <w:style w:type="character" w:customStyle="1" w:styleId="HeaderCoverPageChar">
    <w:name w:val="Header Cover Page Char"/>
    <w:basedOn w:val="DefaultParagraphFont"/>
    <w:link w:val="HeaderCoverPage"/>
    <w:rPr>
      <w:sz w:val="24"/>
      <w:szCs w:val="24"/>
    </w:rPr>
  </w:style>
  <w:style w:type="paragraph" w:customStyle="1" w:styleId="Typedudocument">
    <w:name w:val="Type du document"/>
    <w:basedOn w:val="Normal"/>
    <w:next w:val="Normal"/>
    <w:pPr>
      <w:spacing w:before="360"/>
      <w:jc w:val="center"/>
    </w:pPr>
    <w:rPr>
      <w:rFonts w:eastAsiaTheme="minorHAnsi"/>
      <w:b/>
      <w:szCs w:val="22"/>
    </w:rPr>
  </w:style>
  <w:style w:type="paragraph" w:customStyle="1" w:styleId="Accompagnant">
    <w:name w:val="Accompagnant"/>
    <w:basedOn w:val="Normal"/>
    <w:next w:val="Normal"/>
    <w:pPr>
      <w:spacing w:after="240"/>
      <w:jc w:val="center"/>
    </w:pPr>
    <w:rPr>
      <w:rFonts w:eastAsiaTheme="minorHAnsi"/>
      <w:b/>
      <w:i/>
      <w:szCs w:val="22"/>
    </w:rPr>
  </w:style>
  <w:style w:type="paragraph" w:customStyle="1" w:styleId="Typeacteprincipal">
    <w:name w:val="Type acte principal"/>
    <w:basedOn w:val="Normal"/>
    <w:next w:val="Normal"/>
    <w:pPr>
      <w:spacing w:after="240"/>
      <w:jc w:val="center"/>
    </w:pPr>
    <w:rPr>
      <w:rFonts w:eastAsiaTheme="minorHAnsi"/>
      <w:b/>
      <w:szCs w:val="22"/>
    </w:rPr>
  </w:style>
  <w:style w:type="paragraph" w:customStyle="1" w:styleId="Objetacteprincipal">
    <w:name w:val="Objet acte principal"/>
    <w:basedOn w:val="Normal"/>
    <w:next w:val="Normal"/>
    <w:pPr>
      <w:spacing w:after="360"/>
      <w:jc w:val="center"/>
    </w:pPr>
    <w:rPr>
      <w:rFonts w:eastAsiaTheme="minorHAnsi"/>
      <w:b/>
      <w:szCs w:val="22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microsoft.com/office/2011/relationships/people" Target="peop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B35EC-B32C-450F-A62A-FC1A37DEB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127</Words>
  <Characters>598</Characters>
  <Application>Microsoft Office Word</Application>
  <DocSecurity>0</DocSecurity>
  <Lines>149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Pozo Vera</dc:creator>
  <cp:lastModifiedBy>DIGIT/A3</cp:lastModifiedBy>
  <cp:revision>10</cp:revision>
  <dcterms:created xsi:type="dcterms:W3CDTF">2016-03-16T10:50:00Z</dcterms:created>
  <dcterms:modified xsi:type="dcterms:W3CDTF">2016-03-18T15:34:00Z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2</vt:lpwstr>
  </property>
  <property fmtid="{D5CDD505-2E9C-101B-9397-08002B2CF9AE}" pid="3" name="Last annex">
    <vt:lpwstr>2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DocStatus">
    <vt:lpwstr>Green</vt:lpwstr>
  </property>
  <property fmtid="{D5CDD505-2E9C-101B-9397-08002B2CF9AE}" pid="7" name="Classification">
    <vt:lpwstr> </vt:lpwstr>
  </property>
</Properties>
</file>