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9B4" w:rsidRDefault="00816A5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54ADE6219EB48AA84B9A0785225ED1E" style="width:450pt;height:378.75pt">
            <v:imagedata r:id="rId12" o:title=""/>
          </v:shape>
        </w:pict>
      </w:r>
    </w:p>
    <w:bookmarkEnd w:id="0"/>
    <w:p w:rsidR="00D459B4" w:rsidRDefault="00D459B4">
      <w:pPr>
        <w:rPr>
          <w:noProof/>
        </w:rPr>
        <w:sectPr w:rsidR="00D459B4">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2"/>
          <w:cols w:space="720"/>
          <w:docGrid w:linePitch="360"/>
        </w:sectPr>
      </w:pPr>
    </w:p>
    <w:p w:rsidR="00D459B4" w:rsidRDefault="00816A5B">
      <w:pPr>
        <w:jc w:val="center"/>
        <w:rPr>
          <w:b/>
          <w:noProof/>
        </w:rPr>
      </w:pPr>
      <w:r>
        <w:rPr>
          <w:b/>
          <w:noProof/>
        </w:rPr>
        <w:lastRenderedPageBreak/>
        <w:t>Annex III: Greece – State of Play Report</w:t>
      </w:r>
    </w:p>
    <w:p w:rsidR="00D459B4" w:rsidRDefault="00D459B4">
      <w:pPr>
        <w:jc w:val="both"/>
        <w:rPr>
          <w:b/>
          <w:noProof/>
        </w:rPr>
      </w:pPr>
    </w:p>
    <w:tbl>
      <w:tblPr>
        <w:tblStyle w:val="TableGrid"/>
        <w:tblW w:w="9356" w:type="dxa"/>
        <w:tblLook w:val="04A0" w:firstRow="1" w:lastRow="0" w:firstColumn="1" w:lastColumn="0" w:noHBand="0" w:noVBand="1"/>
      </w:tblPr>
      <w:tblGrid>
        <w:gridCol w:w="1652"/>
        <w:gridCol w:w="3051"/>
        <w:gridCol w:w="4653"/>
      </w:tblGrid>
      <w:tr w:rsidR="00D459B4" w:rsidRPr="00816A5B">
        <w:trPr>
          <w:cantSplit/>
          <w:tblHeader/>
        </w:trPr>
        <w:tc>
          <w:tcPr>
            <w:tcW w:w="4703" w:type="dxa"/>
            <w:gridSpan w:val="2"/>
            <w:tcBorders>
              <w:top w:val="single" w:sz="4" w:space="0" w:color="auto"/>
              <w:left w:val="single" w:sz="4" w:space="0" w:color="auto"/>
              <w:bottom w:val="single" w:sz="4" w:space="0" w:color="auto"/>
              <w:right w:val="single" w:sz="4" w:space="0" w:color="auto"/>
            </w:tcBorders>
            <w:hideMark/>
          </w:tcPr>
          <w:p w:rsidR="00D459B4" w:rsidRPr="00816A5B" w:rsidRDefault="00816A5B">
            <w:pPr>
              <w:jc w:val="both"/>
              <w:rPr>
                <w:b/>
                <w:noProof/>
              </w:rPr>
            </w:pPr>
            <w:r w:rsidRPr="00816A5B">
              <w:rPr>
                <w:b/>
                <w:noProof/>
              </w:rPr>
              <w:t>Recommendation December 2015</w:t>
            </w:r>
          </w:p>
        </w:tc>
        <w:tc>
          <w:tcPr>
            <w:tcW w:w="4653" w:type="dxa"/>
            <w:tcBorders>
              <w:top w:val="single" w:sz="4" w:space="0" w:color="auto"/>
              <w:left w:val="single" w:sz="4" w:space="0" w:color="auto"/>
              <w:bottom w:val="single" w:sz="4" w:space="0" w:color="auto"/>
              <w:right w:val="single" w:sz="4" w:space="0" w:color="auto"/>
            </w:tcBorders>
            <w:hideMark/>
          </w:tcPr>
          <w:p w:rsidR="00D459B4" w:rsidRPr="00816A5B" w:rsidRDefault="00816A5B">
            <w:pPr>
              <w:jc w:val="both"/>
              <w:rPr>
                <w:b/>
                <w:noProof/>
              </w:rPr>
            </w:pPr>
            <w:r w:rsidRPr="00816A5B">
              <w:rPr>
                <w:b/>
                <w:noProof/>
              </w:rPr>
              <w:t>Status</w:t>
            </w:r>
          </w:p>
        </w:tc>
      </w:tr>
      <w:tr w:rsidR="00D459B4" w:rsidRPr="00816A5B">
        <w:trPr>
          <w:cantSplit/>
          <w:trHeight w:val="1134"/>
        </w:trPr>
        <w:tc>
          <w:tcPr>
            <w:tcW w:w="1652" w:type="dxa"/>
            <w:vMerge w:val="restart"/>
            <w:tcBorders>
              <w:top w:val="single" w:sz="4" w:space="0" w:color="auto"/>
              <w:left w:val="single" w:sz="4" w:space="0" w:color="auto"/>
              <w:right w:val="single" w:sz="4" w:space="0" w:color="auto"/>
            </w:tcBorders>
            <w:hideMark/>
          </w:tcPr>
          <w:p w:rsidR="00D459B4" w:rsidRPr="00816A5B" w:rsidRDefault="00816A5B">
            <w:pPr>
              <w:jc w:val="both"/>
              <w:rPr>
                <w:noProof/>
              </w:rPr>
            </w:pPr>
            <w:r w:rsidRPr="00816A5B">
              <w:rPr>
                <w:b/>
                <w:noProof/>
              </w:rPr>
              <w:t xml:space="preserve">Hotspot Areas </w:t>
            </w:r>
          </w:p>
        </w:tc>
        <w:tc>
          <w:tcPr>
            <w:tcW w:w="3051" w:type="dxa"/>
            <w:tcBorders>
              <w:top w:val="single" w:sz="4" w:space="0" w:color="auto"/>
              <w:left w:val="single" w:sz="4" w:space="0" w:color="auto"/>
              <w:bottom w:val="single" w:sz="4" w:space="0" w:color="auto"/>
              <w:right w:val="single" w:sz="4" w:space="0" w:color="auto"/>
            </w:tcBorders>
            <w:hideMark/>
          </w:tcPr>
          <w:p w:rsidR="00D459B4" w:rsidRPr="00816A5B" w:rsidRDefault="00816A5B">
            <w:pPr>
              <w:jc w:val="both"/>
              <w:rPr>
                <w:noProof/>
              </w:rPr>
            </w:pPr>
            <w:r w:rsidRPr="00816A5B">
              <w:rPr>
                <w:noProof/>
              </w:rPr>
              <w:t>Greece needs to complete the construction of the hotspots at Lesvos, Leros and Chios, in line with the planned timetable. Construction works at Kos should commence immediately and a location in Samos should be identified in order to roll-out the hotspot by</w:t>
            </w:r>
            <w:r w:rsidRPr="00816A5B">
              <w:rPr>
                <w:noProof/>
              </w:rPr>
              <w:t xml:space="preserve"> end of January.</w:t>
            </w:r>
          </w:p>
          <w:p w:rsidR="00D459B4" w:rsidRPr="00816A5B" w:rsidRDefault="00D459B4">
            <w:pPr>
              <w:jc w:val="both"/>
              <w:rPr>
                <w:noProof/>
              </w:rPr>
            </w:pP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lang w:val="en-US"/>
              </w:rPr>
            </w:pPr>
            <w:r w:rsidRPr="00816A5B">
              <w:rPr>
                <w:noProof/>
              </w:rPr>
              <w:sym w:font="Wingdings" w:char="F0FC"/>
            </w:r>
            <w:r w:rsidRPr="00816A5B">
              <w:rPr>
                <w:noProof/>
              </w:rPr>
              <w:t xml:space="preserve"> </w:t>
            </w:r>
            <w:r w:rsidRPr="00816A5B">
              <w:rPr>
                <w:noProof/>
                <w:lang w:val="en-US"/>
              </w:rPr>
              <w:t>Four hotspots (Lesvos, Chios, Samos and Leros) are operational with the assistance and temporary coordination of the Army, although several actions still needed to be completed to make them function at full speed (e.g. third line of reg</w:t>
            </w:r>
            <w:r w:rsidRPr="00816A5B">
              <w:rPr>
                <w:noProof/>
                <w:lang w:val="en-US"/>
              </w:rPr>
              <w:t xml:space="preserve">istration in Lesvos, connection of networks to accommodation container in Samos, certain services in Leros and Samos, etc.). </w:t>
            </w:r>
          </w:p>
          <w:p w:rsidR="00D459B4" w:rsidRPr="00816A5B" w:rsidRDefault="00816A5B">
            <w:pPr>
              <w:jc w:val="both"/>
              <w:rPr>
                <w:noProof/>
                <w:lang w:val="en-US"/>
              </w:rPr>
            </w:pPr>
            <w:r w:rsidRPr="00816A5B">
              <w:rPr>
                <w:noProof/>
                <w:lang w:val="en-US"/>
              </w:rPr>
              <w:t>X Works have started in Kos (Pyli former camp) and the hotspot and are advancing, however no final completion date has been commun</w:t>
            </w:r>
            <w:r w:rsidRPr="00816A5B">
              <w:rPr>
                <w:noProof/>
                <w:lang w:val="en-US"/>
              </w:rPr>
              <w:t>icated.</w:t>
            </w:r>
          </w:p>
          <w:p w:rsidR="00D459B4" w:rsidRPr="00816A5B" w:rsidRDefault="00816A5B">
            <w:pPr>
              <w:jc w:val="both"/>
              <w:rPr>
                <w:noProof/>
                <w:lang w:val="en-US"/>
              </w:rPr>
            </w:pPr>
            <w:r w:rsidRPr="00816A5B">
              <w:rPr>
                <w:noProof/>
                <w:lang w:val="en-US"/>
              </w:rPr>
              <w:t xml:space="preserve">X The national procurement procedure for the services necessary for the operation of the hotspots (namely catering, cleaning) has not yet been finalised. The Greek Army is launching expedited procurement for the following services: transportation, </w:t>
            </w:r>
            <w:r w:rsidRPr="00816A5B">
              <w:rPr>
                <w:noProof/>
                <w:lang w:val="en-US"/>
              </w:rPr>
              <w:t xml:space="preserve">catering, medical services, cleaning for all hotspots and reception and reception centers. First contract awarding is expected for this week. </w:t>
            </w:r>
          </w:p>
        </w:tc>
      </w:tr>
      <w:tr w:rsidR="00D459B4" w:rsidRPr="00816A5B">
        <w:trPr>
          <w:cantSplit/>
          <w:trHeight w:val="830"/>
        </w:trPr>
        <w:tc>
          <w:tcPr>
            <w:tcW w:w="1652" w:type="dxa"/>
            <w:vMerge/>
            <w:tcBorders>
              <w:left w:val="single" w:sz="4" w:space="0" w:color="auto"/>
              <w:right w:val="single" w:sz="4" w:space="0" w:color="auto"/>
            </w:tcBorders>
            <w:vAlign w:val="center"/>
            <w:hideMark/>
          </w:tcPr>
          <w:p w:rsidR="00D459B4" w:rsidRPr="00816A5B" w:rsidRDefault="00D459B4">
            <w:pPr>
              <w:jc w:val="both"/>
              <w:rPr>
                <w:noProof/>
              </w:rPr>
            </w:pPr>
          </w:p>
        </w:tc>
        <w:tc>
          <w:tcPr>
            <w:tcW w:w="3051" w:type="dxa"/>
            <w:tcBorders>
              <w:top w:val="single" w:sz="4" w:space="0" w:color="auto"/>
              <w:left w:val="single" w:sz="4" w:space="0" w:color="auto"/>
              <w:bottom w:val="single" w:sz="4" w:space="0" w:color="auto"/>
              <w:right w:val="single" w:sz="4" w:space="0" w:color="auto"/>
            </w:tcBorders>
            <w:hideMark/>
          </w:tcPr>
          <w:p w:rsidR="00D459B4" w:rsidRPr="00816A5B" w:rsidRDefault="00816A5B">
            <w:pPr>
              <w:jc w:val="both"/>
              <w:rPr>
                <w:noProof/>
              </w:rPr>
            </w:pPr>
            <w:r w:rsidRPr="00816A5B">
              <w:rPr>
                <w:noProof/>
              </w:rPr>
              <w:t>Greece should, in collaboration with the European Commission, EU agencies, and UNHCR, optimise the organisation</w:t>
            </w:r>
            <w:r w:rsidRPr="00816A5B">
              <w:rPr>
                <w:noProof/>
              </w:rPr>
              <w:t xml:space="preserve"> of the hotspots based on an island by island evaluation of the needs and drawing on the findings of the inter-Agency pilot project. In this context, a structured system for disembarkation at official disembarkation points as well as transportation to the </w:t>
            </w:r>
            <w:r w:rsidRPr="00816A5B">
              <w:rPr>
                <w:noProof/>
              </w:rPr>
              <w:t xml:space="preserve">hotspot areas should be established. </w:t>
            </w:r>
          </w:p>
          <w:p w:rsidR="00D459B4" w:rsidRPr="00816A5B" w:rsidRDefault="00D459B4">
            <w:pPr>
              <w:jc w:val="both"/>
              <w:rPr>
                <w:noProof/>
              </w:rPr>
            </w:pP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sym w:font="Wingdings" w:char="F0FC"/>
            </w:r>
            <w:r w:rsidRPr="00816A5B">
              <w:rPr>
                <w:noProof/>
              </w:rPr>
              <w:t xml:space="preserve"> </w:t>
            </w:r>
            <w:r w:rsidRPr="00816A5B">
              <w:rPr>
                <w:noProof/>
                <w:lang w:val="en-US"/>
              </w:rPr>
              <w:t xml:space="preserve">Coastal Patrol Teams have been deployed by Frontex in Lesvos, Chios and </w:t>
            </w:r>
            <w:r w:rsidRPr="00816A5B">
              <w:rPr>
                <w:noProof/>
              </w:rPr>
              <w:t xml:space="preserve">Samos. </w:t>
            </w:r>
            <w:r w:rsidRPr="00816A5B">
              <w:rPr>
                <w:noProof/>
                <w:lang w:val="en-US"/>
              </w:rPr>
              <w:t>In Leros, the disembarkation procedures are undertaken in a controlled manner: almost 100% of arrivals are taking place at Farmakonisi i</w:t>
            </w:r>
            <w:r w:rsidRPr="00816A5B">
              <w:rPr>
                <w:noProof/>
                <w:lang w:val="en-US"/>
              </w:rPr>
              <w:t>sland and subsequently migrants are transferred to Leros by Coast Guard and FRONTEX officers.</w:t>
            </w:r>
          </w:p>
          <w:p w:rsidR="00D459B4" w:rsidRPr="00816A5B" w:rsidRDefault="00816A5B">
            <w:pPr>
              <w:jc w:val="both"/>
              <w:rPr>
                <w:noProof/>
                <w:lang w:val="en-US"/>
              </w:rPr>
            </w:pPr>
            <w:r w:rsidRPr="00816A5B">
              <w:rPr>
                <w:noProof/>
              </w:rPr>
              <w:sym w:font="Wingdings" w:char="F0FC"/>
            </w:r>
            <w:r w:rsidRPr="00816A5B">
              <w:rPr>
                <w:noProof/>
              </w:rPr>
              <w:t xml:space="preserve"> </w:t>
            </w:r>
            <w:r w:rsidRPr="00816A5B">
              <w:rPr>
                <w:noProof/>
                <w:lang w:val="en-US"/>
              </w:rPr>
              <w:t xml:space="preserve">In the short term the local authorities, often assisted by NGOs, carry out the  transportation of migrants from disembarkation points to the registration </w:t>
            </w:r>
            <w:r w:rsidRPr="00816A5B">
              <w:rPr>
                <w:noProof/>
                <w:lang w:val="en-US"/>
              </w:rPr>
              <w:t>centres and from the registration centres to the ports.</w:t>
            </w:r>
          </w:p>
          <w:p w:rsidR="00D459B4" w:rsidRPr="00816A5B" w:rsidRDefault="00816A5B">
            <w:pPr>
              <w:jc w:val="both"/>
              <w:rPr>
                <w:noProof/>
              </w:rPr>
            </w:pPr>
            <w:r w:rsidRPr="00816A5B">
              <w:rPr>
                <w:noProof/>
                <w:lang w:val="en-US"/>
              </w:rPr>
              <w:t>X</w:t>
            </w:r>
            <w:r w:rsidRPr="00816A5B">
              <w:rPr>
                <w:noProof/>
              </w:rPr>
              <w:t xml:space="preserve"> </w:t>
            </w:r>
            <w:r w:rsidRPr="00816A5B">
              <w:rPr>
                <w:noProof/>
                <w:lang w:val="en-US"/>
              </w:rPr>
              <w:t xml:space="preserve">The government has committed to table the framework legal act (in the form of an amendment of Law </w:t>
            </w:r>
            <w:r w:rsidRPr="00816A5B">
              <w:rPr>
                <w:noProof/>
                <w:lang w:val="sl"/>
              </w:rPr>
              <w:t xml:space="preserve">3907/2011) </w:t>
            </w:r>
            <w:r w:rsidRPr="00816A5B">
              <w:rPr>
                <w:noProof/>
                <w:lang w:val="en-US"/>
              </w:rPr>
              <w:t xml:space="preserve">concerning the establishment and coordination mechanisms of the </w:t>
            </w:r>
            <w:r w:rsidRPr="00816A5B">
              <w:rPr>
                <w:noProof/>
              </w:rPr>
              <w:t>hotspots</w:t>
            </w:r>
            <w:r w:rsidRPr="00816A5B">
              <w:rPr>
                <w:noProof/>
                <w:lang w:val="sl"/>
              </w:rPr>
              <w:t xml:space="preserve"> in Parliament in</w:t>
            </w:r>
            <w:r w:rsidRPr="00816A5B">
              <w:rPr>
                <w:noProof/>
                <w:lang w:val="sl"/>
              </w:rPr>
              <w:t xml:space="preserve"> the next days. </w:t>
            </w:r>
            <w:r w:rsidRPr="00816A5B">
              <w:rPr>
                <w:noProof/>
                <w:lang w:val="en-US"/>
              </w:rPr>
              <w:t xml:space="preserve">Once the legal framework act is in place, the Standard Operating Procedures will be adopted through a common ministerial decision which will define roles and procedures in the management of the </w:t>
            </w:r>
            <w:r w:rsidRPr="00816A5B">
              <w:rPr>
                <w:noProof/>
              </w:rPr>
              <w:t xml:space="preserve">hotspots. The hotspot managers/governors will </w:t>
            </w:r>
            <w:r w:rsidRPr="00816A5B">
              <w:rPr>
                <w:noProof/>
              </w:rPr>
              <w:t>be appointed as well.</w:t>
            </w:r>
          </w:p>
          <w:p w:rsidR="00D459B4" w:rsidRPr="00816A5B" w:rsidRDefault="00816A5B">
            <w:pPr>
              <w:jc w:val="both"/>
              <w:rPr>
                <w:noProof/>
              </w:rPr>
            </w:pPr>
            <w:r w:rsidRPr="00816A5B">
              <w:rPr>
                <w:noProof/>
                <w:lang w:val="en-US"/>
              </w:rPr>
              <w:t>X A sufficient number of buses should be swiftly made available in order to further upgrade the disembarkation system on the islands. The Netherlands offered vehicles (vans), including trailers to Greece. The vehicles and trailers are</w:t>
            </w:r>
            <w:r w:rsidRPr="00816A5B">
              <w:rPr>
                <w:noProof/>
                <w:lang w:val="en-US"/>
              </w:rPr>
              <w:t xml:space="preserve"> equipped with medical content. Other Member States should contribute further to the request for buses under the Union Civil Protection Mechanism (UCPM).</w:t>
            </w:r>
          </w:p>
          <w:p w:rsidR="00D459B4" w:rsidRPr="00816A5B" w:rsidRDefault="00816A5B">
            <w:pPr>
              <w:jc w:val="both"/>
              <w:rPr>
                <w:noProof/>
              </w:rPr>
            </w:pPr>
            <w:r w:rsidRPr="00816A5B">
              <w:rPr>
                <w:noProof/>
                <w:lang w:val="en-US"/>
              </w:rPr>
              <w:t>X Transportation of those who are not in need of international protection from the hotspots areas dire</w:t>
            </w:r>
            <w:r w:rsidRPr="00816A5B">
              <w:rPr>
                <w:noProof/>
                <w:lang w:val="en-US"/>
              </w:rPr>
              <w:t>ctly to available detention facilities needs to be established.</w:t>
            </w:r>
          </w:p>
        </w:tc>
      </w:tr>
      <w:tr w:rsidR="00D459B4" w:rsidRPr="00816A5B">
        <w:trPr>
          <w:cantSplit/>
          <w:trHeight w:val="830"/>
        </w:trPr>
        <w:tc>
          <w:tcPr>
            <w:tcW w:w="1652" w:type="dxa"/>
            <w:vMerge/>
            <w:tcBorders>
              <w:left w:val="single" w:sz="4" w:space="0" w:color="auto"/>
              <w:right w:val="single" w:sz="4" w:space="0" w:color="auto"/>
            </w:tcBorders>
            <w:vAlign w:val="center"/>
          </w:tcPr>
          <w:p w:rsidR="00D459B4" w:rsidRPr="00816A5B" w:rsidRDefault="00D459B4">
            <w:pPr>
              <w:jc w:val="both"/>
              <w:rPr>
                <w:noProof/>
              </w:rPr>
            </w:pPr>
          </w:p>
        </w:tc>
        <w:tc>
          <w:tcPr>
            <w:tcW w:w="3051"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t>On the basis of a refined needs assessment, Member States should make available the necessary experts in order to ensure the full roll-out of the hotspots as soon as construction works are c</w:t>
            </w:r>
            <w:r w:rsidRPr="00816A5B">
              <w:rPr>
                <w:noProof/>
              </w:rPr>
              <w:t>oncluded. Greece should in turn ensure that a sufficient number of team leaders are deployed and should ensure that sufficient security personnel are present in the hotspot areas.</w:t>
            </w:r>
          </w:p>
          <w:p w:rsidR="00D459B4" w:rsidRPr="00816A5B" w:rsidRDefault="00D459B4">
            <w:pPr>
              <w:jc w:val="both"/>
              <w:rPr>
                <w:noProof/>
              </w:rPr>
            </w:pP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lang w:val="en-US"/>
              </w:rPr>
              <w:t xml:space="preserve">X The Hellenic Police should increase further its presence in the hotspots </w:t>
            </w:r>
            <w:r w:rsidRPr="00816A5B">
              <w:rPr>
                <w:noProof/>
                <w:lang w:val="en-US"/>
              </w:rPr>
              <w:t>facilities in order to ensure the security of the facilities and of the personnel of the agencies deployed.</w:t>
            </w:r>
          </w:p>
          <w:p w:rsidR="00D459B4" w:rsidRPr="00816A5B" w:rsidRDefault="00816A5B">
            <w:pPr>
              <w:jc w:val="both"/>
              <w:rPr>
                <w:noProof/>
                <w:lang w:val="en-US"/>
              </w:rPr>
            </w:pPr>
            <w:r w:rsidRPr="00816A5B">
              <w:rPr>
                <w:noProof/>
                <w:lang w:val="en-US"/>
              </w:rPr>
              <w:t>X Frontex and the European Asylum Support Office (EASO) have increased their presence (currently at 559 and 16 officers respectively), but more expe</w:t>
            </w:r>
            <w:r w:rsidRPr="00816A5B">
              <w:rPr>
                <w:noProof/>
                <w:lang w:val="en-US"/>
              </w:rPr>
              <w:t>rts are still needed especially since additional hotspots are operational. Member States have not provided sufficient experts.</w:t>
            </w:r>
          </w:p>
          <w:p w:rsidR="00D459B4" w:rsidRPr="00816A5B" w:rsidRDefault="00816A5B">
            <w:pPr>
              <w:jc w:val="both"/>
              <w:rPr>
                <w:noProof/>
              </w:rPr>
            </w:pPr>
            <w:r w:rsidRPr="00816A5B">
              <w:rPr>
                <w:noProof/>
                <w:lang w:val="en-US"/>
              </w:rPr>
              <w:t>X Greece should continue providing team leaders</w:t>
            </w:r>
          </w:p>
        </w:tc>
      </w:tr>
      <w:tr w:rsidR="00D459B4" w:rsidRPr="00816A5B">
        <w:trPr>
          <w:cantSplit/>
          <w:trHeight w:val="830"/>
        </w:trPr>
        <w:tc>
          <w:tcPr>
            <w:tcW w:w="1652" w:type="dxa"/>
            <w:vMerge/>
            <w:tcBorders>
              <w:left w:val="single" w:sz="4" w:space="0" w:color="auto"/>
              <w:right w:val="single" w:sz="4" w:space="0" w:color="auto"/>
            </w:tcBorders>
            <w:vAlign w:val="center"/>
          </w:tcPr>
          <w:p w:rsidR="00D459B4" w:rsidRPr="00816A5B" w:rsidRDefault="00D459B4">
            <w:pPr>
              <w:jc w:val="both"/>
              <w:rPr>
                <w:noProof/>
              </w:rPr>
            </w:pPr>
          </w:p>
        </w:tc>
        <w:tc>
          <w:tcPr>
            <w:tcW w:w="3051"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t xml:space="preserve">Greece should procure – without further delay and making use of </w:t>
            </w:r>
            <w:r w:rsidRPr="00816A5B">
              <w:rPr>
                <w:noProof/>
              </w:rPr>
              <w:t>accelerated/simplified procedures provided for in Directives2004/18/EC and 2014/24/EU in case of "urgency" or "extreme urgency" – the necessary additional fingerprinting machines.</w:t>
            </w:r>
          </w:p>
          <w:p w:rsidR="00D459B4" w:rsidRPr="00816A5B" w:rsidRDefault="00D459B4">
            <w:pPr>
              <w:jc w:val="both"/>
              <w:rPr>
                <w:noProof/>
              </w:rPr>
            </w:pP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lang w:val="en-US"/>
              </w:rPr>
              <w:t>In terms of registration (Eurodac):</w:t>
            </w:r>
          </w:p>
          <w:p w:rsidR="00D459B4" w:rsidRPr="00816A5B" w:rsidRDefault="00816A5B">
            <w:pPr>
              <w:jc w:val="both"/>
              <w:rPr>
                <w:noProof/>
              </w:rPr>
            </w:pPr>
            <w:r w:rsidRPr="00816A5B">
              <w:rPr>
                <w:noProof/>
              </w:rPr>
              <w:sym w:font="Wingdings" w:char="F0FC"/>
            </w:r>
            <w:r w:rsidRPr="00816A5B">
              <w:rPr>
                <w:noProof/>
              </w:rPr>
              <w:t xml:space="preserve"> All the 90 fingerprinting machines or</w:t>
            </w:r>
            <w:r w:rsidRPr="00816A5B">
              <w:rPr>
                <w:noProof/>
              </w:rPr>
              <w:t>dered by EASO have been delivered to the Greek authorities.</w:t>
            </w:r>
          </w:p>
          <w:p w:rsidR="00D459B4" w:rsidRPr="00816A5B" w:rsidRDefault="00816A5B">
            <w:pPr>
              <w:jc w:val="both"/>
              <w:rPr>
                <w:noProof/>
                <w:lang w:val="en-US"/>
              </w:rPr>
            </w:pPr>
            <w:r w:rsidRPr="00816A5B">
              <w:rPr>
                <w:noProof/>
              </w:rPr>
              <w:sym w:font="Wingdings" w:char="F0FC"/>
            </w:r>
            <w:r w:rsidRPr="00816A5B">
              <w:rPr>
                <w:noProof/>
              </w:rPr>
              <w:t xml:space="preserve"> </w:t>
            </w:r>
            <w:r w:rsidRPr="00816A5B">
              <w:rPr>
                <w:noProof/>
                <w:lang w:val="sl"/>
              </w:rPr>
              <w:t xml:space="preserve">6 </w:t>
            </w:r>
            <w:r w:rsidRPr="00816A5B">
              <w:rPr>
                <w:noProof/>
                <w:lang w:val="en-US"/>
              </w:rPr>
              <w:t>fingerprinting stations have been procured by the Hellenic Police and have been deployed in Lesvos.</w:t>
            </w:r>
          </w:p>
          <w:p w:rsidR="00D459B4" w:rsidRPr="00816A5B" w:rsidRDefault="00816A5B">
            <w:pPr>
              <w:jc w:val="both"/>
              <w:rPr>
                <w:noProof/>
              </w:rPr>
            </w:pPr>
            <w:r w:rsidRPr="00816A5B">
              <w:rPr>
                <w:noProof/>
              </w:rPr>
              <w:sym w:font="Wingdings" w:char="F0FC"/>
            </w:r>
            <w:r w:rsidRPr="00816A5B">
              <w:rPr>
                <w:noProof/>
              </w:rPr>
              <w:t xml:space="preserve"> 3 fingerprinting stations were deployed by Frontex in Idomeni at the border between Greece</w:t>
            </w:r>
            <w:r w:rsidRPr="00816A5B">
              <w:rPr>
                <w:noProof/>
              </w:rPr>
              <w:t xml:space="preserve"> and the former Yugolsav Republic of Macedonia for the registation of migrants who have not been registered at the hotspots.</w:t>
            </w:r>
          </w:p>
          <w:p w:rsidR="00D459B4" w:rsidRPr="00816A5B" w:rsidRDefault="00816A5B">
            <w:pPr>
              <w:jc w:val="both"/>
              <w:rPr>
                <w:noProof/>
              </w:rPr>
            </w:pPr>
            <w:r w:rsidRPr="00816A5B">
              <w:rPr>
                <w:noProof/>
              </w:rPr>
              <w:sym w:font="Wingdings" w:char="F0FC"/>
            </w:r>
            <w:r w:rsidRPr="00816A5B">
              <w:rPr>
                <w:noProof/>
              </w:rPr>
              <w:t xml:space="preserve"> Both the Commission and Frontex have observed that </w:t>
            </w:r>
            <w:r w:rsidRPr="00816A5B">
              <w:rPr>
                <w:noProof/>
                <w:color w:val="000000"/>
              </w:rPr>
              <w:t>significant progress has been made since September 2015 and at this time all m</w:t>
            </w:r>
            <w:r w:rsidRPr="00816A5B">
              <w:rPr>
                <w:noProof/>
                <w:color w:val="000000"/>
              </w:rPr>
              <w:t>igrants over 14 referred to the hotspots are registered in line with the Schengen Borders Code</w:t>
            </w:r>
          </w:p>
          <w:p w:rsidR="00D459B4" w:rsidRPr="00816A5B" w:rsidRDefault="00816A5B">
            <w:pPr>
              <w:jc w:val="both"/>
              <w:rPr>
                <w:noProof/>
              </w:rPr>
            </w:pPr>
            <w:r w:rsidRPr="00816A5B">
              <w:rPr>
                <w:noProof/>
              </w:rPr>
              <w:t xml:space="preserve">X The connections of the Eurodac stations to the IT network, and the central server capacity, are not yet secure and reliable (slow). The Commission and EU-LISA </w:t>
            </w:r>
            <w:r w:rsidRPr="00816A5B">
              <w:rPr>
                <w:noProof/>
              </w:rPr>
              <w:t xml:space="preserve">are supporting the Hellenic Police in improving the functionality of its IT systems and in order to enhance its capacity to fully support the registration system. </w:t>
            </w:r>
          </w:p>
        </w:tc>
      </w:tr>
      <w:tr w:rsidR="00D459B4" w:rsidRPr="00816A5B">
        <w:trPr>
          <w:cantSplit/>
          <w:trHeight w:val="830"/>
        </w:trPr>
        <w:tc>
          <w:tcPr>
            <w:tcW w:w="1652" w:type="dxa"/>
            <w:vMerge/>
            <w:tcBorders>
              <w:left w:val="single" w:sz="4" w:space="0" w:color="auto"/>
              <w:right w:val="single" w:sz="4" w:space="0" w:color="auto"/>
            </w:tcBorders>
            <w:vAlign w:val="center"/>
          </w:tcPr>
          <w:p w:rsidR="00D459B4" w:rsidRPr="00816A5B" w:rsidRDefault="00D459B4">
            <w:pPr>
              <w:jc w:val="both"/>
              <w:rPr>
                <w:noProof/>
              </w:rPr>
            </w:pPr>
          </w:p>
        </w:tc>
        <w:tc>
          <w:tcPr>
            <w:tcW w:w="3051"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t>IT systems should be updated to first deploy a fully-fledged Automated Fingerprinting Iden</w:t>
            </w:r>
            <w:r w:rsidRPr="00816A5B">
              <w:rPr>
                <w:noProof/>
              </w:rPr>
              <w:t xml:space="preserve">tification System (AFIS) and then to ensure that interconnections between national and EU/international databases are established, thereby allowing for a full check of arriving migrants against Schengen Information System (SIS) II/Interpol Stolen and Lost </w:t>
            </w:r>
            <w:r w:rsidRPr="00816A5B">
              <w:rPr>
                <w:noProof/>
              </w:rPr>
              <w:t>Travel Documents (STLD) databases.</w:t>
            </w:r>
          </w:p>
          <w:p w:rsidR="00D459B4" w:rsidRPr="00816A5B" w:rsidRDefault="00D459B4">
            <w:pPr>
              <w:jc w:val="both"/>
              <w:rPr>
                <w:noProof/>
              </w:rPr>
            </w:pP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lang w:val="en-US"/>
              </w:rPr>
            </w:pPr>
            <w:r w:rsidRPr="00816A5B">
              <w:rPr>
                <w:noProof/>
                <w:lang w:val="en-US"/>
              </w:rPr>
              <w:t>In terms of security checks:</w:t>
            </w:r>
          </w:p>
          <w:p w:rsidR="00D459B4" w:rsidRPr="00816A5B" w:rsidRDefault="00816A5B">
            <w:pPr>
              <w:jc w:val="both"/>
              <w:rPr>
                <w:noProof/>
              </w:rPr>
            </w:pPr>
            <w:r w:rsidRPr="00816A5B">
              <w:rPr>
                <w:noProof/>
              </w:rPr>
              <w:sym w:font="Wingdings" w:char="F0FC"/>
            </w:r>
            <w:r w:rsidRPr="00816A5B">
              <w:rPr>
                <w:noProof/>
              </w:rPr>
              <w:t xml:space="preserve"> </w:t>
            </w:r>
            <w:r w:rsidRPr="00816A5B">
              <w:rPr>
                <w:noProof/>
                <w:lang w:val="en-US"/>
              </w:rPr>
              <w:t xml:space="preserve">In </w:t>
            </w:r>
            <w:r w:rsidRPr="00816A5B">
              <w:rPr>
                <w:noProof/>
              </w:rPr>
              <w:t xml:space="preserve">hotspots, </w:t>
            </w:r>
            <w:r w:rsidRPr="00816A5B">
              <w:rPr>
                <w:noProof/>
                <w:lang w:val="en-US"/>
              </w:rPr>
              <w:t>terminals are now technically available to allow checks against SIS, Interpol and Europol database in addition to the national police database of third country nationals.</w:t>
            </w:r>
          </w:p>
          <w:p w:rsidR="00D459B4" w:rsidRPr="00816A5B" w:rsidRDefault="00816A5B">
            <w:pPr>
              <w:jc w:val="both"/>
              <w:rPr>
                <w:noProof/>
              </w:rPr>
            </w:pPr>
            <w:r w:rsidRPr="00816A5B">
              <w:rPr>
                <w:noProof/>
              </w:rPr>
              <w:sym w:font="Wingdings" w:char="F0FC"/>
            </w:r>
            <w:r w:rsidRPr="00816A5B">
              <w:rPr>
                <w:noProof/>
              </w:rPr>
              <w:t xml:space="preserve"> </w:t>
            </w:r>
            <w:r w:rsidRPr="00816A5B">
              <w:rPr>
                <w:noProof/>
                <w:lang w:val="en-US"/>
              </w:rPr>
              <w:t>EUR</w:t>
            </w:r>
            <w:r w:rsidRPr="00816A5B">
              <w:rPr>
                <w:noProof/>
                <w:lang w:val="en-US"/>
              </w:rPr>
              <w:t xml:space="preserve">OPOL is in the process of finalising the deployment of teams in all the hotspots to perform second level security checks on the EUROPOL database. </w:t>
            </w:r>
          </w:p>
          <w:p w:rsidR="00D459B4" w:rsidRPr="00816A5B" w:rsidRDefault="00816A5B">
            <w:pPr>
              <w:jc w:val="both"/>
              <w:rPr>
                <w:noProof/>
              </w:rPr>
            </w:pPr>
            <w:r w:rsidRPr="00816A5B">
              <w:rPr>
                <w:noProof/>
              </w:rPr>
              <w:sym w:font="Wingdings" w:char="F0FC"/>
            </w:r>
            <w:r w:rsidRPr="00816A5B">
              <w:rPr>
                <w:noProof/>
              </w:rPr>
              <w:t xml:space="preserve"> </w:t>
            </w:r>
            <w:r w:rsidRPr="00816A5B">
              <w:rPr>
                <w:noProof/>
                <w:lang w:val="en-US"/>
              </w:rPr>
              <w:t>The single automated access system to the relevant security databases (national, SIS and Interpol), has sta</w:t>
            </w:r>
            <w:r w:rsidRPr="00816A5B">
              <w:rPr>
                <w:noProof/>
                <w:lang w:val="en-US"/>
              </w:rPr>
              <w:t xml:space="preserve">rted operating in all hotspots. </w:t>
            </w:r>
          </w:p>
          <w:p w:rsidR="00D459B4" w:rsidRPr="00816A5B" w:rsidRDefault="00816A5B">
            <w:pPr>
              <w:jc w:val="both"/>
              <w:rPr>
                <w:noProof/>
              </w:rPr>
            </w:pPr>
            <w:r w:rsidRPr="00816A5B">
              <w:rPr>
                <w:noProof/>
                <w:lang w:val="en-US"/>
              </w:rPr>
              <w:t>X Systematic checks against these databases need to be fully established with the relevant follow-up. A full Automated Fingerprint Identification System should be further developed.</w:t>
            </w:r>
          </w:p>
        </w:tc>
      </w:tr>
      <w:tr w:rsidR="00D459B4" w:rsidRPr="00816A5B">
        <w:trPr>
          <w:cantSplit/>
          <w:trHeight w:val="830"/>
        </w:trPr>
        <w:tc>
          <w:tcPr>
            <w:tcW w:w="1652" w:type="dxa"/>
            <w:vMerge/>
            <w:tcBorders>
              <w:left w:val="single" w:sz="4" w:space="0" w:color="auto"/>
              <w:right w:val="single" w:sz="4" w:space="0" w:color="auto"/>
            </w:tcBorders>
            <w:vAlign w:val="center"/>
          </w:tcPr>
          <w:p w:rsidR="00D459B4" w:rsidRPr="00816A5B" w:rsidRDefault="00D459B4">
            <w:pPr>
              <w:jc w:val="both"/>
              <w:rPr>
                <w:noProof/>
              </w:rPr>
            </w:pPr>
          </w:p>
        </w:tc>
        <w:tc>
          <w:tcPr>
            <w:tcW w:w="3051"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t xml:space="preserve">Greece, with the support of the </w:t>
            </w:r>
            <w:r w:rsidRPr="00816A5B">
              <w:rPr>
                <w:noProof/>
              </w:rPr>
              <w:t>European Commission and EU Agencies, should define the needs in terms of cultural mediators/interpreters and strengthen their presence in the hotspot areas.</w:t>
            </w:r>
          </w:p>
          <w:p w:rsidR="00D459B4" w:rsidRPr="00816A5B" w:rsidRDefault="00D459B4">
            <w:pPr>
              <w:jc w:val="both"/>
              <w:rPr>
                <w:noProof/>
              </w:rPr>
            </w:pP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lang w:val="en-US"/>
              </w:rPr>
              <w:t>X The Greek authorities should define their needs in terms of cultural mediators/interpreters.</w:t>
            </w:r>
          </w:p>
          <w:p w:rsidR="00D459B4" w:rsidRPr="00816A5B" w:rsidRDefault="00816A5B">
            <w:pPr>
              <w:jc w:val="both"/>
              <w:rPr>
                <w:noProof/>
                <w:lang w:val="en-US"/>
              </w:rPr>
            </w:pPr>
            <w:r w:rsidRPr="00816A5B">
              <w:rPr>
                <w:noProof/>
                <w:lang w:val="en-US"/>
              </w:rPr>
              <w:t>X T</w:t>
            </w:r>
            <w:r w:rsidRPr="00816A5B">
              <w:rPr>
                <w:noProof/>
                <w:lang w:val="en-US"/>
              </w:rPr>
              <w:t>he Greek authorities should put a pool of</w:t>
            </w:r>
          </w:p>
          <w:p w:rsidR="00D459B4" w:rsidRPr="00816A5B" w:rsidRDefault="00816A5B">
            <w:pPr>
              <w:jc w:val="both"/>
              <w:rPr>
                <w:noProof/>
              </w:rPr>
            </w:pPr>
            <w:r w:rsidRPr="00816A5B">
              <w:rPr>
                <w:noProof/>
                <w:lang w:val="en-US"/>
              </w:rPr>
              <w:t>interpreters in place, possibly through a framework contract in order to be able to provide interpretation services at short notice.</w:t>
            </w:r>
          </w:p>
        </w:tc>
      </w:tr>
      <w:tr w:rsidR="00D459B4" w:rsidRPr="00816A5B">
        <w:trPr>
          <w:cantSplit/>
          <w:trHeight w:val="830"/>
        </w:trPr>
        <w:tc>
          <w:tcPr>
            <w:tcW w:w="1652" w:type="dxa"/>
            <w:vMerge/>
            <w:tcBorders>
              <w:left w:val="single" w:sz="4" w:space="0" w:color="auto"/>
              <w:right w:val="single" w:sz="4" w:space="0" w:color="auto"/>
            </w:tcBorders>
            <w:vAlign w:val="center"/>
          </w:tcPr>
          <w:p w:rsidR="00D459B4" w:rsidRPr="00816A5B" w:rsidRDefault="00D459B4">
            <w:pPr>
              <w:jc w:val="both"/>
              <w:rPr>
                <w:noProof/>
              </w:rPr>
            </w:pPr>
          </w:p>
        </w:tc>
        <w:tc>
          <w:tcPr>
            <w:tcW w:w="3051"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t>Coordination needs to be further improved by making systematic and effective us</w:t>
            </w:r>
            <w:r w:rsidRPr="00816A5B">
              <w:rPr>
                <w:noProof/>
              </w:rPr>
              <w:t>e of the coordination mechanisms that have been put in place. Appointed coordinators for the islands should be empowered by way of dedicated Terms of Reference to coordinate all relevant governmental and non-governmental players involved in the hotspot loc</w:t>
            </w:r>
            <w:r w:rsidRPr="00816A5B">
              <w:rPr>
                <w:noProof/>
              </w:rPr>
              <w:t>ations.</w:t>
            </w: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lang w:val="en-US"/>
              </w:rPr>
            </w:pPr>
            <w:r w:rsidRPr="00816A5B">
              <w:rPr>
                <w:noProof/>
              </w:rPr>
              <w:sym w:font="Wingdings" w:char="F0FC"/>
            </w:r>
            <w:r w:rsidRPr="00816A5B">
              <w:rPr>
                <w:noProof/>
                <w:lang w:val="en-US"/>
              </w:rPr>
              <w:t xml:space="preserve"> The draft act establishing the hotspots (see above) includes dedicated provisions for the appointment of hotspot coordinators, police coordinators and special coordinators to manage the relationship with all the stakeholders involved in the hotsp</w:t>
            </w:r>
            <w:r w:rsidRPr="00816A5B">
              <w:rPr>
                <w:noProof/>
                <w:lang w:val="en-US"/>
              </w:rPr>
              <w:t>ot procedure.</w:t>
            </w:r>
          </w:p>
          <w:p w:rsidR="00D459B4" w:rsidRPr="00816A5B" w:rsidRDefault="00816A5B">
            <w:pPr>
              <w:jc w:val="both"/>
              <w:rPr>
                <w:noProof/>
              </w:rPr>
            </w:pPr>
            <w:r w:rsidRPr="00816A5B">
              <w:rPr>
                <w:noProof/>
                <w:lang w:val="en-US"/>
              </w:rPr>
              <w:t xml:space="preserve">X Once the new legislation is in place, the Greek authorities need to swiftly follow the relevant procedure in order to appoint the permanent coordinators for </w:t>
            </w:r>
            <w:r w:rsidRPr="00816A5B">
              <w:rPr>
                <w:noProof/>
              </w:rPr>
              <w:t xml:space="preserve">hotspots </w:t>
            </w:r>
            <w:r w:rsidRPr="00816A5B">
              <w:rPr>
                <w:noProof/>
                <w:lang w:val="en-US"/>
              </w:rPr>
              <w:t>foreseen under the newly adopted legislation.</w:t>
            </w:r>
          </w:p>
        </w:tc>
      </w:tr>
      <w:tr w:rsidR="00D459B4" w:rsidRPr="00816A5B">
        <w:trPr>
          <w:cantSplit/>
          <w:trHeight w:val="830"/>
        </w:trPr>
        <w:tc>
          <w:tcPr>
            <w:tcW w:w="1652" w:type="dxa"/>
            <w:vMerge/>
            <w:tcBorders>
              <w:left w:val="single" w:sz="4" w:space="0" w:color="auto"/>
              <w:right w:val="single" w:sz="4" w:space="0" w:color="auto"/>
            </w:tcBorders>
            <w:vAlign w:val="center"/>
          </w:tcPr>
          <w:p w:rsidR="00D459B4" w:rsidRPr="00816A5B" w:rsidRDefault="00D459B4">
            <w:pPr>
              <w:jc w:val="both"/>
              <w:rPr>
                <w:noProof/>
              </w:rPr>
            </w:pPr>
          </w:p>
        </w:tc>
        <w:tc>
          <w:tcPr>
            <w:tcW w:w="3051"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t xml:space="preserve">EUROPOL should strengthen </w:t>
            </w:r>
            <w:r w:rsidRPr="00816A5B">
              <w:rPr>
                <w:noProof/>
              </w:rPr>
              <w:t>its presence in Greece and should conclude operational agreements with the Greek authorities in order to support them in fighting smuggling. Support should include the launch of financial investigations, actions against document fraud, and better use of Im</w:t>
            </w:r>
            <w:r w:rsidRPr="00816A5B">
              <w:rPr>
                <w:noProof/>
              </w:rPr>
              <w:t>migration Liaison Officers (ILO) networks in third countries as sources of relevant information.</w:t>
            </w:r>
          </w:p>
          <w:p w:rsidR="00D459B4" w:rsidRPr="00816A5B" w:rsidRDefault="00D459B4">
            <w:pPr>
              <w:jc w:val="both"/>
              <w:rPr>
                <w:noProof/>
              </w:rPr>
            </w:pPr>
          </w:p>
          <w:p w:rsidR="00D459B4" w:rsidRPr="00816A5B" w:rsidRDefault="00D459B4">
            <w:pPr>
              <w:jc w:val="both"/>
              <w:rPr>
                <w:noProof/>
              </w:rPr>
            </w:pP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sym w:font="Wingdings" w:char="F0FC"/>
            </w:r>
            <w:r w:rsidRPr="00816A5B">
              <w:rPr>
                <w:noProof/>
              </w:rPr>
              <w:t xml:space="preserve"> Europol officers currently deployed in Greece:</w:t>
            </w:r>
          </w:p>
          <w:p w:rsidR="00D459B4" w:rsidRPr="00816A5B" w:rsidRDefault="00816A5B">
            <w:pPr>
              <w:pStyle w:val="ListParagraph"/>
              <w:numPr>
                <w:ilvl w:val="0"/>
                <w:numId w:val="3"/>
              </w:numPr>
              <w:jc w:val="both"/>
              <w:rPr>
                <w:noProof/>
              </w:rPr>
            </w:pPr>
            <w:r w:rsidRPr="00816A5B">
              <w:rPr>
                <w:noProof/>
                <w:lang w:val="en-US"/>
              </w:rPr>
              <w:t xml:space="preserve">1 Europol officers in the </w:t>
            </w:r>
            <w:r w:rsidRPr="00816A5B">
              <w:rPr>
                <w:noProof/>
              </w:rPr>
              <w:t xml:space="preserve">EU </w:t>
            </w:r>
            <w:r w:rsidRPr="00816A5B">
              <w:rPr>
                <w:noProof/>
                <w:lang w:val="en-US"/>
              </w:rPr>
              <w:t>Regional Task Force in Piraeus,</w:t>
            </w:r>
            <w:r w:rsidRPr="00816A5B">
              <w:rPr>
                <w:noProof/>
              </w:rPr>
              <w:t xml:space="preserve"> </w:t>
            </w:r>
          </w:p>
          <w:p w:rsidR="00D459B4" w:rsidRPr="00816A5B" w:rsidRDefault="00816A5B">
            <w:pPr>
              <w:pStyle w:val="ListParagraph"/>
              <w:numPr>
                <w:ilvl w:val="0"/>
                <w:numId w:val="3"/>
              </w:numPr>
              <w:jc w:val="both"/>
              <w:rPr>
                <w:noProof/>
              </w:rPr>
            </w:pPr>
            <w:r w:rsidRPr="00816A5B">
              <w:rPr>
                <w:noProof/>
              </w:rPr>
              <w:t>4 Europol</w:t>
            </w:r>
            <w:r w:rsidRPr="00816A5B">
              <w:rPr>
                <w:noProof/>
                <w:lang w:val="en-US"/>
              </w:rPr>
              <w:t xml:space="preserve"> officers in Lesvos</w:t>
            </w:r>
          </w:p>
          <w:p w:rsidR="00D459B4" w:rsidRPr="00816A5B" w:rsidRDefault="00816A5B">
            <w:pPr>
              <w:pStyle w:val="ListParagraph"/>
              <w:numPr>
                <w:ilvl w:val="0"/>
                <w:numId w:val="3"/>
              </w:numPr>
              <w:jc w:val="both"/>
              <w:rPr>
                <w:noProof/>
              </w:rPr>
            </w:pPr>
            <w:r w:rsidRPr="00816A5B">
              <w:rPr>
                <w:noProof/>
              </w:rPr>
              <w:t xml:space="preserve">2 Europol </w:t>
            </w:r>
            <w:r w:rsidRPr="00816A5B">
              <w:rPr>
                <w:noProof/>
              </w:rPr>
              <w:t>officers in Chios,</w:t>
            </w:r>
          </w:p>
          <w:p w:rsidR="00D459B4" w:rsidRPr="00816A5B" w:rsidRDefault="00816A5B">
            <w:pPr>
              <w:pStyle w:val="ListParagraph"/>
              <w:numPr>
                <w:ilvl w:val="0"/>
                <w:numId w:val="3"/>
              </w:numPr>
              <w:jc w:val="both"/>
              <w:rPr>
                <w:noProof/>
              </w:rPr>
            </w:pPr>
            <w:r w:rsidRPr="00816A5B">
              <w:rPr>
                <w:noProof/>
              </w:rPr>
              <w:t>2 Europol officers in Leros ,</w:t>
            </w:r>
          </w:p>
          <w:p w:rsidR="00D459B4" w:rsidRPr="00816A5B" w:rsidRDefault="00816A5B">
            <w:pPr>
              <w:pStyle w:val="ListParagraph"/>
              <w:numPr>
                <w:ilvl w:val="0"/>
                <w:numId w:val="3"/>
              </w:numPr>
              <w:jc w:val="both"/>
              <w:rPr>
                <w:noProof/>
              </w:rPr>
            </w:pPr>
            <w:r w:rsidRPr="00816A5B">
              <w:rPr>
                <w:noProof/>
                <w:lang w:val="en-US"/>
              </w:rPr>
              <w:t>2 Europol officer in Samos.</w:t>
            </w:r>
          </w:p>
          <w:p w:rsidR="00D459B4" w:rsidRPr="00816A5B" w:rsidRDefault="00816A5B">
            <w:pPr>
              <w:jc w:val="both"/>
              <w:rPr>
                <w:noProof/>
              </w:rPr>
            </w:pPr>
            <w:r w:rsidRPr="00816A5B">
              <w:rPr>
                <w:noProof/>
              </w:rPr>
              <w:sym w:font="Wingdings" w:char="F0FC"/>
            </w:r>
            <w:r w:rsidRPr="00816A5B">
              <w:rPr>
                <w:noProof/>
              </w:rPr>
              <w:t xml:space="preserve"> </w:t>
            </w:r>
            <w:r w:rsidRPr="00816A5B">
              <w:rPr>
                <w:noProof/>
                <w:lang w:val="en-US"/>
              </w:rPr>
              <w:t xml:space="preserve">Advanced Level Document experts </w:t>
            </w:r>
            <w:r w:rsidRPr="00816A5B">
              <w:rPr>
                <w:noProof/>
              </w:rPr>
              <w:t xml:space="preserve">(ALDO) </w:t>
            </w:r>
            <w:r w:rsidRPr="00816A5B">
              <w:rPr>
                <w:noProof/>
                <w:lang w:val="en-US"/>
              </w:rPr>
              <w:t xml:space="preserve">have been deployed by Frontex in all </w:t>
            </w:r>
            <w:r w:rsidRPr="00816A5B">
              <w:rPr>
                <w:noProof/>
              </w:rPr>
              <w:t xml:space="preserve">hotspot </w:t>
            </w:r>
            <w:r w:rsidRPr="00816A5B">
              <w:rPr>
                <w:noProof/>
                <w:lang w:val="en-US"/>
              </w:rPr>
              <w:t>areas alongside dedicated equipment for the detection of fraudulent documents.</w:t>
            </w:r>
          </w:p>
          <w:p w:rsidR="00D459B4" w:rsidRPr="00816A5B" w:rsidRDefault="00816A5B">
            <w:pPr>
              <w:jc w:val="both"/>
              <w:rPr>
                <w:noProof/>
              </w:rPr>
            </w:pPr>
            <w:r w:rsidRPr="00816A5B">
              <w:rPr>
                <w:noProof/>
              </w:rPr>
              <w:t xml:space="preserve">X </w:t>
            </w:r>
            <w:r w:rsidRPr="00816A5B">
              <w:rPr>
                <w:noProof/>
                <w:lang w:val="en-US"/>
              </w:rPr>
              <w:t>The Hellenic</w:t>
            </w:r>
            <w:r w:rsidRPr="00816A5B">
              <w:rPr>
                <w:noProof/>
                <w:lang w:val="en-US"/>
              </w:rPr>
              <w:t xml:space="preserve"> Police has decided to use a new and more sophisticated registration document, including security features, to be used in all hotspots. </w:t>
            </w:r>
            <w:r w:rsidRPr="00816A5B">
              <w:rPr>
                <w:noProof/>
              </w:rPr>
              <w:t>However, although a new stamp is already used, there is as yet insufficient security paper</w:t>
            </w:r>
            <w:r w:rsidRPr="00816A5B">
              <w:rPr>
                <w:noProof/>
                <w:lang w:val="en-US"/>
              </w:rPr>
              <w:t>. Special printers will be nee</w:t>
            </w:r>
            <w:r w:rsidRPr="00816A5B">
              <w:rPr>
                <w:noProof/>
                <w:lang w:val="en-US"/>
              </w:rPr>
              <w:t>ded to print data on this new registration document.</w:t>
            </w:r>
          </w:p>
          <w:p w:rsidR="00D459B4" w:rsidRPr="00816A5B" w:rsidRDefault="00816A5B">
            <w:pPr>
              <w:jc w:val="both"/>
              <w:rPr>
                <w:noProof/>
              </w:rPr>
            </w:pPr>
            <w:r w:rsidRPr="00816A5B">
              <w:rPr>
                <w:noProof/>
                <w:lang w:val="en-US"/>
              </w:rPr>
              <w:t>X Greece should procure more equipment to detect document fraud to supplement those already deployed. It is expected that a request for funding will be submitted in this regard.</w:t>
            </w:r>
          </w:p>
          <w:p w:rsidR="00D459B4" w:rsidRPr="00816A5B" w:rsidRDefault="00816A5B">
            <w:pPr>
              <w:jc w:val="both"/>
              <w:rPr>
                <w:noProof/>
              </w:rPr>
            </w:pPr>
            <w:r w:rsidRPr="00816A5B">
              <w:rPr>
                <w:noProof/>
                <w:lang w:val="en-US"/>
              </w:rPr>
              <w:t>X The Greek authorities n</w:t>
            </w:r>
            <w:r w:rsidRPr="00816A5B">
              <w:rPr>
                <w:noProof/>
                <w:lang w:val="en-US"/>
              </w:rPr>
              <w:t>eed to ensure appropriate follow-up on cases of detected fraudulent documents and strengthen law enforcement operations on the islands to curtail the smuggling business.</w:t>
            </w:r>
          </w:p>
        </w:tc>
      </w:tr>
      <w:tr w:rsidR="00D459B4" w:rsidRPr="00816A5B">
        <w:trPr>
          <w:cantSplit/>
          <w:trHeight w:val="830"/>
        </w:trPr>
        <w:tc>
          <w:tcPr>
            <w:tcW w:w="1652" w:type="dxa"/>
            <w:vMerge/>
            <w:tcBorders>
              <w:left w:val="single" w:sz="4" w:space="0" w:color="auto"/>
              <w:right w:val="single" w:sz="4" w:space="0" w:color="auto"/>
            </w:tcBorders>
            <w:vAlign w:val="center"/>
          </w:tcPr>
          <w:p w:rsidR="00D459B4" w:rsidRPr="00816A5B" w:rsidRDefault="00D459B4">
            <w:pPr>
              <w:jc w:val="both"/>
              <w:rPr>
                <w:noProof/>
              </w:rPr>
            </w:pPr>
          </w:p>
        </w:tc>
        <w:tc>
          <w:tcPr>
            <w:tcW w:w="3051"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t>The Hellenic Police should provide training to police officers placed in the hotspot</w:t>
            </w:r>
            <w:r w:rsidRPr="00816A5B">
              <w:rPr>
                <w:noProof/>
              </w:rPr>
              <w:t>s for forged document identification.</w:t>
            </w:r>
          </w:p>
          <w:p w:rsidR="00D459B4" w:rsidRPr="00816A5B" w:rsidRDefault="00D459B4">
            <w:pPr>
              <w:jc w:val="both"/>
              <w:rPr>
                <w:noProof/>
              </w:rPr>
            </w:pP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lang w:val="en-US"/>
              </w:rPr>
              <w:t>X Still under consideration.</w:t>
            </w:r>
          </w:p>
        </w:tc>
      </w:tr>
      <w:tr w:rsidR="00D459B4" w:rsidRPr="00816A5B">
        <w:trPr>
          <w:cantSplit/>
        </w:trPr>
        <w:tc>
          <w:tcPr>
            <w:tcW w:w="1652" w:type="dxa"/>
            <w:vMerge w:val="restart"/>
            <w:tcBorders>
              <w:top w:val="single" w:sz="4" w:space="0" w:color="auto"/>
              <w:left w:val="single" w:sz="4" w:space="0" w:color="auto"/>
              <w:right w:val="single" w:sz="4" w:space="0" w:color="auto"/>
            </w:tcBorders>
            <w:hideMark/>
          </w:tcPr>
          <w:p w:rsidR="00D459B4" w:rsidRPr="00816A5B" w:rsidRDefault="00816A5B">
            <w:pPr>
              <w:jc w:val="both"/>
              <w:rPr>
                <w:noProof/>
              </w:rPr>
            </w:pPr>
            <w:r w:rsidRPr="00816A5B">
              <w:rPr>
                <w:b/>
                <w:noProof/>
              </w:rPr>
              <w:t>Relocation</w:t>
            </w:r>
          </w:p>
        </w:tc>
        <w:tc>
          <w:tcPr>
            <w:tcW w:w="3051" w:type="dxa"/>
            <w:tcBorders>
              <w:top w:val="single" w:sz="4" w:space="0" w:color="auto"/>
              <w:left w:val="single" w:sz="4" w:space="0" w:color="auto"/>
              <w:bottom w:val="single" w:sz="4" w:space="0" w:color="auto"/>
              <w:right w:val="single" w:sz="4" w:space="0" w:color="auto"/>
            </w:tcBorders>
            <w:hideMark/>
          </w:tcPr>
          <w:p w:rsidR="00D459B4" w:rsidRPr="00816A5B" w:rsidRDefault="00816A5B">
            <w:pPr>
              <w:jc w:val="both"/>
              <w:rPr>
                <w:noProof/>
              </w:rPr>
            </w:pPr>
            <w:r w:rsidRPr="00816A5B">
              <w:rPr>
                <w:noProof/>
              </w:rPr>
              <w:t>Information provision to refugees about the relocation programme needs to be stepped up, inter alia by increasing the presence of the staff of the Greek Asylum Service and of E</w:t>
            </w:r>
            <w:r w:rsidRPr="00816A5B">
              <w:rPr>
                <w:noProof/>
              </w:rPr>
              <w:t>ASO in the hotspots as well as by producing and distributing information material to potential relocation candidates about the relocation process and their rights and duties in that context. The Member States Liaison Officers should provide relocation cand</w:t>
            </w:r>
            <w:r w:rsidRPr="00816A5B">
              <w:rPr>
                <w:noProof/>
              </w:rPr>
              <w:t>idates with information on the assigned destination countries, including on their asylum and reception systems.</w:t>
            </w:r>
          </w:p>
          <w:p w:rsidR="00D459B4" w:rsidRPr="00816A5B" w:rsidRDefault="00D459B4">
            <w:pPr>
              <w:jc w:val="both"/>
              <w:rPr>
                <w:noProof/>
              </w:rPr>
            </w:pP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sym w:font="Wingdings" w:char="F0FC"/>
            </w:r>
            <w:r w:rsidRPr="00816A5B">
              <w:rPr>
                <w:noProof/>
              </w:rPr>
              <w:t xml:space="preserve"> </w:t>
            </w:r>
            <w:r w:rsidRPr="00816A5B">
              <w:rPr>
                <w:noProof/>
                <w:lang w:val="en-US"/>
              </w:rPr>
              <w:t xml:space="preserve">The Asylum Service is active in Lesvos, Chios and Samos. EASO has deployed experts in Samos for the provision of information. </w:t>
            </w:r>
          </w:p>
          <w:p w:rsidR="00D459B4" w:rsidRPr="00816A5B" w:rsidRDefault="00816A5B">
            <w:pPr>
              <w:jc w:val="both"/>
              <w:rPr>
                <w:noProof/>
              </w:rPr>
            </w:pPr>
            <w:r w:rsidRPr="00816A5B">
              <w:rPr>
                <w:noProof/>
                <w:lang w:val="en-US"/>
              </w:rPr>
              <w:t xml:space="preserve">X Information </w:t>
            </w:r>
            <w:r w:rsidRPr="00816A5B">
              <w:rPr>
                <w:noProof/>
                <w:lang w:val="en-US"/>
              </w:rPr>
              <w:t>to migrants regarding their rights as asylum applicants and their rights and obligations under the relocation scheme should be systematically provided in all hotspots throughout the whole process, including already before fingerprinting, in all relevant la</w:t>
            </w:r>
            <w:r w:rsidRPr="00816A5B">
              <w:rPr>
                <w:noProof/>
                <w:lang w:val="en-US"/>
              </w:rPr>
              <w:t>nguages. The EASO should deploy experts for this purpose in the remaining hotspot locations.</w:t>
            </w:r>
          </w:p>
          <w:p w:rsidR="00D459B4" w:rsidRPr="00816A5B" w:rsidRDefault="00816A5B">
            <w:pPr>
              <w:jc w:val="both"/>
              <w:rPr>
                <w:noProof/>
                <w:lang w:val="en-US"/>
              </w:rPr>
            </w:pPr>
            <w:r w:rsidRPr="00816A5B">
              <w:rPr>
                <w:noProof/>
                <w:lang w:val="en-US"/>
              </w:rPr>
              <w:t>X More Member States should provide information packages for people to be relocated (only a few Member States (Belgium, Ireland, Poland and Portugal) have produced</w:t>
            </w:r>
            <w:r w:rsidRPr="00816A5B">
              <w:rPr>
                <w:noProof/>
                <w:lang w:val="en-US"/>
              </w:rPr>
              <w:t xml:space="preserve"> such information so far). EASO is also leading a process for the co-ordination of pre-departure information by Member States of Relocation, Member States should swiftly respond to the guidance that has been provided by the Agency.</w:t>
            </w:r>
          </w:p>
          <w:p w:rsidR="00D459B4" w:rsidRPr="00816A5B" w:rsidRDefault="00D459B4">
            <w:pPr>
              <w:jc w:val="both"/>
              <w:rPr>
                <w:noProof/>
              </w:rPr>
            </w:pPr>
          </w:p>
        </w:tc>
      </w:tr>
      <w:tr w:rsidR="00D459B4" w:rsidRPr="00816A5B">
        <w:trPr>
          <w:cantSplit/>
        </w:trPr>
        <w:tc>
          <w:tcPr>
            <w:tcW w:w="1652" w:type="dxa"/>
            <w:vMerge/>
            <w:tcBorders>
              <w:left w:val="single" w:sz="4" w:space="0" w:color="auto"/>
              <w:right w:val="single" w:sz="4" w:space="0" w:color="auto"/>
            </w:tcBorders>
          </w:tcPr>
          <w:p w:rsidR="00D459B4" w:rsidRPr="00816A5B" w:rsidRDefault="00D459B4">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t>The capacity to regis</w:t>
            </w:r>
            <w:r w:rsidRPr="00816A5B">
              <w:rPr>
                <w:noProof/>
              </w:rPr>
              <w:t>ter and process asylum applications needs to be substantially increased. To this end, the Greek Asylum Service intends to hire 40 additional staff by mid-February which should increase its capacity to be able to register 100-120 applications per day. Furth</w:t>
            </w:r>
            <w:r w:rsidRPr="00816A5B">
              <w:rPr>
                <w:noProof/>
              </w:rPr>
              <w:t xml:space="preserve">er staff increases are needed to step up the registration as required. </w:t>
            </w:r>
          </w:p>
          <w:p w:rsidR="00D459B4" w:rsidRPr="00816A5B" w:rsidRDefault="00D459B4">
            <w:pPr>
              <w:jc w:val="both"/>
              <w:rPr>
                <w:noProof/>
              </w:rPr>
            </w:pP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sym w:font="Wingdings" w:char="F0FC"/>
            </w:r>
            <w:r w:rsidRPr="00816A5B">
              <w:rPr>
                <w:noProof/>
              </w:rPr>
              <w:t xml:space="preserve"> </w:t>
            </w:r>
            <w:r w:rsidRPr="00816A5B">
              <w:rPr>
                <w:noProof/>
                <w:lang w:val="en-US"/>
              </w:rPr>
              <w:t xml:space="preserve">EASO is supporting the Greek authorities in Lesvos and </w:t>
            </w:r>
            <w:r w:rsidRPr="00816A5B">
              <w:rPr>
                <w:noProof/>
                <w:lang w:val="cs"/>
              </w:rPr>
              <w:t xml:space="preserve">Samos </w:t>
            </w:r>
            <w:r w:rsidRPr="00816A5B">
              <w:rPr>
                <w:noProof/>
                <w:lang w:val="en-US"/>
              </w:rPr>
              <w:t xml:space="preserve">to screen the nationalities of the applicants for relocation. </w:t>
            </w:r>
          </w:p>
          <w:p w:rsidR="00D459B4" w:rsidRPr="00816A5B" w:rsidRDefault="00816A5B">
            <w:pPr>
              <w:jc w:val="both"/>
              <w:rPr>
                <w:noProof/>
                <w:lang w:val="en-US"/>
              </w:rPr>
            </w:pPr>
            <w:r w:rsidRPr="00816A5B">
              <w:rPr>
                <w:noProof/>
              </w:rPr>
              <w:sym w:font="Wingdings" w:char="F0FC"/>
            </w:r>
            <w:r w:rsidRPr="00816A5B">
              <w:rPr>
                <w:noProof/>
                <w:lang w:val="en-US"/>
              </w:rPr>
              <w:t xml:space="preserve"> 37 persons will be recruited by April and an additional</w:t>
            </w:r>
            <w:r w:rsidRPr="00816A5B">
              <w:rPr>
                <w:noProof/>
                <w:lang w:val="en-US"/>
              </w:rPr>
              <w:t xml:space="preserve"> (up to) 40 persons in June 2016. The remaining posts foreseen will be recruited in January 2017. The necessary funding is secured through emergency funding under the Asylum, Migration and Integration Fund (AMIF).</w:t>
            </w:r>
          </w:p>
          <w:p w:rsidR="00D459B4" w:rsidRPr="00816A5B" w:rsidRDefault="00816A5B">
            <w:pPr>
              <w:jc w:val="both"/>
              <w:rPr>
                <w:noProof/>
              </w:rPr>
            </w:pPr>
            <w:r w:rsidRPr="00816A5B">
              <w:rPr>
                <w:noProof/>
              </w:rPr>
              <w:sym w:font="Wingdings" w:char="F0FC"/>
            </w:r>
            <w:r w:rsidRPr="00816A5B">
              <w:rPr>
                <w:noProof/>
                <w:lang w:val="en-US"/>
              </w:rPr>
              <w:t xml:space="preserve"> A pilot project to increase registration</w:t>
            </w:r>
            <w:r w:rsidRPr="00816A5B">
              <w:rPr>
                <w:noProof/>
                <w:lang w:val="en-US"/>
              </w:rPr>
              <w:t xml:space="preserve"> capacity has started with the support of EASO. Given the current bottleneck in registration capacity and the increasing interest in relocation by eligible Third Country Nationals the pilot should be swiftly completed and expanded.</w:t>
            </w:r>
          </w:p>
        </w:tc>
      </w:tr>
      <w:tr w:rsidR="00D459B4" w:rsidRPr="00816A5B">
        <w:trPr>
          <w:cantSplit/>
        </w:trPr>
        <w:tc>
          <w:tcPr>
            <w:tcW w:w="1652" w:type="dxa"/>
            <w:vMerge/>
            <w:tcBorders>
              <w:left w:val="single" w:sz="4" w:space="0" w:color="auto"/>
              <w:right w:val="single" w:sz="4" w:space="0" w:color="auto"/>
            </w:tcBorders>
          </w:tcPr>
          <w:p w:rsidR="00D459B4" w:rsidRPr="00816A5B" w:rsidRDefault="00D459B4">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t xml:space="preserve">Member States should substantially reduce the response time to relocation requests submitted by the Greek authorities (and refrain from excessive ad hoc checks taking place in Greece). </w:t>
            </w:r>
          </w:p>
          <w:p w:rsidR="00D459B4" w:rsidRPr="00816A5B" w:rsidRDefault="00D459B4">
            <w:pPr>
              <w:jc w:val="both"/>
              <w:rPr>
                <w:noProof/>
              </w:rPr>
            </w:pP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lang w:val="en-US"/>
              </w:rPr>
              <w:t xml:space="preserve">X Responses of Member States to relocation requests continue also to </w:t>
            </w:r>
            <w:r w:rsidRPr="00816A5B">
              <w:rPr>
                <w:noProof/>
                <w:lang w:val="en-US"/>
              </w:rPr>
              <w:t>be slow and this is in part the reason for a significant withdrawal rate from the relocation process.</w:t>
            </w:r>
          </w:p>
          <w:p w:rsidR="00D459B4" w:rsidRPr="00816A5B" w:rsidRDefault="00816A5B">
            <w:pPr>
              <w:jc w:val="both"/>
              <w:rPr>
                <w:noProof/>
              </w:rPr>
            </w:pPr>
            <w:r w:rsidRPr="00816A5B">
              <w:rPr>
                <w:noProof/>
                <w:lang w:val="en-US"/>
              </w:rPr>
              <w:t>X Member States do not provide adequate information in advance concerning their relocation planning. This is absolutely necessary in order to allow the Gr</w:t>
            </w:r>
            <w:r w:rsidRPr="00816A5B">
              <w:rPr>
                <w:noProof/>
                <w:lang w:val="en-US"/>
              </w:rPr>
              <w:t>eek authorities to increase the efficiency of the process.</w:t>
            </w:r>
          </w:p>
          <w:p w:rsidR="00D459B4" w:rsidRPr="00816A5B" w:rsidRDefault="00816A5B">
            <w:pPr>
              <w:jc w:val="both"/>
              <w:rPr>
                <w:noProof/>
              </w:rPr>
            </w:pPr>
            <w:r w:rsidRPr="00816A5B">
              <w:rPr>
                <w:noProof/>
                <w:lang w:val="en-US"/>
              </w:rPr>
              <w:t>X Several Member States request</w:t>
            </w:r>
            <w:r w:rsidRPr="00816A5B">
              <w:rPr>
                <w:noProof/>
              </w:rPr>
              <w:t xml:space="preserve"> systematic</w:t>
            </w:r>
            <w:r w:rsidRPr="00816A5B">
              <w:rPr>
                <w:noProof/>
                <w:lang w:val="en-US"/>
              </w:rPr>
              <w:t xml:space="preserve"> security interviews to be performed.</w:t>
            </w:r>
          </w:p>
        </w:tc>
      </w:tr>
      <w:tr w:rsidR="00D459B4" w:rsidRPr="00816A5B">
        <w:trPr>
          <w:cantSplit/>
        </w:trPr>
        <w:tc>
          <w:tcPr>
            <w:tcW w:w="1652" w:type="dxa"/>
            <w:vMerge/>
            <w:tcBorders>
              <w:left w:val="single" w:sz="4" w:space="0" w:color="auto"/>
              <w:right w:val="single" w:sz="4" w:space="0" w:color="auto"/>
            </w:tcBorders>
          </w:tcPr>
          <w:p w:rsidR="00D459B4" w:rsidRPr="00816A5B" w:rsidRDefault="00D459B4">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t xml:space="preserve">Member States should substantially increase their pledges under the relocation programme. </w:t>
            </w:r>
          </w:p>
          <w:p w:rsidR="00D459B4" w:rsidRPr="00816A5B" w:rsidRDefault="00D459B4">
            <w:pPr>
              <w:jc w:val="both"/>
              <w:rPr>
                <w:noProof/>
              </w:rPr>
            </w:pP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lang w:val="en-US"/>
              </w:rPr>
              <w:t xml:space="preserve">X Insufficient pledges </w:t>
            </w:r>
            <w:r w:rsidRPr="00816A5B">
              <w:rPr>
                <w:noProof/>
                <w:lang w:val="en-US"/>
              </w:rPr>
              <w:t xml:space="preserve">and number of persons relocated: </w:t>
            </w:r>
            <w:r w:rsidRPr="00816A5B">
              <w:rPr>
                <w:noProof/>
              </w:rPr>
              <w:t>By 15</w:t>
            </w:r>
            <w:r w:rsidRPr="00816A5B">
              <w:rPr>
                <w:noProof/>
                <w:vertAlign w:val="superscript"/>
              </w:rPr>
              <w:t xml:space="preserve"> </w:t>
            </w:r>
            <w:r w:rsidRPr="00816A5B">
              <w:rPr>
                <w:noProof/>
              </w:rPr>
              <w:t xml:space="preserve">March, only </w:t>
            </w:r>
            <w:r w:rsidRPr="00816A5B">
              <w:rPr>
                <w:noProof/>
              </w:rPr>
              <w:t>18</w:t>
            </w:r>
            <w:r w:rsidRPr="00816A5B">
              <w:rPr>
                <w:noProof/>
              </w:rPr>
              <w:t xml:space="preserve"> Member States had made relocation pledges to Greece. It should also be noted that </w:t>
            </w:r>
            <w:r w:rsidRPr="00816A5B">
              <w:rPr>
                <w:noProof/>
                <w:lang w:val="en-US"/>
              </w:rPr>
              <w:t>recently</w:t>
            </w:r>
            <w:r w:rsidRPr="00816A5B">
              <w:rPr>
                <w:noProof/>
              </w:rPr>
              <w:t xml:space="preserve">, pledges from MS have considerably increased, and currently exceed the number of applicants eligible for relocation registered by Greece, however such pledges will be quickly exhausted given the increased interest of migrants to enroll in the programme. </w:t>
            </w:r>
          </w:p>
        </w:tc>
      </w:tr>
      <w:tr w:rsidR="00D459B4" w:rsidRPr="00816A5B">
        <w:trPr>
          <w:cantSplit/>
        </w:trPr>
        <w:tc>
          <w:tcPr>
            <w:tcW w:w="1652" w:type="dxa"/>
            <w:vMerge/>
            <w:tcBorders>
              <w:left w:val="single" w:sz="4" w:space="0" w:color="auto"/>
              <w:right w:val="single" w:sz="4" w:space="0" w:color="auto"/>
            </w:tcBorders>
          </w:tcPr>
          <w:p w:rsidR="00D459B4" w:rsidRPr="00816A5B" w:rsidRDefault="00D459B4">
            <w:pPr>
              <w:jc w:val="both"/>
              <w:rPr>
                <w:b/>
                <w:noProof/>
              </w:rPr>
            </w:pPr>
          </w:p>
        </w:tc>
        <w:tc>
          <w:tcPr>
            <w:tcW w:w="7704" w:type="dxa"/>
            <w:gridSpan w:val="2"/>
            <w:tcBorders>
              <w:top w:val="single" w:sz="4" w:space="0" w:color="auto"/>
              <w:left w:val="single" w:sz="4" w:space="0" w:color="auto"/>
              <w:bottom w:val="single" w:sz="4" w:space="0" w:color="auto"/>
              <w:right w:val="single" w:sz="4" w:space="0" w:color="auto"/>
            </w:tcBorders>
          </w:tcPr>
          <w:p w:rsidR="00D459B4" w:rsidRPr="00816A5B" w:rsidRDefault="00816A5B">
            <w:pPr>
              <w:jc w:val="both"/>
              <w:rPr>
                <w:i/>
                <w:noProof/>
              </w:rPr>
            </w:pPr>
            <w:r w:rsidRPr="00816A5B">
              <w:rPr>
                <w:i/>
                <w:noProof/>
                <w:lang w:val="en-US"/>
              </w:rPr>
              <w:t>Additional measures identified after the adoption of the Communication in December</w:t>
            </w:r>
          </w:p>
        </w:tc>
      </w:tr>
      <w:tr w:rsidR="00D459B4" w:rsidRPr="00816A5B">
        <w:trPr>
          <w:cantSplit/>
        </w:trPr>
        <w:tc>
          <w:tcPr>
            <w:tcW w:w="1652" w:type="dxa"/>
            <w:vMerge/>
            <w:tcBorders>
              <w:left w:val="single" w:sz="4" w:space="0" w:color="auto"/>
              <w:right w:val="single" w:sz="4" w:space="0" w:color="auto"/>
            </w:tcBorders>
          </w:tcPr>
          <w:p w:rsidR="00D459B4" w:rsidRPr="00816A5B" w:rsidRDefault="00D459B4">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t>A total of 123 relocation applicants have absconded and 88 withdrew their application since the start of the scheme</w:t>
            </w: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lang w:val="en-US"/>
              </w:rPr>
              <w:t xml:space="preserve">X Greece should make sure that asylum applicants for </w:t>
            </w:r>
            <w:r w:rsidRPr="00816A5B">
              <w:rPr>
                <w:noProof/>
                <w:lang w:val="en-US"/>
              </w:rPr>
              <w:t>relocation are gathered in dedicated facilities where their cases can be closely followed.</w:t>
            </w:r>
          </w:p>
          <w:p w:rsidR="00D459B4" w:rsidRPr="00816A5B" w:rsidRDefault="00816A5B">
            <w:pPr>
              <w:jc w:val="both"/>
              <w:rPr>
                <w:noProof/>
              </w:rPr>
            </w:pPr>
            <w:r w:rsidRPr="00816A5B">
              <w:rPr>
                <w:noProof/>
                <w:lang w:val="en-US"/>
              </w:rPr>
              <w:t xml:space="preserve">X Member States should finalise, in collaboration with EASO, targeted information packages. These should to be provided to asylum applicants who are to be relocated </w:t>
            </w:r>
            <w:r w:rsidRPr="00816A5B">
              <w:rPr>
                <w:noProof/>
                <w:lang w:val="en-US"/>
              </w:rPr>
              <w:t>upon notification of their country of destination (see above).</w:t>
            </w:r>
          </w:p>
        </w:tc>
      </w:tr>
      <w:tr w:rsidR="00D459B4" w:rsidRPr="00816A5B">
        <w:trPr>
          <w:cantSplit/>
        </w:trPr>
        <w:tc>
          <w:tcPr>
            <w:tcW w:w="1652" w:type="dxa"/>
            <w:vMerge/>
            <w:tcBorders>
              <w:left w:val="single" w:sz="4" w:space="0" w:color="auto"/>
              <w:right w:val="single" w:sz="4" w:space="0" w:color="auto"/>
            </w:tcBorders>
          </w:tcPr>
          <w:p w:rsidR="00D459B4" w:rsidRPr="00816A5B" w:rsidRDefault="00D459B4">
            <w:pPr>
              <w:jc w:val="both"/>
              <w:rPr>
                <w:b/>
                <w:i/>
                <w:noProof/>
              </w:rPr>
            </w:pPr>
          </w:p>
        </w:tc>
        <w:tc>
          <w:tcPr>
            <w:tcW w:w="3051"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i/>
                <w:noProof/>
              </w:rPr>
            </w:pPr>
            <w:r w:rsidRPr="00816A5B">
              <w:rPr>
                <w:noProof/>
              </w:rPr>
              <w:t>One Unaccompanied Minor has been transferred to Finland. 10 requests are still pending, 3 of which have been accepted by Finland again since the inception of the relocation process</w:t>
            </w: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lang w:val="en-US"/>
              </w:rPr>
              <w:t>X Greece s</w:t>
            </w:r>
            <w:r w:rsidRPr="00816A5B">
              <w:rPr>
                <w:noProof/>
                <w:lang w:val="en-US"/>
              </w:rPr>
              <w:t>hould finalise dedicated procedures for the transfer of Unaccompanied Minors.</w:t>
            </w:r>
          </w:p>
          <w:p w:rsidR="00D459B4" w:rsidRPr="00816A5B" w:rsidRDefault="00816A5B">
            <w:pPr>
              <w:jc w:val="both"/>
              <w:rPr>
                <w:noProof/>
              </w:rPr>
            </w:pPr>
            <w:r w:rsidRPr="00816A5B">
              <w:rPr>
                <w:noProof/>
                <w:lang w:val="en-US"/>
              </w:rPr>
              <w:t xml:space="preserve">X Member States should pledge dedicated places for Unaccompanied Minors. </w:t>
            </w:r>
          </w:p>
        </w:tc>
      </w:tr>
      <w:tr w:rsidR="00D459B4" w:rsidRPr="00816A5B">
        <w:trPr>
          <w:cantSplit/>
        </w:trPr>
        <w:tc>
          <w:tcPr>
            <w:tcW w:w="1652" w:type="dxa"/>
            <w:tcBorders>
              <w:left w:val="single" w:sz="4" w:space="0" w:color="auto"/>
              <w:right w:val="single" w:sz="4" w:space="0" w:color="auto"/>
            </w:tcBorders>
          </w:tcPr>
          <w:p w:rsidR="00D459B4" w:rsidRPr="00816A5B" w:rsidRDefault="00D459B4">
            <w:pPr>
              <w:jc w:val="both"/>
              <w:rPr>
                <w:b/>
                <w:i/>
                <w:noProof/>
              </w:rPr>
            </w:pPr>
          </w:p>
        </w:tc>
        <w:tc>
          <w:tcPr>
            <w:tcW w:w="3051"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i/>
                <w:noProof/>
              </w:rPr>
            </w:pPr>
            <w:r w:rsidRPr="00816A5B">
              <w:rPr>
                <w:noProof/>
                <w:lang w:val="en-US"/>
              </w:rPr>
              <w:t xml:space="preserve">Some Member States have invoked criteria other than those foreseen in the Council Decision to reject </w:t>
            </w:r>
            <w:r w:rsidRPr="00816A5B">
              <w:rPr>
                <w:noProof/>
                <w:lang w:val="en-US"/>
              </w:rPr>
              <w:t>relocation files.</w:t>
            </w: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lang w:val="en-US"/>
              </w:rPr>
            </w:pPr>
            <w:r w:rsidRPr="00816A5B">
              <w:rPr>
                <w:noProof/>
                <w:lang w:val="en-US"/>
              </w:rPr>
              <w:t>X Member States should strictly apply the criteria foreseen under the Council Decision when rejecting relocation applications. In particular, relocation applications should not be rejected for reasons linked to the preferences expressed b</w:t>
            </w:r>
            <w:r w:rsidRPr="00816A5B">
              <w:rPr>
                <w:noProof/>
                <w:lang w:val="en-US"/>
              </w:rPr>
              <w:t>y the Member State concerning the profiles of the applicants to be relocated.</w:t>
            </w:r>
          </w:p>
        </w:tc>
      </w:tr>
      <w:tr w:rsidR="00D459B4" w:rsidRPr="00816A5B">
        <w:trPr>
          <w:cantSplit/>
          <w:trHeight w:val="385"/>
        </w:trPr>
        <w:tc>
          <w:tcPr>
            <w:tcW w:w="1652" w:type="dxa"/>
            <w:vMerge w:val="restart"/>
            <w:tcBorders>
              <w:top w:val="single" w:sz="4" w:space="0" w:color="auto"/>
              <w:left w:val="single" w:sz="4" w:space="0" w:color="auto"/>
              <w:right w:val="single" w:sz="4" w:space="0" w:color="auto"/>
            </w:tcBorders>
          </w:tcPr>
          <w:p w:rsidR="00D459B4" w:rsidRPr="00816A5B" w:rsidRDefault="00816A5B">
            <w:pPr>
              <w:jc w:val="both"/>
              <w:rPr>
                <w:b/>
                <w:bCs/>
                <w:noProof/>
              </w:rPr>
            </w:pPr>
            <w:r w:rsidRPr="00816A5B">
              <w:rPr>
                <w:b/>
                <w:noProof/>
              </w:rPr>
              <w:t xml:space="preserve">Return </w:t>
            </w:r>
          </w:p>
        </w:tc>
        <w:tc>
          <w:tcPr>
            <w:tcW w:w="3051" w:type="dxa"/>
            <w:tcBorders>
              <w:top w:val="single" w:sz="4" w:space="0" w:color="auto"/>
              <w:left w:val="single" w:sz="4" w:space="0" w:color="auto"/>
              <w:bottom w:val="single" w:sz="4" w:space="0" w:color="auto"/>
              <w:right w:val="single" w:sz="4" w:space="0" w:color="auto"/>
            </w:tcBorders>
            <w:hideMark/>
          </w:tcPr>
          <w:p w:rsidR="00D459B4" w:rsidRPr="00816A5B" w:rsidRDefault="00816A5B">
            <w:pPr>
              <w:jc w:val="both"/>
              <w:rPr>
                <w:noProof/>
              </w:rPr>
            </w:pPr>
            <w:r w:rsidRPr="00816A5B">
              <w:rPr>
                <w:noProof/>
              </w:rPr>
              <w:t>The Greek authorities need to develop a clear strategy for forced returns identifying priority third countries for engagement and addressing shortcomings in their detent</w:t>
            </w:r>
            <w:r w:rsidRPr="00816A5B">
              <w:rPr>
                <w:noProof/>
              </w:rPr>
              <w:t xml:space="preserve">ion system. Greece needs to streamline its administrative procedures in order to allow for swift return. </w:t>
            </w:r>
          </w:p>
          <w:p w:rsidR="00D459B4" w:rsidRPr="00816A5B" w:rsidRDefault="00D459B4">
            <w:pPr>
              <w:jc w:val="both"/>
              <w:rPr>
                <w:noProof/>
              </w:rPr>
            </w:pP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lang w:val="en-US"/>
              </w:rPr>
            </w:pPr>
            <w:r w:rsidRPr="00816A5B">
              <w:rPr>
                <w:noProof/>
              </w:rPr>
              <w:sym w:font="Wingdings" w:char="F0FC"/>
            </w:r>
            <w:r w:rsidRPr="00816A5B">
              <w:rPr>
                <w:noProof/>
              </w:rPr>
              <w:t xml:space="preserve"> </w:t>
            </w:r>
            <w:r w:rsidRPr="00816A5B">
              <w:rPr>
                <w:noProof/>
                <w:lang w:val="en-US"/>
              </w:rPr>
              <w:t>Greece is using simplified procedures to issue return decisions to third country nationals not entitled to protection.</w:t>
            </w:r>
          </w:p>
          <w:p w:rsidR="00D459B4" w:rsidRPr="00816A5B" w:rsidRDefault="00816A5B">
            <w:pPr>
              <w:jc w:val="both"/>
              <w:rPr>
                <w:noProof/>
              </w:rPr>
            </w:pPr>
            <w:r w:rsidRPr="00816A5B">
              <w:rPr>
                <w:noProof/>
              </w:rPr>
              <w:sym w:font="Wingdings" w:char="F0FC"/>
            </w:r>
            <w:r w:rsidRPr="00816A5B">
              <w:rPr>
                <w:noProof/>
              </w:rPr>
              <w:t xml:space="preserve"> </w:t>
            </w:r>
            <w:r w:rsidRPr="00816A5B">
              <w:rPr>
                <w:noProof/>
                <w:lang w:val="en-US"/>
              </w:rPr>
              <w:t>Frontex launched on 15 Feb</w:t>
            </w:r>
            <w:r w:rsidRPr="00816A5B">
              <w:rPr>
                <w:noProof/>
                <w:lang w:val="en-US"/>
              </w:rPr>
              <w:t>ruary an operational support plan to Greece, Italy and Bulgaria.</w:t>
            </w:r>
          </w:p>
          <w:p w:rsidR="00D459B4" w:rsidRPr="00816A5B" w:rsidRDefault="00816A5B">
            <w:pPr>
              <w:jc w:val="both"/>
              <w:rPr>
                <w:noProof/>
              </w:rPr>
            </w:pPr>
            <w:r w:rsidRPr="00816A5B">
              <w:rPr>
                <w:noProof/>
                <w:lang w:val="en-US"/>
              </w:rPr>
              <w:t xml:space="preserve">X Greece, with the Commission and with the technical support of Frontex, should agree, as a matter of priority, on a clear implementation path for the operational plan for return and </w:t>
            </w:r>
            <w:r w:rsidRPr="00816A5B">
              <w:rPr>
                <w:noProof/>
              </w:rPr>
              <w:t>readmiss</w:t>
            </w:r>
            <w:r w:rsidRPr="00816A5B">
              <w:rPr>
                <w:noProof/>
              </w:rPr>
              <w:t xml:space="preserve">ion </w:t>
            </w:r>
            <w:r w:rsidRPr="00816A5B">
              <w:rPr>
                <w:noProof/>
                <w:lang w:val="en-US"/>
              </w:rPr>
              <w:t>activities following the declaration of the EU-Turkey Summit, based on a clear planning and needs assessment by Greece, providing support to all elements in the execution of the return procedure, as necessary.</w:t>
            </w:r>
          </w:p>
          <w:p w:rsidR="00D459B4" w:rsidRPr="00816A5B" w:rsidRDefault="00816A5B">
            <w:pPr>
              <w:jc w:val="both"/>
              <w:rPr>
                <w:noProof/>
              </w:rPr>
            </w:pPr>
            <w:r w:rsidRPr="00816A5B">
              <w:rPr>
                <w:noProof/>
              </w:rPr>
              <w:t xml:space="preserve"> X </w:t>
            </w:r>
            <w:r w:rsidRPr="00816A5B">
              <w:rPr>
                <w:noProof/>
                <w:lang w:val="en-US"/>
              </w:rPr>
              <w:t>Greece should make full use of the poss</w:t>
            </w:r>
            <w:r w:rsidRPr="00816A5B">
              <w:rPr>
                <w:noProof/>
                <w:lang w:val="en-US"/>
              </w:rPr>
              <w:t>ibilities offered by the Greek legislation in line with the Return Directive to maintain irregular migrants in detention up to the 18-month maximum limit to avoid that detention is ended before effective removal.</w:t>
            </w:r>
          </w:p>
          <w:p w:rsidR="00D459B4" w:rsidRPr="00816A5B" w:rsidRDefault="00816A5B">
            <w:pPr>
              <w:jc w:val="both"/>
              <w:rPr>
                <w:noProof/>
              </w:rPr>
            </w:pPr>
            <w:r w:rsidRPr="00816A5B">
              <w:rPr>
                <w:noProof/>
                <w:lang w:val="en-US"/>
              </w:rPr>
              <w:t xml:space="preserve">X Greece should make full and swift use of </w:t>
            </w:r>
            <w:r w:rsidRPr="00816A5B">
              <w:rPr>
                <w:noProof/>
                <w:lang w:val="en-US"/>
              </w:rPr>
              <w:t>the possibilities of support from EU-funded programmes on return, in particular EURINT, ERIN and Eurlo.</w:t>
            </w:r>
          </w:p>
        </w:tc>
      </w:tr>
      <w:tr w:rsidR="00D459B4" w:rsidRPr="00816A5B">
        <w:trPr>
          <w:cantSplit/>
          <w:trHeight w:val="384"/>
        </w:trPr>
        <w:tc>
          <w:tcPr>
            <w:tcW w:w="1652" w:type="dxa"/>
            <w:vMerge/>
            <w:tcBorders>
              <w:left w:val="single" w:sz="4" w:space="0" w:color="auto"/>
              <w:right w:val="single" w:sz="4" w:space="0" w:color="auto"/>
            </w:tcBorders>
            <w:vAlign w:val="center"/>
            <w:hideMark/>
          </w:tcPr>
          <w:p w:rsidR="00D459B4" w:rsidRPr="00816A5B" w:rsidRDefault="00D459B4">
            <w:pPr>
              <w:jc w:val="both"/>
              <w:rPr>
                <w:b/>
                <w:bCs/>
                <w:noProof/>
              </w:rPr>
            </w:pPr>
          </w:p>
        </w:tc>
        <w:tc>
          <w:tcPr>
            <w:tcW w:w="3051" w:type="dxa"/>
            <w:tcBorders>
              <w:top w:val="single" w:sz="4" w:space="0" w:color="auto"/>
              <w:left w:val="single" w:sz="4" w:space="0" w:color="auto"/>
              <w:bottom w:val="single" w:sz="4" w:space="0" w:color="auto"/>
              <w:right w:val="single" w:sz="4" w:space="0" w:color="auto"/>
            </w:tcBorders>
            <w:hideMark/>
          </w:tcPr>
          <w:p w:rsidR="00D459B4" w:rsidRPr="00816A5B" w:rsidRDefault="00816A5B">
            <w:pPr>
              <w:jc w:val="both"/>
              <w:rPr>
                <w:noProof/>
              </w:rPr>
            </w:pPr>
            <w:r w:rsidRPr="00816A5B">
              <w:rPr>
                <w:noProof/>
              </w:rPr>
              <w:t xml:space="preserve">Greece needs to step up forced and voluntary returns, as well as take the necessary steps to ensure the immediate absorption of the available AMIF </w:t>
            </w:r>
            <w:r w:rsidRPr="00816A5B">
              <w:rPr>
                <w:noProof/>
              </w:rPr>
              <w:t>national programme funding.</w:t>
            </w:r>
          </w:p>
          <w:p w:rsidR="00D459B4" w:rsidRPr="00816A5B" w:rsidRDefault="00D459B4">
            <w:pPr>
              <w:jc w:val="both"/>
              <w:rPr>
                <w:noProof/>
              </w:rPr>
            </w:pP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sym w:font="Wingdings" w:char="F0FC"/>
            </w:r>
            <w:r w:rsidRPr="00816A5B">
              <w:rPr>
                <w:noProof/>
              </w:rPr>
              <w:t xml:space="preserve"> </w:t>
            </w:r>
            <w:r w:rsidRPr="00816A5B">
              <w:rPr>
                <w:noProof/>
                <w:lang w:val="en-US"/>
              </w:rPr>
              <w:t xml:space="preserve">An emergency Assisted Voluntary Return (AVR) programme has been financed under AMIF supporting the voluntary return of </w:t>
            </w:r>
            <w:r w:rsidRPr="00816A5B">
              <w:rPr>
                <w:noProof/>
                <w:lang w:val="sl"/>
              </w:rPr>
              <w:t xml:space="preserve">1,000 </w:t>
            </w:r>
            <w:r w:rsidRPr="00816A5B">
              <w:rPr>
                <w:noProof/>
                <w:lang w:val="en-US"/>
              </w:rPr>
              <w:t xml:space="preserve">migrants. So far over </w:t>
            </w:r>
            <w:r w:rsidRPr="00816A5B">
              <w:rPr>
                <w:noProof/>
                <w:color w:val="1F497D"/>
              </w:rPr>
              <w:t xml:space="preserve">1,800 </w:t>
            </w:r>
            <w:r w:rsidRPr="00816A5B">
              <w:rPr>
                <w:noProof/>
                <w:lang w:val="en-US"/>
              </w:rPr>
              <w:t xml:space="preserve">migrants have registered for voluntary departure. </w:t>
            </w:r>
          </w:p>
          <w:p w:rsidR="00D459B4" w:rsidRPr="00816A5B" w:rsidRDefault="00816A5B">
            <w:pPr>
              <w:jc w:val="both"/>
              <w:rPr>
                <w:noProof/>
              </w:rPr>
            </w:pPr>
            <w:r w:rsidRPr="00816A5B">
              <w:rPr>
                <w:noProof/>
                <w:lang w:val="en-US"/>
              </w:rPr>
              <w:t xml:space="preserve">X The tendering procedure for the new AVR Programme to be financed under the AMIF national programme has been completed and the contract should be signed this week. </w:t>
            </w:r>
          </w:p>
          <w:p w:rsidR="00D459B4" w:rsidRPr="00816A5B" w:rsidRDefault="00816A5B">
            <w:pPr>
              <w:jc w:val="both"/>
              <w:rPr>
                <w:noProof/>
              </w:rPr>
            </w:pPr>
            <w:r w:rsidRPr="00816A5B">
              <w:rPr>
                <w:noProof/>
                <w:lang w:val="en-US"/>
              </w:rPr>
              <w:t>X An emergency forced return programme (to be implemented by the Hellenic Police) has been</w:t>
            </w:r>
            <w:r w:rsidRPr="00816A5B">
              <w:rPr>
                <w:noProof/>
                <w:lang w:val="en-US"/>
              </w:rPr>
              <w:t xml:space="preserve"> financed under AMIF. However, the tendering procedure for transportation (provision of tickets) for forced return operations on commercial flights is ongoing and needs to be finalised as a matter of urgency.</w:t>
            </w:r>
          </w:p>
        </w:tc>
      </w:tr>
      <w:tr w:rsidR="00D459B4" w:rsidRPr="00816A5B">
        <w:trPr>
          <w:cantSplit/>
          <w:trHeight w:val="384"/>
        </w:trPr>
        <w:tc>
          <w:tcPr>
            <w:tcW w:w="1652" w:type="dxa"/>
            <w:vMerge/>
            <w:tcBorders>
              <w:left w:val="single" w:sz="4" w:space="0" w:color="auto"/>
              <w:right w:val="single" w:sz="4" w:space="0" w:color="auto"/>
            </w:tcBorders>
            <w:vAlign w:val="center"/>
            <w:hideMark/>
          </w:tcPr>
          <w:p w:rsidR="00D459B4" w:rsidRPr="00816A5B" w:rsidRDefault="00D459B4">
            <w:pPr>
              <w:jc w:val="both"/>
              <w:rPr>
                <w:b/>
                <w:bCs/>
                <w:noProof/>
              </w:rPr>
            </w:pPr>
          </w:p>
        </w:tc>
        <w:tc>
          <w:tcPr>
            <w:tcW w:w="3051" w:type="dxa"/>
            <w:tcBorders>
              <w:top w:val="single" w:sz="4" w:space="0" w:color="auto"/>
              <w:left w:val="single" w:sz="4" w:space="0" w:color="auto"/>
              <w:bottom w:val="single" w:sz="4" w:space="0" w:color="auto"/>
              <w:right w:val="single" w:sz="4" w:space="0" w:color="auto"/>
            </w:tcBorders>
            <w:hideMark/>
          </w:tcPr>
          <w:p w:rsidR="00D459B4" w:rsidRPr="00816A5B" w:rsidRDefault="00816A5B">
            <w:pPr>
              <w:jc w:val="both"/>
              <w:rPr>
                <w:noProof/>
              </w:rPr>
            </w:pPr>
            <w:r w:rsidRPr="00816A5B">
              <w:rPr>
                <w:noProof/>
              </w:rPr>
              <w:t>The return activities of the Greek authorities should focus more on the nationalities most relevant in the context of hotspots (Pakistanis, but also Afghans, Iranians and Bangladeshis), instead of the current focus on nationals of Albania and the former Yu</w:t>
            </w:r>
            <w:r w:rsidRPr="00816A5B">
              <w:rPr>
                <w:noProof/>
              </w:rPr>
              <w:t xml:space="preserve">goslav Republic of Macedonia. </w:t>
            </w:r>
          </w:p>
          <w:p w:rsidR="00D459B4" w:rsidRPr="00816A5B" w:rsidRDefault="00D459B4">
            <w:pPr>
              <w:jc w:val="both"/>
              <w:rPr>
                <w:noProof/>
              </w:rPr>
            </w:pP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lang w:val="en-US"/>
              </w:rPr>
            </w:pPr>
            <w:r w:rsidRPr="00816A5B">
              <w:rPr>
                <w:noProof/>
                <w:lang w:val="en-US"/>
              </w:rPr>
              <w:t>X See above with regard to an operational plan. Such a plan should take into account the nationalities currently entering Greece as part of irregular migratory flows, which do not fall under a refugee- profile.</w:t>
            </w:r>
          </w:p>
          <w:p w:rsidR="00D459B4" w:rsidRPr="00816A5B" w:rsidRDefault="00D459B4">
            <w:pPr>
              <w:jc w:val="both"/>
              <w:rPr>
                <w:noProof/>
              </w:rPr>
            </w:pPr>
          </w:p>
        </w:tc>
      </w:tr>
      <w:tr w:rsidR="00D459B4" w:rsidRPr="00816A5B">
        <w:trPr>
          <w:cantSplit/>
          <w:trHeight w:val="384"/>
        </w:trPr>
        <w:tc>
          <w:tcPr>
            <w:tcW w:w="1652" w:type="dxa"/>
            <w:vMerge/>
            <w:tcBorders>
              <w:left w:val="single" w:sz="4" w:space="0" w:color="auto"/>
              <w:right w:val="single" w:sz="4" w:space="0" w:color="auto"/>
            </w:tcBorders>
            <w:vAlign w:val="center"/>
            <w:hideMark/>
          </w:tcPr>
          <w:p w:rsidR="00D459B4" w:rsidRPr="00816A5B" w:rsidRDefault="00D459B4">
            <w:pPr>
              <w:jc w:val="both"/>
              <w:rPr>
                <w:b/>
                <w:bCs/>
                <w:noProof/>
              </w:rPr>
            </w:pPr>
          </w:p>
        </w:tc>
        <w:tc>
          <w:tcPr>
            <w:tcW w:w="3051" w:type="dxa"/>
            <w:tcBorders>
              <w:top w:val="single" w:sz="4" w:space="0" w:color="auto"/>
              <w:left w:val="single" w:sz="4" w:space="0" w:color="auto"/>
              <w:bottom w:val="single" w:sz="4" w:space="0" w:color="auto"/>
              <w:right w:val="single" w:sz="4" w:space="0" w:color="auto"/>
            </w:tcBorders>
            <w:hideMark/>
          </w:tcPr>
          <w:p w:rsidR="00D459B4" w:rsidRPr="00816A5B" w:rsidRDefault="00816A5B">
            <w:pPr>
              <w:jc w:val="both"/>
              <w:rPr>
                <w:noProof/>
              </w:rPr>
            </w:pPr>
            <w:r w:rsidRPr="00816A5B">
              <w:rPr>
                <w:noProof/>
              </w:rPr>
              <w:t>Informatio</w:t>
            </w:r>
            <w:r w:rsidRPr="00816A5B">
              <w:rPr>
                <w:noProof/>
              </w:rPr>
              <w:t xml:space="preserve">n concerning Assisted Voluntary Returns should be promoted to migrants already while they stay in the hotspot areas. An outreach campaign should also be considered in areas close to the border with the former Yugoslav Republic of Macedonia. </w:t>
            </w:r>
          </w:p>
          <w:p w:rsidR="00D459B4" w:rsidRPr="00816A5B" w:rsidRDefault="00D459B4">
            <w:pPr>
              <w:jc w:val="both"/>
              <w:rPr>
                <w:noProof/>
              </w:rPr>
            </w:pP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sym w:font="Wingdings" w:char="F0FC"/>
            </w:r>
            <w:r w:rsidRPr="00816A5B">
              <w:rPr>
                <w:noProof/>
                <w:lang w:val="en-US"/>
              </w:rPr>
              <w:t>The Internat</w:t>
            </w:r>
            <w:r w:rsidRPr="00816A5B">
              <w:rPr>
                <w:noProof/>
                <w:lang w:val="en-US"/>
              </w:rPr>
              <w:t>ional Organization for Migration (IOM) has opened dedicated offices in Lesvos and is present in Samos.</w:t>
            </w:r>
          </w:p>
          <w:p w:rsidR="00D459B4" w:rsidRPr="00816A5B" w:rsidRDefault="00816A5B">
            <w:pPr>
              <w:jc w:val="both"/>
              <w:rPr>
                <w:noProof/>
              </w:rPr>
            </w:pPr>
            <w:r w:rsidRPr="00816A5B">
              <w:rPr>
                <w:noProof/>
                <w:lang w:val="en-US"/>
              </w:rPr>
              <w:t xml:space="preserve">X Dedicated arrival points should be urgently set up in other </w:t>
            </w:r>
            <w:r w:rsidRPr="00816A5B">
              <w:rPr>
                <w:noProof/>
              </w:rPr>
              <w:t xml:space="preserve">hotspots </w:t>
            </w:r>
            <w:r w:rsidRPr="00816A5B">
              <w:rPr>
                <w:noProof/>
                <w:lang w:val="en-US"/>
              </w:rPr>
              <w:t>and in Central Greece for migrants who are returned from Idomeni in order to be of</w:t>
            </w:r>
            <w:r w:rsidRPr="00816A5B">
              <w:rPr>
                <w:noProof/>
                <w:lang w:val="en-US"/>
              </w:rPr>
              <w:t>fered the opportunity of AVR.</w:t>
            </w:r>
          </w:p>
          <w:p w:rsidR="00D459B4" w:rsidRPr="00816A5B" w:rsidRDefault="00816A5B">
            <w:pPr>
              <w:jc w:val="both"/>
              <w:rPr>
                <w:noProof/>
              </w:rPr>
            </w:pPr>
            <w:r w:rsidRPr="00816A5B">
              <w:rPr>
                <w:noProof/>
                <w:lang w:val="en-US"/>
              </w:rPr>
              <w:t>X The IOM should be present in all detention centres in Greece to offer the AVR option to migrants to be returned.</w:t>
            </w:r>
          </w:p>
        </w:tc>
      </w:tr>
      <w:tr w:rsidR="00D459B4" w:rsidRPr="00816A5B">
        <w:trPr>
          <w:cantSplit/>
          <w:trHeight w:val="384"/>
        </w:trPr>
        <w:tc>
          <w:tcPr>
            <w:tcW w:w="1652" w:type="dxa"/>
            <w:vMerge/>
            <w:tcBorders>
              <w:left w:val="single" w:sz="4" w:space="0" w:color="auto"/>
              <w:right w:val="single" w:sz="4" w:space="0" w:color="auto"/>
            </w:tcBorders>
            <w:vAlign w:val="center"/>
          </w:tcPr>
          <w:p w:rsidR="00D459B4" w:rsidRPr="00816A5B" w:rsidRDefault="00D459B4">
            <w:pPr>
              <w:jc w:val="both"/>
              <w:rPr>
                <w:b/>
                <w:bCs/>
                <w:noProof/>
              </w:rPr>
            </w:pPr>
          </w:p>
        </w:tc>
        <w:tc>
          <w:tcPr>
            <w:tcW w:w="3051"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t>The European Commission, supported by Member States, should further step up engagement with third countries t</w:t>
            </w:r>
            <w:r w:rsidRPr="00816A5B">
              <w:rPr>
                <w:noProof/>
              </w:rPr>
              <w:t xml:space="preserve">o ensure easier readmission of migrants which are not entitled to international protection. This also includes in particular further efforts to ensure readmission of third-country nationals by Turkey. </w:t>
            </w:r>
          </w:p>
          <w:p w:rsidR="00D459B4" w:rsidRPr="00816A5B" w:rsidRDefault="00D459B4">
            <w:pPr>
              <w:jc w:val="both"/>
              <w:rPr>
                <w:noProof/>
              </w:rPr>
            </w:pP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lang w:val="en-US"/>
              </w:rPr>
            </w:pPr>
            <w:r w:rsidRPr="00816A5B">
              <w:rPr>
                <w:noProof/>
              </w:rPr>
              <w:sym w:font="Wingdings" w:char="F0FC"/>
            </w:r>
            <w:r w:rsidRPr="00816A5B">
              <w:rPr>
                <w:noProof/>
              </w:rPr>
              <w:t xml:space="preserve"> </w:t>
            </w:r>
            <w:r w:rsidRPr="00816A5B">
              <w:rPr>
                <w:noProof/>
                <w:lang w:val="en-US"/>
              </w:rPr>
              <w:t>The results of the recent exchanges with the Pakist</w:t>
            </w:r>
            <w:r w:rsidRPr="00816A5B">
              <w:rPr>
                <w:noProof/>
                <w:lang w:val="en-US"/>
              </w:rPr>
              <w:t xml:space="preserve">ani authorities were endorsed by the Joint </w:t>
            </w:r>
            <w:r w:rsidRPr="00816A5B">
              <w:rPr>
                <w:noProof/>
              </w:rPr>
              <w:t xml:space="preserve">Readmission </w:t>
            </w:r>
            <w:r w:rsidRPr="00816A5B">
              <w:rPr>
                <w:noProof/>
                <w:lang w:val="en-US"/>
              </w:rPr>
              <w:t>Committee. As a priority, an important step is now to confirm concretely this positive step with new flights in the following weeks from Greece to Pakistan.</w:t>
            </w:r>
          </w:p>
          <w:p w:rsidR="00D459B4" w:rsidRPr="00816A5B" w:rsidRDefault="00816A5B">
            <w:pPr>
              <w:jc w:val="both"/>
              <w:rPr>
                <w:noProof/>
                <w:lang w:val="en-US"/>
              </w:rPr>
            </w:pPr>
            <w:r w:rsidRPr="00816A5B">
              <w:rPr>
                <w:noProof/>
              </w:rPr>
              <w:sym w:font="Wingdings" w:char="F0FC"/>
            </w:r>
            <w:r w:rsidRPr="00816A5B">
              <w:rPr>
                <w:noProof/>
                <w:lang w:val="en-US"/>
              </w:rPr>
              <w:t>In March 519 irregular migrants were readmi</w:t>
            </w:r>
            <w:r w:rsidRPr="00816A5B">
              <w:rPr>
                <w:noProof/>
                <w:lang w:val="en-US"/>
              </w:rPr>
              <w:t>tted by Turkey.</w:t>
            </w:r>
          </w:p>
          <w:p w:rsidR="00D459B4" w:rsidRPr="00816A5B" w:rsidRDefault="00816A5B">
            <w:pPr>
              <w:jc w:val="both"/>
              <w:rPr>
                <w:noProof/>
                <w:lang w:val="en-US"/>
              </w:rPr>
            </w:pPr>
            <w:r w:rsidRPr="00816A5B">
              <w:rPr>
                <w:noProof/>
                <w:lang w:val="en-US"/>
              </w:rPr>
              <w:t>X Following on the common declaration of the EU-Turkey Summit, the Greek authorities should enhance their efforts in particular by speeding up the readmission requests to Turkey and minimising the risk that migrants abscond during the proce</w:t>
            </w:r>
            <w:r w:rsidRPr="00816A5B">
              <w:rPr>
                <w:noProof/>
                <w:lang w:val="en-US"/>
              </w:rPr>
              <w:t>dure. Turkey should also collaborate more closely with the Greek authorities so that the number of migrants accepted for readmission and actually readmitted increases substantially (only 8 persons readmitted out of 5,148 requests accepted by Turkey in 2015</w:t>
            </w:r>
            <w:r w:rsidRPr="00816A5B">
              <w:rPr>
                <w:noProof/>
                <w:lang w:val="en-US"/>
              </w:rPr>
              <w:t>). An important progress towards that goal was registered lately with ….re-admisisons to Turkey during the month of …..</w:t>
            </w:r>
          </w:p>
          <w:p w:rsidR="00D459B4" w:rsidRPr="00816A5B" w:rsidRDefault="00816A5B">
            <w:pPr>
              <w:jc w:val="both"/>
              <w:rPr>
                <w:noProof/>
              </w:rPr>
            </w:pPr>
            <w:r w:rsidRPr="00816A5B">
              <w:rPr>
                <w:noProof/>
                <w:lang w:val="en-US"/>
              </w:rPr>
              <w:t xml:space="preserve">X Frontex, assisted by Member States, should make swift practical arrangements with Greece under the new operational plan in order to support with the timely submission of </w:t>
            </w:r>
            <w:r w:rsidRPr="00816A5B">
              <w:rPr>
                <w:noProof/>
              </w:rPr>
              <w:t xml:space="preserve">readmission </w:t>
            </w:r>
            <w:r w:rsidRPr="00816A5B">
              <w:rPr>
                <w:noProof/>
                <w:lang w:val="en-US"/>
              </w:rPr>
              <w:t>requests to Turkey and transportation of migrants from the place where t</w:t>
            </w:r>
            <w:r w:rsidRPr="00816A5B">
              <w:rPr>
                <w:noProof/>
                <w:lang w:val="en-US"/>
              </w:rPr>
              <w:t>hey are apprehended and/or in detention to one of the three places of departure agreed in the Greek-Turkish Protocol.</w:t>
            </w:r>
          </w:p>
          <w:p w:rsidR="00D459B4" w:rsidRPr="00816A5B" w:rsidRDefault="00816A5B">
            <w:pPr>
              <w:jc w:val="both"/>
              <w:rPr>
                <w:noProof/>
              </w:rPr>
            </w:pPr>
            <w:r w:rsidRPr="00816A5B">
              <w:rPr>
                <w:noProof/>
                <w:lang w:val="en-US"/>
              </w:rPr>
              <w:t xml:space="preserve">X Greece has invited Turkey to appoint liaison officers to be deployed in Greece with the view of facilitating </w:t>
            </w:r>
            <w:r w:rsidRPr="00816A5B">
              <w:rPr>
                <w:noProof/>
              </w:rPr>
              <w:t xml:space="preserve">readmission </w:t>
            </w:r>
            <w:r w:rsidRPr="00816A5B">
              <w:rPr>
                <w:noProof/>
                <w:lang w:val="en-US"/>
              </w:rPr>
              <w:t>requests.</w:t>
            </w:r>
          </w:p>
          <w:p w:rsidR="00D459B4" w:rsidRPr="00816A5B" w:rsidRDefault="00816A5B">
            <w:pPr>
              <w:jc w:val="both"/>
              <w:rPr>
                <w:noProof/>
              </w:rPr>
            </w:pPr>
            <w:r w:rsidRPr="00816A5B">
              <w:rPr>
                <w:noProof/>
                <w:lang w:val="en-US"/>
              </w:rPr>
              <w:t>X Gre</w:t>
            </w:r>
            <w:r w:rsidRPr="00816A5B">
              <w:rPr>
                <w:noProof/>
                <w:lang w:val="en-US"/>
              </w:rPr>
              <w:t xml:space="preserve">ece should ensure full physical availability of migrants accepted by Turkey for </w:t>
            </w:r>
            <w:r w:rsidRPr="00816A5B">
              <w:rPr>
                <w:noProof/>
              </w:rPr>
              <w:t xml:space="preserve">readmission </w:t>
            </w:r>
            <w:r w:rsidRPr="00816A5B">
              <w:rPr>
                <w:noProof/>
                <w:lang w:val="en-US"/>
              </w:rPr>
              <w:t>(where necessary by means of timely pre-removal detention).</w:t>
            </w:r>
          </w:p>
        </w:tc>
      </w:tr>
      <w:tr w:rsidR="00D459B4" w:rsidRPr="00816A5B">
        <w:trPr>
          <w:cantSplit/>
          <w:trHeight w:val="384"/>
        </w:trPr>
        <w:tc>
          <w:tcPr>
            <w:tcW w:w="1652" w:type="dxa"/>
            <w:vMerge/>
            <w:tcBorders>
              <w:left w:val="single" w:sz="4" w:space="0" w:color="auto"/>
              <w:right w:val="single" w:sz="4" w:space="0" w:color="auto"/>
            </w:tcBorders>
            <w:vAlign w:val="center"/>
          </w:tcPr>
          <w:p w:rsidR="00D459B4" w:rsidRPr="00816A5B" w:rsidRDefault="00D459B4">
            <w:pPr>
              <w:jc w:val="both"/>
              <w:rPr>
                <w:b/>
                <w:bCs/>
                <w:noProof/>
              </w:rPr>
            </w:pPr>
          </w:p>
        </w:tc>
        <w:tc>
          <w:tcPr>
            <w:tcW w:w="3051"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t>Frontex should ensure that joint return flights make regular stopovers in Greece in order to perform r</w:t>
            </w:r>
            <w:r w:rsidRPr="00816A5B">
              <w:rPr>
                <w:noProof/>
              </w:rPr>
              <w:t>eturn operations.</w:t>
            </w:r>
          </w:p>
          <w:p w:rsidR="00D459B4" w:rsidRPr="00816A5B" w:rsidRDefault="00D459B4">
            <w:pPr>
              <w:jc w:val="both"/>
              <w:rPr>
                <w:noProof/>
              </w:rPr>
            </w:pP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lang w:val="en-US"/>
              </w:rPr>
            </w:pPr>
            <w:r w:rsidRPr="00816A5B">
              <w:rPr>
                <w:noProof/>
              </w:rPr>
              <w:sym w:font="Wingdings" w:char="F0FC"/>
            </w:r>
            <w:r w:rsidRPr="00816A5B">
              <w:rPr>
                <w:noProof/>
                <w:lang w:val="en-US"/>
              </w:rPr>
              <w:t xml:space="preserve"> Frontex, assisted by Member States, is coordinating and supporting all joint return operations with stopovers in Greece. </w:t>
            </w:r>
          </w:p>
          <w:p w:rsidR="00D459B4" w:rsidRPr="00816A5B" w:rsidRDefault="00816A5B">
            <w:pPr>
              <w:jc w:val="both"/>
              <w:rPr>
                <w:noProof/>
                <w:lang w:val="en-US"/>
              </w:rPr>
            </w:pPr>
            <w:r w:rsidRPr="00816A5B">
              <w:rPr>
                <w:noProof/>
              </w:rPr>
              <w:sym w:font="Wingdings" w:char="F0FC"/>
            </w:r>
            <w:r w:rsidRPr="00816A5B">
              <w:rPr>
                <w:noProof/>
                <w:lang w:val="en-US"/>
              </w:rPr>
              <w:t xml:space="preserve"> A Frontex joint return operation to Pakistan, with a stopover in Greece, is planned for 16 March, as a first st</w:t>
            </w:r>
            <w:r w:rsidRPr="00816A5B">
              <w:rPr>
                <w:noProof/>
                <w:lang w:val="en-US"/>
              </w:rPr>
              <w:t>ep in a series of new efforts to intensify Frontex joint return operations with involvement of Greece.</w:t>
            </w:r>
          </w:p>
          <w:p w:rsidR="00D459B4" w:rsidRPr="00816A5B" w:rsidRDefault="00816A5B">
            <w:pPr>
              <w:jc w:val="both"/>
              <w:rPr>
                <w:noProof/>
              </w:rPr>
            </w:pPr>
            <w:r w:rsidRPr="00816A5B">
              <w:rPr>
                <w:noProof/>
                <w:lang w:val="en-US"/>
              </w:rPr>
              <w:t>X The Greek authorities need to report to Frontex their specific needs on a regular and timely basis in order for joint return operations to be planned a</w:t>
            </w:r>
            <w:r w:rsidRPr="00816A5B">
              <w:rPr>
                <w:noProof/>
                <w:lang w:val="en-US"/>
              </w:rPr>
              <w:t>nd executed.</w:t>
            </w:r>
          </w:p>
        </w:tc>
      </w:tr>
      <w:tr w:rsidR="00D459B4" w:rsidRPr="00816A5B">
        <w:trPr>
          <w:cantSplit/>
          <w:trHeight w:val="384"/>
        </w:trPr>
        <w:tc>
          <w:tcPr>
            <w:tcW w:w="1652" w:type="dxa"/>
            <w:vMerge/>
            <w:tcBorders>
              <w:left w:val="single" w:sz="4" w:space="0" w:color="auto"/>
              <w:bottom w:val="single" w:sz="4" w:space="0" w:color="auto"/>
              <w:right w:val="single" w:sz="4" w:space="0" w:color="auto"/>
            </w:tcBorders>
            <w:vAlign w:val="center"/>
          </w:tcPr>
          <w:p w:rsidR="00D459B4" w:rsidRPr="00816A5B" w:rsidRDefault="00D459B4">
            <w:pPr>
              <w:jc w:val="both"/>
              <w:rPr>
                <w:b/>
                <w:bCs/>
                <w:noProof/>
              </w:rPr>
            </w:pPr>
          </w:p>
        </w:tc>
        <w:tc>
          <w:tcPr>
            <w:tcW w:w="3051"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t>Conditions in the detention centres need to be improved urgently.</w:t>
            </w:r>
          </w:p>
          <w:p w:rsidR="00D459B4" w:rsidRPr="00816A5B" w:rsidRDefault="00D459B4">
            <w:pPr>
              <w:jc w:val="both"/>
              <w:rPr>
                <w:noProof/>
              </w:rPr>
            </w:pP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sym w:font="Wingdings" w:char="F0FC"/>
            </w:r>
            <w:r w:rsidRPr="00816A5B">
              <w:rPr>
                <w:noProof/>
              </w:rPr>
              <w:t xml:space="preserve"> </w:t>
            </w:r>
            <w:r w:rsidRPr="00816A5B">
              <w:rPr>
                <w:noProof/>
                <w:lang w:val="en-US"/>
              </w:rPr>
              <w:t xml:space="preserve">The Greek authorities are proceeding with a Framework Contract for the provision of catering services for the closed pre-removal centres for </w:t>
            </w:r>
            <w:r w:rsidRPr="00816A5B">
              <w:rPr>
                <w:noProof/>
                <w:lang w:val="sl"/>
              </w:rPr>
              <w:t xml:space="preserve">2016-2018. </w:t>
            </w:r>
            <w:r w:rsidRPr="00816A5B">
              <w:rPr>
                <w:noProof/>
                <w:lang w:val="en-US"/>
              </w:rPr>
              <w:t xml:space="preserve">On the basis of legal provisions adopted on </w:t>
            </w:r>
            <w:r w:rsidRPr="00816A5B">
              <w:rPr>
                <w:noProof/>
                <w:lang w:val="sl"/>
              </w:rPr>
              <w:t xml:space="preserve">29 </w:t>
            </w:r>
            <w:r w:rsidRPr="00816A5B">
              <w:rPr>
                <w:noProof/>
                <w:lang w:val="en-US"/>
              </w:rPr>
              <w:t xml:space="preserve">January </w:t>
            </w:r>
            <w:r w:rsidRPr="00816A5B">
              <w:rPr>
                <w:noProof/>
                <w:lang w:val="sl"/>
              </w:rPr>
              <w:t xml:space="preserve">2016, </w:t>
            </w:r>
            <w:r w:rsidRPr="00816A5B">
              <w:rPr>
                <w:noProof/>
                <w:lang w:val="en-US"/>
              </w:rPr>
              <w:t>the Hellenic Police has undertaken to provide food until the relevant agreement is in place.</w:t>
            </w:r>
          </w:p>
          <w:p w:rsidR="00D459B4" w:rsidRPr="00816A5B" w:rsidRDefault="00816A5B">
            <w:pPr>
              <w:jc w:val="both"/>
              <w:rPr>
                <w:noProof/>
              </w:rPr>
            </w:pPr>
            <w:r w:rsidRPr="00816A5B">
              <w:rPr>
                <w:noProof/>
                <w:lang w:val="en-US"/>
              </w:rPr>
              <w:t>X Beyond catering services, certain closed pre-removal facilities, in particular on the islands, shoul</w:t>
            </w:r>
            <w:r w:rsidRPr="00816A5B">
              <w:rPr>
                <w:noProof/>
                <w:lang w:val="en-US"/>
              </w:rPr>
              <w:t>d be refurbished where necessary and should be properly maintained, in order to provide appropriate accommodation to migrants in line with EU standards. Where considered necessary, new locations for detention centres on the islands should be identified and</w:t>
            </w:r>
            <w:r w:rsidRPr="00816A5B">
              <w:rPr>
                <w:noProof/>
                <w:lang w:val="en-US"/>
              </w:rPr>
              <w:t xml:space="preserve"> developed, in particular in view of swift readmission to Turkey. </w:t>
            </w:r>
          </w:p>
        </w:tc>
      </w:tr>
      <w:tr w:rsidR="00D459B4" w:rsidRPr="00816A5B">
        <w:trPr>
          <w:cantSplit/>
          <w:trHeight w:val="384"/>
        </w:trPr>
        <w:tc>
          <w:tcPr>
            <w:tcW w:w="1652" w:type="dxa"/>
            <w:tcBorders>
              <w:left w:val="single" w:sz="4" w:space="0" w:color="auto"/>
              <w:bottom w:val="single" w:sz="4" w:space="0" w:color="auto"/>
              <w:right w:val="single" w:sz="4" w:space="0" w:color="auto"/>
            </w:tcBorders>
            <w:vAlign w:val="center"/>
          </w:tcPr>
          <w:p w:rsidR="00D459B4" w:rsidRPr="00816A5B" w:rsidRDefault="00D459B4">
            <w:pPr>
              <w:jc w:val="both"/>
              <w:rPr>
                <w:b/>
                <w:bCs/>
                <w:noProof/>
              </w:rPr>
            </w:pPr>
          </w:p>
        </w:tc>
        <w:tc>
          <w:tcPr>
            <w:tcW w:w="3051"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lang w:val="en-US"/>
              </w:rPr>
              <w:t xml:space="preserve">The European Commission, supported by Member States, should further step up engagement with third countries to ensure easier </w:t>
            </w:r>
            <w:r w:rsidRPr="00816A5B">
              <w:rPr>
                <w:noProof/>
              </w:rPr>
              <w:t xml:space="preserve">readmission </w:t>
            </w:r>
            <w:r w:rsidRPr="00816A5B">
              <w:rPr>
                <w:noProof/>
                <w:lang w:val="en-US"/>
              </w:rPr>
              <w:t xml:space="preserve">of migrants which are not entitled to </w:t>
            </w:r>
            <w:r w:rsidRPr="00816A5B">
              <w:rPr>
                <w:noProof/>
                <w:lang w:val="en-US"/>
              </w:rPr>
              <w:t>international protection including through the targeted use of the Trust Fund for Africa.</w:t>
            </w: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sym w:font="Wingdings" w:char="F0FC"/>
            </w:r>
            <w:r w:rsidRPr="00816A5B">
              <w:rPr>
                <w:noProof/>
              </w:rPr>
              <w:t xml:space="preserve"> </w:t>
            </w:r>
            <w:r w:rsidRPr="00816A5B">
              <w:rPr>
                <w:noProof/>
                <w:lang w:val="en-US"/>
              </w:rPr>
              <w:t xml:space="preserve">The Joint Committees on </w:t>
            </w:r>
            <w:r w:rsidRPr="00816A5B">
              <w:rPr>
                <w:noProof/>
              </w:rPr>
              <w:t xml:space="preserve">Readmission </w:t>
            </w:r>
            <w:r w:rsidRPr="00816A5B">
              <w:rPr>
                <w:noProof/>
                <w:lang w:val="en-US"/>
              </w:rPr>
              <w:t xml:space="preserve">with Turkey and Pakistan were held on 19 January and 2 February </w:t>
            </w:r>
            <w:r w:rsidRPr="00816A5B">
              <w:rPr>
                <w:noProof/>
                <w:lang w:val="sl"/>
              </w:rPr>
              <w:t xml:space="preserve">2016 </w:t>
            </w:r>
            <w:r w:rsidRPr="00816A5B">
              <w:rPr>
                <w:noProof/>
                <w:lang w:val="en-US"/>
              </w:rPr>
              <w:t>respectively. The Commission visited Afghanistan and Nigeri</w:t>
            </w:r>
            <w:r w:rsidRPr="00816A5B">
              <w:rPr>
                <w:noProof/>
                <w:lang w:val="en-US"/>
              </w:rPr>
              <w:t xml:space="preserve">a to discuss </w:t>
            </w:r>
            <w:r w:rsidRPr="00816A5B">
              <w:rPr>
                <w:noProof/>
              </w:rPr>
              <w:t>readmission.</w:t>
            </w:r>
          </w:p>
        </w:tc>
      </w:tr>
      <w:tr w:rsidR="00D459B4" w:rsidRPr="00816A5B">
        <w:trPr>
          <w:cantSplit/>
          <w:trHeight w:val="384"/>
        </w:trPr>
        <w:tc>
          <w:tcPr>
            <w:tcW w:w="1652" w:type="dxa"/>
            <w:vMerge w:val="restart"/>
            <w:tcBorders>
              <w:top w:val="single" w:sz="4" w:space="0" w:color="auto"/>
              <w:left w:val="single" w:sz="4" w:space="0" w:color="auto"/>
              <w:bottom w:val="single" w:sz="4" w:space="0" w:color="auto"/>
              <w:right w:val="single" w:sz="4" w:space="0" w:color="auto"/>
            </w:tcBorders>
          </w:tcPr>
          <w:p w:rsidR="00D459B4" w:rsidRPr="00816A5B" w:rsidRDefault="00816A5B">
            <w:pPr>
              <w:jc w:val="both"/>
              <w:rPr>
                <w:b/>
                <w:bCs/>
                <w:noProof/>
              </w:rPr>
            </w:pPr>
            <w:r w:rsidRPr="00816A5B">
              <w:rPr>
                <w:b/>
                <w:noProof/>
              </w:rPr>
              <w:t xml:space="preserve">Improving border management </w:t>
            </w:r>
          </w:p>
        </w:tc>
        <w:tc>
          <w:tcPr>
            <w:tcW w:w="3051" w:type="dxa"/>
            <w:tcBorders>
              <w:top w:val="single" w:sz="4" w:space="0" w:color="auto"/>
              <w:left w:val="single" w:sz="4" w:space="0" w:color="auto"/>
              <w:bottom w:val="single" w:sz="4" w:space="0" w:color="auto"/>
              <w:right w:val="single" w:sz="4" w:space="0" w:color="auto"/>
            </w:tcBorders>
            <w:hideMark/>
          </w:tcPr>
          <w:p w:rsidR="00D459B4" w:rsidRPr="00816A5B" w:rsidRDefault="00816A5B">
            <w:pPr>
              <w:jc w:val="both"/>
              <w:rPr>
                <w:noProof/>
              </w:rPr>
            </w:pPr>
            <w:r w:rsidRPr="00816A5B">
              <w:rPr>
                <w:noProof/>
              </w:rPr>
              <w:t>Greek authorities and Frontex should swiftly define the operational details of the deployment of Frontex officers at the northern Greek border.</w:t>
            </w:r>
          </w:p>
          <w:p w:rsidR="00D459B4" w:rsidRPr="00816A5B" w:rsidRDefault="00D459B4">
            <w:pPr>
              <w:jc w:val="both"/>
              <w:rPr>
                <w:noProof/>
              </w:rPr>
            </w:pP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lang w:val="en-US"/>
              </w:rPr>
            </w:pPr>
            <w:r w:rsidRPr="00816A5B">
              <w:rPr>
                <w:noProof/>
              </w:rPr>
              <w:sym w:font="Wingdings" w:char="F0FC"/>
            </w:r>
            <w:r w:rsidRPr="00816A5B">
              <w:rPr>
                <w:noProof/>
              </w:rPr>
              <w:t xml:space="preserve"> </w:t>
            </w:r>
            <w:r w:rsidRPr="00816A5B">
              <w:rPr>
                <w:noProof/>
                <w:lang w:val="en-US"/>
              </w:rPr>
              <w:t>The Frontex operation on the Northern Greek border is</w:t>
            </w:r>
            <w:r w:rsidRPr="00816A5B">
              <w:rPr>
                <w:noProof/>
                <w:lang w:val="en-US"/>
              </w:rPr>
              <w:t xml:space="preserve"> ongoing. As had been agreed with Frontex, Greece has appointed 105 police officers, including 5 team leaders, to work alongside 25 Frontex officers. Their deployment is co-financed by Frontex. The refurbishment of the offices for the Frontex-Hellenic Poli</w:t>
            </w:r>
            <w:r w:rsidRPr="00816A5B">
              <w:rPr>
                <w:noProof/>
                <w:lang w:val="en-US"/>
              </w:rPr>
              <w:t>ce joint operations at the old railway station near Eidomeni has been completed.</w:t>
            </w:r>
          </w:p>
          <w:p w:rsidR="00D459B4" w:rsidRPr="00816A5B" w:rsidRDefault="00816A5B">
            <w:pPr>
              <w:jc w:val="both"/>
              <w:rPr>
                <w:noProof/>
                <w:lang w:val="en-US"/>
              </w:rPr>
            </w:pPr>
            <w:r w:rsidRPr="00816A5B">
              <w:rPr>
                <w:noProof/>
                <w:lang w:val="en-US"/>
              </w:rPr>
              <w:t>X So far Frontex has only been able to deploy 9 out of these 25 officers due to shortfalls in the pledges from Member States. A possible extension of the scope of the operatio</w:t>
            </w:r>
            <w:r w:rsidRPr="00816A5B">
              <w:rPr>
                <w:noProof/>
                <w:lang w:val="en-US"/>
              </w:rPr>
              <w:t>nal support provided for by Frontex in this region would also require a further commitment from Member States.</w:t>
            </w:r>
          </w:p>
          <w:p w:rsidR="00D459B4" w:rsidRPr="00816A5B" w:rsidRDefault="00816A5B">
            <w:pPr>
              <w:jc w:val="both"/>
              <w:rPr>
                <w:noProof/>
                <w:lang w:val="en-US"/>
              </w:rPr>
            </w:pPr>
            <w:r w:rsidRPr="00816A5B">
              <w:rPr>
                <w:noProof/>
              </w:rPr>
              <w:sym w:font="Wingdings" w:char="F0FC"/>
            </w:r>
            <w:r w:rsidRPr="00816A5B">
              <w:rPr>
                <w:noProof/>
                <w:lang w:val="en-US"/>
              </w:rPr>
              <w:t xml:space="preserve"> Frontex will support the Greek authorities in verifying the identity of third country nationals and whether they have been registered in the re</w:t>
            </w:r>
            <w:r w:rsidRPr="00816A5B">
              <w:rPr>
                <w:noProof/>
                <w:lang w:val="en-US"/>
              </w:rPr>
              <w:t>levant databases.</w:t>
            </w:r>
          </w:p>
          <w:p w:rsidR="00D459B4" w:rsidRPr="00816A5B" w:rsidRDefault="00816A5B">
            <w:pPr>
              <w:jc w:val="both"/>
              <w:rPr>
                <w:noProof/>
                <w:lang w:val="en-US"/>
              </w:rPr>
            </w:pPr>
            <w:r w:rsidRPr="00816A5B">
              <w:rPr>
                <w:noProof/>
              </w:rPr>
              <w:sym w:font="Wingdings" w:char="F0FC"/>
            </w:r>
            <w:r w:rsidRPr="00816A5B">
              <w:rPr>
                <w:noProof/>
              </w:rPr>
              <w:t xml:space="preserve"> Frontex has offered stepping up the operational support at the northern borders of Greece, including the one with Albania with a view to ensure effective surveillance of those borders thus preventing irregular secondary movements and ch</w:t>
            </w:r>
            <w:r w:rsidRPr="00816A5B">
              <w:rPr>
                <w:noProof/>
              </w:rPr>
              <w:t>anelling migration flows, in accordance with the Schengen Borders Code, towards the border crossing points.</w:t>
            </w:r>
          </w:p>
          <w:p w:rsidR="00D459B4" w:rsidRPr="00816A5B" w:rsidRDefault="00D459B4">
            <w:pPr>
              <w:jc w:val="both"/>
              <w:rPr>
                <w:noProof/>
                <w:lang w:val="en-US"/>
              </w:rPr>
            </w:pPr>
          </w:p>
        </w:tc>
      </w:tr>
      <w:tr w:rsidR="00D459B4" w:rsidRPr="00816A5B">
        <w:trPr>
          <w:cantSplit/>
          <w:trHeight w:val="384"/>
        </w:trPr>
        <w:tc>
          <w:tcPr>
            <w:tcW w:w="1652" w:type="dxa"/>
            <w:vMerge/>
            <w:tcBorders>
              <w:top w:val="single" w:sz="4" w:space="0" w:color="auto"/>
              <w:left w:val="single" w:sz="4" w:space="0" w:color="auto"/>
              <w:bottom w:val="single" w:sz="4" w:space="0" w:color="auto"/>
              <w:right w:val="single" w:sz="4" w:space="0" w:color="auto"/>
            </w:tcBorders>
            <w:vAlign w:val="center"/>
            <w:hideMark/>
          </w:tcPr>
          <w:p w:rsidR="00D459B4" w:rsidRPr="00816A5B" w:rsidRDefault="00D459B4">
            <w:pPr>
              <w:jc w:val="both"/>
              <w:rPr>
                <w:b/>
                <w:bCs/>
                <w:noProof/>
              </w:rPr>
            </w:pPr>
          </w:p>
        </w:tc>
        <w:tc>
          <w:tcPr>
            <w:tcW w:w="3051" w:type="dxa"/>
            <w:tcBorders>
              <w:top w:val="single" w:sz="4" w:space="0" w:color="auto"/>
              <w:left w:val="single" w:sz="4" w:space="0" w:color="auto"/>
              <w:bottom w:val="single" w:sz="4" w:space="0" w:color="auto"/>
              <w:right w:val="single" w:sz="4" w:space="0" w:color="auto"/>
            </w:tcBorders>
            <w:hideMark/>
          </w:tcPr>
          <w:p w:rsidR="00D459B4" w:rsidRPr="00816A5B" w:rsidRDefault="00816A5B">
            <w:pPr>
              <w:jc w:val="both"/>
              <w:rPr>
                <w:noProof/>
              </w:rPr>
            </w:pPr>
            <w:r w:rsidRPr="00816A5B">
              <w:rPr>
                <w:noProof/>
              </w:rPr>
              <w:t>Further to the RABIT activation, Member States should immediately make available staff and equipment to ensure that the needs identified by Greec</w:t>
            </w:r>
            <w:r w:rsidRPr="00816A5B">
              <w:rPr>
                <w:noProof/>
              </w:rPr>
              <w:t>e and Frontex are fully met.</w:t>
            </w: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sym w:font="Wingdings" w:char="F0FC"/>
            </w:r>
            <w:r w:rsidRPr="00816A5B">
              <w:rPr>
                <w:noProof/>
              </w:rPr>
              <w:t xml:space="preserve"> </w:t>
            </w:r>
            <w:r w:rsidRPr="00816A5B">
              <w:rPr>
                <w:noProof/>
                <w:lang w:val="en-US"/>
              </w:rPr>
              <w:t xml:space="preserve">The Rapid Intervention Poseidon in the Aegean islands has been launched on </w:t>
            </w:r>
            <w:r w:rsidRPr="00816A5B">
              <w:rPr>
                <w:noProof/>
                <w:lang w:val="sl"/>
              </w:rPr>
              <w:t xml:space="preserve">28 </w:t>
            </w:r>
            <w:r w:rsidRPr="00816A5B">
              <w:rPr>
                <w:noProof/>
                <w:lang w:val="en-US"/>
              </w:rPr>
              <w:t xml:space="preserve">December </w:t>
            </w:r>
            <w:r w:rsidRPr="00816A5B">
              <w:rPr>
                <w:noProof/>
                <w:lang w:val="sl"/>
              </w:rPr>
              <w:t xml:space="preserve">2015. </w:t>
            </w:r>
            <w:r w:rsidRPr="00816A5B">
              <w:rPr>
                <w:noProof/>
                <w:lang w:val="en-US"/>
              </w:rPr>
              <w:t xml:space="preserve">Currently there are </w:t>
            </w:r>
            <w:r w:rsidRPr="00816A5B">
              <w:rPr>
                <w:noProof/>
                <w:lang w:val="sl"/>
              </w:rPr>
              <w:t xml:space="preserve">775 </w:t>
            </w:r>
            <w:r w:rsidRPr="00816A5B">
              <w:rPr>
                <w:noProof/>
                <w:lang w:val="en-US"/>
              </w:rPr>
              <w:t xml:space="preserve">guest officers deployed under the operation </w:t>
            </w:r>
            <w:r w:rsidRPr="00816A5B">
              <w:rPr>
                <w:noProof/>
                <w:lang w:val="sl"/>
              </w:rPr>
              <w:t xml:space="preserve">(243 </w:t>
            </w:r>
            <w:r w:rsidRPr="00816A5B">
              <w:rPr>
                <w:noProof/>
                <w:lang w:val="en-US"/>
              </w:rPr>
              <w:t xml:space="preserve">crew members, </w:t>
            </w:r>
            <w:r w:rsidRPr="00816A5B">
              <w:rPr>
                <w:noProof/>
                <w:lang w:val="sl"/>
              </w:rPr>
              <w:t xml:space="preserve">248 </w:t>
            </w:r>
            <w:r w:rsidRPr="00816A5B">
              <w:rPr>
                <w:noProof/>
              </w:rPr>
              <w:t xml:space="preserve">fingerprinters, </w:t>
            </w:r>
            <w:r w:rsidRPr="00816A5B">
              <w:rPr>
                <w:noProof/>
                <w:lang w:val="sl"/>
              </w:rPr>
              <w:t xml:space="preserve">53 </w:t>
            </w:r>
            <w:r w:rsidRPr="00816A5B">
              <w:rPr>
                <w:noProof/>
                <w:lang w:val="en-US"/>
              </w:rPr>
              <w:t xml:space="preserve">screening experts, </w:t>
            </w:r>
            <w:r w:rsidRPr="00816A5B">
              <w:rPr>
                <w:noProof/>
                <w:lang w:val="sl"/>
              </w:rPr>
              <w:t xml:space="preserve">30 </w:t>
            </w:r>
            <w:r w:rsidRPr="00816A5B">
              <w:rPr>
                <w:noProof/>
                <w:lang w:val="en-US"/>
              </w:rPr>
              <w:t xml:space="preserve">advanced documents experts, </w:t>
            </w:r>
            <w:r w:rsidRPr="00816A5B">
              <w:rPr>
                <w:noProof/>
                <w:lang w:val="sl"/>
              </w:rPr>
              <w:t xml:space="preserve">75 </w:t>
            </w:r>
            <w:r w:rsidRPr="00816A5B">
              <w:rPr>
                <w:noProof/>
                <w:lang w:val="en-US"/>
              </w:rPr>
              <w:t xml:space="preserve">interpreters, </w:t>
            </w:r>
            <w:r w:rsidRPr="00816A5B">
              <w:rPr>
                <w:noProof/>
                <w:lang w:val="sl"/>
              </w:rPr>
              <w:t xml:space="preserve">16 </w:t>
            </w:r>
            <w:r w:rsidRPr="00816A5B">
              <w:rPr>
                <w:noProof/>
                <w:lang w:val="en-US"/>
              </w:rPr>
              <w:t xml:space="preserve">debriefing experts, </w:t>
            </w:r>
            <w:r w:rsidRPr="00816A5B">
              <w:rPr>
                <w:noProof/>
                <w:lang w:val="sl"/>
              </w:rPr>
              <w:t xml:space="preserve">8 </w:t>
            </w:r>
            <w:r w:rsidRPr="00816A5B">
              <w:rPr>
                <w:noProof/>
                <w:lang w:val="en-US"/>
              </w:rPr>
              <w:t xml:space="preserve">Frontex support officers, </w:t>
            </w:r>
            <w:r w:rsidRPr="00816A5B">
              <w:rPr>
                <w:noProof/>
                <w:lang w:val="sl"/>
              </w:rPr>
              <w:t xml:space="preserve">31 </w:t>
            </w:r>
            <w:r w:rsidRPr="00816A5B">
              <w:rPr>
                <w:noProof/>
                <w:lang w:val="en-US"/>
              </w:rPr>
              <w:t xml:space="preserve">team leaders, </w:t>
            </w:r>
            <w:r w:rsidRPr="00816A5B">
              <w:rPr>
                <w:noProof/>
                <w:lang w:val="sl"/>
              </w:rPr>
              <w:t xml:space="preserve">71 </w:t>
            </w:r>
            <w:r w:rsidRPr="00816A5B">
              <w:rPr>
                <w:noProof/>
                <w:lang w:val="en-US"/>
              </w:rPr>
              <w:t>coordination staff).</w:t>
            </w:r>
          </w:p>
          <w:p w:rsidR="00D459B4" w:rsidRPr="00816A5B" w:rsidRDefault="00816A5B">
            <w:pPr>
              <w:jc w:val="both"/>
              <w:rPr>
                <w:noProof/>
              </w:rPr>
            </w:pPr>
            <w:r w:rsidRPr="00816A5B">
              <w:rPr>
                <w:noProof/>
              </w:rPr>
              <w:t xml:space="preserve"> </w:t>
            </w:r>
            <w:r w:rsidRPr="00816A5B">
              <w:rPr>
                <w:noProof/>
                <w:lang w:val="en-US"/>
              </w:rPr>
              <w:t xml:space="preserve">X Member States' pledges have reached </w:t>
            </w:r>
            <w:r w:rsidRPr="00816A5B">
              <w:rPr>
                <w:noProof/>
                <w:lang w:val="sl"/>
              </w:rPr>
              <w:t xml:space="preserve">65% </w:t>
            </w:r>
            <w:r w:rsidRPr="00816A5B">
              <w:rPr>
                <w:noProof/>
                <w:lang w:val="en-US"/>
              </w:rPr>
              <w:t>of the necessary coverage.</w:t>
            </w:r>
          </w:p>
        </w:tc>
      </w:tr>
      <w:tr w:rsidR="00D459B4" w:rsidRPr="00816A5B">
        <w:trPr>
          <w:cantSplit/>
          <w:trHeight w:val="384"/>
        </w:trPr>
        <w:tc>
          <w:tcPr>
            <w:tcW w:w="1652" w:type="dxa"/>
            <w:vMerge w:val="restart"/>
            <w:tcBorders>
              <w:top w:val="single" w:sz="4" w:space="0" w:color="auto"/>
              <w:left w:val="single" w:sz="4" w:space="0" w:color="auto"/>
              <w:right w:val="single" w:sz="4" w:space="0" w:color="auto"/>
            </w:tcBorders>
            <w:vAlign w:val="center"/>
          </w:tcPr>
          <w:p w:rsidR="00D459B4" w:rsidRPr="00816A5B" w:rsidRDefault="00816A5B">
            <w:pPr>
              <w:jc w:val="both"/>
              <w:rPr>
                <w:b/>
                <w:bCs/>
                <w:noProof/>
              </w:rPr>
            </w:pPr>
            <w:r w:rsidRPr="00816A5B">
              <w:rPr>
                <w:b/>
                <w:noProof/>
              </w:rPr>
              <w:t>Reception capacity</w:t>
            </w:r>
          </w:p>
        </w:tc>
        <w:tc>
          <w:tcPr>
            <w:tcW w:w="3051"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lang w:val="en-US"/>
              </w:rPr>
            </w:pPr>
            <w:r w:rsidRPr="00816A5B">
              <w:rPr>
                <w:noProof/>
                <w:lang w:val="en-US"/>
              </w:rPr>
              <w:t xml:space="preserve">Greece needs to rapidly </w:t>
            </w:r>
            <w:r w:rsidRPr="00816A5B">
              <w:rPr>
                <w:noProof/>
                <w:lang w:val="en-US"/>
              </w:rPr>
              <w:t>complete the construction of all 7,000 places for all five hotspot islands</w:t>
            </w: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sym w:font="Wingdings" w:char="F0FC"/>
            </w:r>
            <w:r w:rsidRPr="00816A5B">
              <w:rPr>
                <w:noProof/>
                <w:lang w:val="en-US"/>
              </w:rPr>
              <w:t xml:space="preserve"> The places in the hotspots should be available alongside the completion of the construction works. If necessary and depending on the situation in each island, the authorities may foresee additional spare capacity.</w:t>
            </w:r>
          </w:p>
        </w:tc>
      </w:tr>
      <w:tr w:rsidR="00D459B4" w:rsidRPr="00816A5B">
        <w:trPr>
          <w:cantSplit/>
          <w:trHeight w:val="384"/>
        </w:trPr>
        <w:tc>
          <w:tcPr>
            <w:tcW w:w="1652" w:type="dxa"/>
            <w:vMerge/>
            <w:tcBorders>
              <w:left w:val="single" w:sz="4" w:space="0" w:color="auto"/>
              <w:right w:val="single" w:sz="4" w:space="0" w:color="auto"/>
            </w:tcBorders>
            <w:vAlign w:val="center"/>
          </w:tcPr>
          <w:p w:rsidR="00D459B4" w:rsidRPr="00816A5B" w:rsidRDefault="00D459B4">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lang w:val="en-US"/>
              </w:rPr>
            </w:pPr>
            <w:r w:rsidRPr="00816A5B">
              <w:rPr>
                <w:noProof/>
                <w:lang w:val="en-US"/>
              </w:rPr>
              <w:t>Greece needs to improve the reception o</w:t>
            </w:r>
            <w:r w:rsidRPr="00816A5B">
              <w:rPr>
                <w:noProof/>
                <w:lang w:val="en-US"/>
              </w:rPr>
              <w:t xml:space="preserve">f vulnerable groups, in particular unaccompanied minors. </w:t>
            </w: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sym w:font="Wingdings" w:char="F0FC"/>
            </w:r>
            <w:r w:rsidRPr="00816A5B">
              <w:rPr>
                <w:noProof/>
              </w:rPr>
              <w:t xml:space="preserve"> UNICEF, </w:t>
            </w:r>
            <w:r w:rsidRPr="00816A5B">
              <w:rPr>
                <w:noProof/>
                <w:lang w:val="en-US"/>
              </w:rPr>
              <w:t xml:space="preserve">the </w:t>
            </w:r>
            <w:r w:rsidRPr="00816A5B">
              <w:rPr>
                <w:noProof/>
              </w:rPr>
              <w:t xml:space="preserve">UNHCR </w:t>
            </w:r>
            <w:r w:rsidRPr="00816A5B">
              <w:rPr>
                <w:noProof/>
                <w:lang w:val="en-US"/>
              </w:rPr>
              <w:t xml:space="preserve">and Save the Children have started a pilot project in Kos, Lesvos and Idomeni to provide dedicated care for minors. This is also intended to be extended to </w:t>
            </w:r>
            <w:r w:rsidRPr="00816A5B">
              <w:rPr>
                <w:noProof/>
              </w:rPr>
              <w:t xml:space="preserve">Samos </w:t>
            </w:r>
            <w:r w:rsidRPr="00816A5B">
              <w:rPr>
                <w:noProof/>
                <w:lang w:val="en-US"/>
              </w:rPr>
              <w:t>and Leros.</w:t>
            </w:r>
          </w:p>
          <w:p w:rsidR="00D459B4" w:rsidRPr="00816A5B" w:rsidRDefault="00816A5B">
            <w:pPr>
              <w:jc w:val="both"/>
              <w:rPr>
                <w:noProof/>
              </w:rPr>
            </w:pPr>
            <w:r w:rsidRPr="00816A5B">
              <w:rPr>
                <w:noProof/>
              </w:rPr>
              <w:sym w:font="Wingdings" w:char="F0FC"/>
            </w:r>
            <w:r w:rsidRPr="00816A5B">
              <w:rPr>
                <w:noProof/>
              </w:rPr>
              <w:t xml:space="preserve"> </w:t>
            </w:r>
            <w:r w:rsidRPr="00816A5B">
              <w:rPr>
                <w:noProof/>
                <w:lang w:val="en-US"/>
              </w:rPr>
              <w:t>Med</w:t>
            </w:r>
            <w:r w:rsidRPr="00816A5B">
              <w:rPr>
                <w:noProof/>
                <w:lang w:val="en-US"/>
              </w:rPr>
              <w:t xml:space="preserve">ical screening is foreseen in all </w:t>
            </w:r>
            <w:r w:rsidRPr="00816A5B">
              <w:rPr>
                <w:noProof/>
              </w:rPr>
              <w:t xml:space="preserve">hotspots </w:t>
            </w:r>
            <w:r w:rsidRPr="00816A5B">
              <w:rPr>
                <w:noProof/>
                <w:lang w:val="en-US"/>
              </w:rPr>
              <w:t>as a final step in the registration procedure.</w:t>
            </w:r>
          </w:p>
          <w:p w:rsidR="00D459B4" w:rsidRPr="00816A5B" w:rsidRDefault="00816A5B">
            <w:pPr>
              <w:jc w:val="both"/>
              <w:rPr>
                <w:noProof/>
                <w:lang w:val="en-US"/>
              </w:rPr>
            </w:pPr>
            <w:r w:rsidRPr="00816A5B">
              <w:rPr>
                <w:noProof/>
                <w:lang w:val="en-US"/>
              </w:rPr>
              <w:t>X Greece should put in place adequate accommodation capacity for unaccompanied minors and other vulnerable groups, after they are transferred from the islands.</w:t>
            </w:r>
          </w:p>
        </w:tc>
      </w:tr>
      <w:tr w:rsidR="00D459B4" w:rsidRPr="00816A5B">
        <w:trPr>
          <w:cantSplit/>
          <w:trHeight w:val="384"/>
        </w:trPr>
        <w:tc>
          <w:tcPr>
            <w:tcW w:w="1652" w:type="dxa"/>
            <w:vMerge/>
            <w:tcBorders>
              <w:left w:val="single" w:sz="4" w:space="0" w:color="auto"/>
              <w:right w:val="single" w:sz="4" w:space="0" w:color="auto"/>
            </w:tcBorders>
            <w:vAlign w:val="center"/>
          </w:tcPr>
          <w:p w:rsidR="00D459B4" w:rsidRPr="00816A5B" w:rsidRDefault="00D459B4">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lang w:val="en-US"/>
              </w:rPr>
            </w:pPr>
            <w:r w:rsidRPr="00816A5B">
              <w:rPr>
                <w:noProof/>
                <w:lang w:val="en-US"/>
              </w:rPr>
              <w:t xml:space="preserve">More structural solutions need to be found regarding the provision of food and other basic needs in the reception facilities. </w:t>
            </w: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rPr>
            </w:pPr>
            <w:r w:rsidRPr="00816A5B">
              <w:rPr>
                <w:noProof/>
              </w:rPr>
              <w:sym w:font="Wingdings" w:char="F0FC"/>
            </w:r>
            <w:r w:rsidRPr="00816A5B">
              <w:rPr>
                <w:noProof/>
              </w:rPr>
              <w:t xml:space="preserve"> </w:t>
            </w:r>
            <w:r w:rsidRPr="00816A5B">
              <w:rPr>
                <w:noProof/>
                <w:lang w:val="en-US"/>
              </w:rPr>
              <w:t>The Greek authorities are proceeding with a Framework Contract for the provision of catering services for the reception facilit</w:t>
            </w:r>
            <w:r w:rsidRPr="00816A5B">
              <w:rPr>
                <w:noProof/>
                <w:lang w:val="en-US"/>
              </w:rPr>
              <w:t xml:space="preserve">ies for </w:t>
            </w:r>
            <w:r w:rsidRPr="00816A5B">
              <w:rPr>
                <w:noProof/>
                <w:lang w:val="sl"/>
              </w:rPr>
              <w:t>2016-2018.</w:t>
            </w:r>
          </w:p>
        </w:tc>
      </w:tr>
      <w:tr w:rsidR="00D459B4" w:rsidRPr="00816A5B">
        <w:trPr>
          <w:cantSplit/>
          <w:trHeight w:val="384"/>
        </w:trPr>
        <w:tc>
          <w:tcPr>
            <w:tcW w:w="1652" w:type="dxa"/>
            <w:vMerge/>
            <w:tcBorders>
              <w:left w:val="single" w:sz="4" w:space="0" w:color="auto"/>
              <w:right w:val="single" w:sz="4" w:space="0" w:color="auto"/>
            </w:tcBorders>
            <w:vAlign w:val="center"/>
          </w:tcPr>
          <w:p w:rsidR="00D459B4" w:rsidRPr="00816A5B" w:rsidRDefault="00D459B4">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lang w:val="en-US"/>
              </w:rPr>
            </w:pPr>
            <w:r w:rsidRPr="00816A5B">
              <w:rPr>
                <w:noProof/>
                <w:lang w:val="en-US"/>
              </w:rPr>
              <w:t xml:space="preserve">Greece should continue to increase its reception capacity in line with the Western Balkans Leaders' meeting commitments. </w:t>
            </w: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rPr>
                <w:noProof/>
                <w:lang w:val="sl-SI"/>
              </w:rPr>
            </w:pPr>
            <w:r w:rsidRPr="00816A5B">
              <w:rPr>
                <w:noProof/>
              </w:rPr>
              <w:sym w:font="Wingdings" w:char="F0FC"/>
            </w:r>
            <w:r w:rsidRPr="00816A5B">
              <w:rPr>
                <w:noProof/>
              </w:rPr>
              <w:t xml:space="preserve"> </w:t>
            </w:r>
            <w:r w:rsidRPr="00816A5B">
              <w:rPr>
                <w:noProof/>
                <w:lang w:val="sl-SI"/>
              </w:rPr>
              <w:t xml:space="preserve">The total number of places that are currently available in reception facilities in Greece is 40,351 (excluding </w:t>
            </w:r>
            <w:r w:rsidRPr="00816A5B">
              <w:rPr>
                <w:noProof/>
                <w:lang w:val="sl-SI"/>
              </w:rPr>
              <w:t>the UNHCR rental scheme). These include:</w:t>
            </w:r>
          </w:p>
          <w:p w:rsidR="00D459B4" w:rsidRPr="00816A5B" w:rsidRDefault="00816A5B">
            <w:pPr>
              <w:pStyle w:val="ListParagraph"/>
              <w:numPr>
                <w:ilvl w:val="0"/>
                <w:numId w:val="4"/>
              </w:numPr>
              <w:contextualSpacing w:val="0"/>
              <w:rPr>
                <w:noProof/>
                <w:lang w:val="sl-SI"/>
              </w:rPr>
            </w:pPr>
            <w:r w:rsidRPr="00816A5B">
              <w:rPr>
                <w:noProof/>
                <w:lang w:val="sl-SI"/>
              </w:rPr>
              <w:t>23,388 places in open reception facilities in the mainland. While some of these facilities are only suitable for short-term stay, others are suitable for longer stay;</w:t>
            </w:r>
          </w:p>
          <w:p w:rsidR="00D459B4" w:rsidRPr="00816A5B" w:rsidRDefault="00816A5B">
            <w:pPr>
              <w:pStyle w:val="ListParagraph"/>
              <w:numPr>
                <w:ilvl w:val="0"/>
                <w:numId w:val="4"/>
              </w:numPr>
              <w:contextualSpacing w:val="0"/>
              <w:rPr>
                <w:noProof/>
                <w:lang w:val="sl-SI"/>
              </w:rPr>
            </w:pPr>
            <w:r w:rsidRPr="00816A5B">
              <w:rPr>
                <w:noProof/>
                <w:lang w:val="sl-SI"/>
              </w:rPr>
              <w:t>1,221 places in dedicated facilities for asylum-</w:t>
            </w:r>
            <w:r w:rsidRPr="00816A5B">
              <w:rPr>
                <w:noProof/>
                <w:lang w:val="sl-SI"/>
              </w:rPr>
              <w:t>seekers and unaccompanied minors in the mainland and the islands;</w:t>
            </w:r>
          </w:p>
          <w:p w:rsidR="00D459B4" w:rsidRPr="00816A5B" w:rsidRDefault="00816A5B">
            <w:pPr>
              <w:pStyle w:val="ListParagraph"/>
              <w:numPr>
                <w:ilvl w:val="0"/>
                <w:numId w:val="4"/>
              </w:numPr>
              <w:contextualSpacing w:val="0"/>
              <w:rPr>
                <w:noProof/>
                <w:lang w:val="sl-SI"/>
              </w:rPr>
            </w:pPr>
            <w:r w:rsidRPr="00816A5B">
              <w:rPr>
                <w:noProof/>
                <w:lang w:val="sl-SI"/>
              </w:rPr>
              <w:t>5,950 places in reception facilities in the hotspots (including the 1,100 places in the reserve facility of Kara Tepe in Lesvos);</w:t>
            </w:r>
          </w:p>
          <w:p w:rsidR="00D459B4" w:rsidRPr="00816A5B" w:rsidRDefault="00816A5B">
            <w:pPr>
              <w:pStyle w:val="ListParagraph"/>
              <w:numPr>
                <w:ilvl w:val="0"/>
                <w:numId w:val="4"/>
              </w:numPr>
              <w:contextualSpacing w:val="0"/>
              <w:rPr>
                <w:noProof/>
                <w:lang w:val="sl-SI"/>
              </w:rPr>
            </w:pPr>
            <w:r w:rsidRPr="00816A5B">
              <w:rPr>
                <w:noProof/>
                <w:lang w:val="sl-SI"/>
              </w:rPr>
              <w:t>4,433 other places in first-line reception facilities in the</w:t>
            </w:r>
            <w:r w:rsidRPr="00816A5B">
              <w:rPr>
                <w:noProof/>
                <w:lang w:val="sl-SI"/>
              </w:rPr>
              <w:t xml:space="preserve"> islands (outside the hotspots);</w:t>
            </w:r>
          </w:p>
          <w:p w:rsidR="00D459B4" w:rsidRPr="00816A5B" w:rsidRDefault="00816A5B">
            <w:pPr>
              <w:pStyle w:val="ListParagraph"/>
              <w:numPr>
                <w:ilvl w:val="0"/>
                <w:numId w:val="4"/>
              </w:numPr>
              <w:contextualSpacing w:val="0"/>
              <w:rPr>
                <w:noProof/>
                <w:lang w:val="sl-SI"/>
              </w:rPr>
            </w:pPr>
            <w:r w:rsidRPr="00816A5B">
              <w:rPr>
                <w:noProof/>
                <w:lang w:val="sl-SI"/>
              </w:rPr>
              <w:t>5,359 places in pre-removal centres.</w:t>
            </w:r>
          </w:p>
          <w:p w:rsidR="00D459B4" w:rsidRPr="00816A5B" w:rsidRDefault="00D459B4">
            <w:pPr>
              <w:rPr>
                <w:noProof/>
                <w:lang w:val="sl-SI"/>
              </w:rPr>
            </w:pPr>
          </w:p>
          <w:p w:rsidR="00D459B4" w:rsidRPr="00816A5B" w:rsidRDefault="00816A5B">
            <w:pPr>
              <w:rPr>
                <w:noProof/>
                <w:lang w:val="sl-SI"/>
              </w:rPr>
            </w:pPr>
            <w:r w:rsidRPr="00816A5B">
              <w:rPr>
                <w:noProof/>
                <w:lang w:val="sl-SI"/>
              </w:rPr>
              <w:t>When the planned expansion of the Schisto, Diavata, Malakasa, and Agios Andreas facilities is completed, the total number of places in reception facilities in Greece will reach 46,351</w:t>
            </w:r>
            <w:r w:rsidRPr="00816A5B">
              <w:rPr>
                <w:b/>
                <w:bCs/>
                <w:noProof/>
                <w:lang w:val="sl-SI"/>
              </w:rPr>
              <w:t xml:space="preserve"> </w:t>
            </w:r>
            <w:r w:rsidRPr="00816A5B">
              <w:rPr>
                <w:noProof/>
                <w:lang w:val="sl-SI"/>
              </w:rPr>
              <w:t>(</w:t>
            </w:r>
            <w:r w:rsidRPr="00816A5B">
              <w:rPr>
                <w:noProof/>
                <w:lang w:val="sl-SI"/>
              </w:rPr>
              <w:t>excluding the UNHCR rental scheme).</w:t>
            </w:r>
          </w:p>
          <w:p w:rsidR="00D459B4" w:rsidRPr="00816A5B" w:rsidRDefault="00D459B4">
            <w:pPr>
              <w:rPr>
                <w:noProof/>
                <w:lang w:val="sl-SI"/>
              </w:rPr>
            </w:pPr>
          </w:p>
          <w:p w:rsidR="00D459B4" w:rsidRPr="00816A5B" w:rsidRDefault="00816A5B">
            <w:pPr>
              <w:rPr>
                <w:noProof/>
                <w:lang w:val="sl-SI"/>
              </w:rPr>
            </w:pPr>
            <w:r w:rsidRPr="00816A5B">
              <w:rPr>
                <w:noProof/>
                <w:lang w:val="sl-SI"/>
              </w:rPr>
              <w:t>The UNHCR has signed implementing agreements with NGOs Praksis, Nostos, Iliaktida, Solidarity Now, and Arsis for the provision of a total of 16,250 places that will gradually become available in 2016 in the context of t</w:t>
            </w:r>
            <w:r w:rsidRPr="00816A5B">
              <w:rPr>
                <w:noProof/>
                <w:lang w:val="sl-SI"/>
              </w:rPr>
              <w:t>he UNHCR rental scheme. On 11/3/2016, the UNHCR was hosting 1,387 asylum-seekers at premises provided through the rental scheme.</w:t>
            </w:r>
          </w:p>
          <w:p w:rsidR="00D459B4" w:rsidRPr="00816A5B" w:rsidRDefault="00816A5B">
            <w:pPr>
              <w:rPr>
                <w:noProof/>
                <w:lang w:val="sl"/>
              </w:rPr>
            </w:pPr>
            <w:r w:rsidRPr="00816A5B">
              <w:rPr>
                <w:noProof/>
                <w:lang w:val="sl-SI"/>
              </w:rPr>
              <w:t xml:space="preserve">X </w:t>
            </w:r>
            <w:r w:rsidRPr="00816A5B">
              <w:rPr>
                <w:noProof/>
                <w:lang w:val="sl"/>
              </w:rPr>
              <w:t xml:space="preserve">With the support of the European Commission and the UNHCR, Greece should continue to expand and upgrade its reception </w:t>
            </w:r>
            <w:r w:rsidRPr="00816A5B">
              <w:rPr>
                <w:noProof/>
                <w:lang w:val="sl"/>
              </w:rPr>
              <w:t>capacity in order to cater for the migrants and refugees in its territory.</w:t>
            </w:r>
          </w:p>
          <w:p w:rsidR="00D459B4" w:rsidRPr="00816A5B" w:rsidRDefault="00816A5B">
            <w:pPr>
              <w:jc w:val="both"/>
              <w:rPr>
                <w:noProof/>
                <w:lang w:val="en-US"/>
              </w:rPr>
            </w:pPr>
            <w:r w:rsidRPr="00816A5B">
              <w:rPr>
                <w:noProof/>
                <w:lang w:val="sl"/>
              </w:rPr>
              <w:t xml:space="preserve"> X With the support of the European Commission and the UNHCR, Greece should continue to expand and upgrade its reception capacity in order to cater for the migrants and refugees in its territory.</w:t>
            </w:r>
            <w:r w:rsidRPr="00816A5B">
              <w:rPr>
                <w:noProof/>
                <w:lang w:val="en-US"/>
              </w:rPr>
              <w:t xml:space="preserve"> </w:t>
            </w:r>
          </w:p>
        </w:tc>
      </w:tr>
      <w:tr w:rsidR="00D459B4">
        <w:trPr>
          <w:cantSplit/>
          <w:trHeight w:val="384"/>
        </w:trPr>
        <w:tc>
          <w:tcPr>
            <w:tcW w:w="1652" w:type="dxa"/>
            <w:vMerge/>
            <w:tcBorders>
              <w:left w:val="single" w:sz="4" w:space="0" w:color="auto"/>
              <w:bottom w:val="single" w:sz="4" w:space="0" w:color="auto"/>
              <w:right w:val="single" w:sz="4" w:space="0" w:color="auto"/>
            </w:tcBorders>
            <w:vAlign w:val="center"/>
          </w:tcPr>
          <w:p w:rsidR="00D459B4" w:rsidRPr="00816A5B" w:rsidRDefault="00D459B4">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lang w:val="en-US"/>
              </w:rPr>
            </w:pPr>
            <w:r w:rsidRPr="00816A5B">
              <w:rPr>
                <w:noProof/>
                <w:lang w:val="en-US"/>
              </w:rPr>
              <w:t>Member States should respond immediately to the EUCPM req</w:t>
            </w:r>
            <w:r w:rsidRPr="00816A5B">
              <w:rPr>
                <w:noProof/>
                <w:lang w:val="en-US"/>
              </w:rPr>
              <w:t xml:space="preserve">uest for assistance. </w:t>
            </w:r>
          </w:p>
        </w:tc>
        <w:tc>
          <w:tcPr>
            <w:tcW w:w="4653" w:type="dxa"/>
            <w:tcBorders>
              <w:top w:val="single" w:sz="4" w:space="0" w:color="auto"/>
              <w:left w:val="single" w:sz="4" w:space="0" w:color="auto"/>
              <w:bottom w:val="single" w:sz="4" w:space="0" w:color="auto"/>
              <w:right w:val="single" w:sz="4" w:space="0" w:color="auto"/>
            </w:tcBorders>
          </w:tcPr>
          <w:p w:rsidR="00D459B4" w:rsidRPr="00816A5B" w:rsidRDefault="00816A5B">
            <w:pPr>
              <w:jc w:val="both"/>
              <w:rPr>
                <w:noProof/>
                <w:lang w:val="en-US"/>
              </w:rPr>
            </w:pPr>
            <w:r w:rsidRPr="00816A5B">
              <w:rPr>
                <w:noProof/>
              </w:rPr>
              <w:sym w:font="Wingdings" w:char="F0FC"/>
            </w:r>
            <w:r w:rsidRPr="00816A5B">
              <w:rPr>
                <w:noProof/>
                <w:lang w:val="en-US"/>
              </w:rPr>
              <w:t xml:space="preserve"> Last December, Greece submitted a first request for assisstance in the context of the Union Civil Protection Mechanism (UCPM)</w:t>
            </w:r>
          </w:p>
          <w:p w:rsidR="00D459B4" w:rsidRPr="00816A5B" w:rsidRDefault="00816A5B">
            <w:pPr>
              <w:jc w:val="both"/>
              <w:rPr>
                <w:noProof/>
              </w:rPr>
            </w:pPr>
            <w:r w:rsidRPr="00816A5B">
              <w:rPr>
                <w:noProof/>
              </w:rPr>
              <w:sym w:font="Wingdings" w:char="F0FC"/>
            </w:r>
            <w:r w:rsidRPr="00816A5B">
              <w:rPr>
                <w:noProof/>
                <w:lang w:val="en-US"/>
              </w:rPr>
              <w:t xml:space="preserve"> On 29 February, Greece submitted an </w:t>
            </w:r>
            <w:r w:rsidRPr="00816A5B">
              <w:rPr>
                <w:noProof/>
              </w:rPr>
              <w:t>updated request for in-kind assistance via the UCPM.</w:t>
            </w:r>
          </w:p>
          <w:p w:rsidR="00D459B4" w:rsidRDefault="00816A5B">
            <w:pPr>
              <w:jc w:val="both"/>
              <w:rPr>
                <w:noProof/>
              </w:rPr>
            </w:pPr>
            <w:r w:rsidRPr="00816A5B">
              <w:rPr>
                <w:noProof/>
              </w:rPr>
              <w:t>X Up to now, 14</w:t>
            </w:r>
            <w:r w:rsidRPr="00816A5B">
              <w:rPr>
                <w:noProof/>
              </w:rPr>
              <w:t xml:space="preserve"> Member States and Norway have offered in kind assistance.</w:t>
            </w:r>
            <w:r>
              <w:rPr>
                <w:noProof/>
              </w:rPr>
              <w:t xml:space="preserve"> </w:t>
            </w:r>
          </w:p>
        </w:tc>
      </w:tr>
    </w:tbl>
    <w:p w:rsidR="00D459B4" w:rsidRDefault="00D459B4">
      <w:pPr>
        <w:jc w:val="both"/>
        <w:rPr>
          <w:noProof/>
        </w:rPr>
      </w:pPr>
    </w:p>
    <w:p w:rsidR="00D459B4" w:rsidRDefault="00D459B4">
      <w:pPr>
        <w:jc w:val="both"/>
        <w:rPr>
          <w:noProof/>
        </w:rPr>
      </w:pPr>
    </w:p>
    <w:p w:rsidR="00D459B4" w:rsidRDefault="00D459B4">
      <w:pPr>
        <w:jc w:val="both"/>
        <w:rPr>
          <w:noProof/>
        </w:rPr>
      </w:pPr>
    </w:p>
    <w:p w:rsidR="00D459B4" w:rsidRDefault="00D459B4">
      <w:pPr>
        <w:jc w:val="both"/>
        <w:rPr>
          <w:noProof/>
        </w:rPr>
      </w:pPr>
    </w:p>
    <w:p w:rsidR="00D459B4" w:rsidRDefault="00D459B4">
      <w:pPr>
        <w:jc w:val="both"/>
        <w:rPr>
          <w:noProof/>
        </w:rPr>
      </w:pPr>
      <w:bookmarkStart w:id="1" w:name="_GoBack"/>
      <w:bookmarkEnd w:id="1"/>
    </w:p>
    <w:sectPr w:rsidR="00D459B4">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9B4" w:rsidRDefault="00816A5B">
      <w:r>
        <w:separator/>
      </w:r>
    </w:p>
  </w:endnote>
  <w:endnote w:type="continuationSeparator" w:id="0">
    <w:p w:rsidR="00D459B4" w:rsidRDefault="00816A5B">
      <w:r>
        <w:continuationSeparator/>
      </w:r>
    </w:p>
  </w:endnote>
  <w:endnote w:type="continuationNotice" w:id="1">
    <w:p w:rsidR="00D459B4" w:rsidRDefault="00D45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9B4" w:rsidRDefault="00D459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9B4" w:rsidRDefault="00816A5B">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9B4" w:rsidRDefault="00D459B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9B4" w:rsidRDefault="00D459B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33481"/>
      <w:docPartObj>
        <w:docPartGallery w:val="Page Numbers (Bottom of Page)"/>
        <w:docPartUnique/>
      </w:docPartObj>
    </w:sdtPr>
    <w:sdtEndPr>
      <w:rPr>
        <w:noProof/>
      </w:rPr>
    </w:sdtEndPr>
    <w:sdtContent>
      <w:p w:rsidR="00D459B4" w:rsidRDefault="00816A5B">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D459B4" w:rsidRDefault="00D459B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9B4" w:rsidRDefault="00D45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9B4" w:rsidRDefault="00816A5B">
      <w:r>
        <w:separator/>
      </w:r>
    </w:p>
  </w:footnote>
  <w:footnote w:type="continuationSeparator" w:id="0">
    <w:p w:rsidR="00D459B4" w:rsidRDefault="00816A5B">
      <w:r>
        <w:continuationSeparator/>
      </w:r>
    </w:p>
  </w:footnote>
  <w:footnote w:type="continuationNotice" w:id="1">
    <w:p w:rsidR="00D459B4" w:rsidRDefault="00D459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9B4" w:rsidRDefault="00D459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9B4" w:rsidRDefault="00D459B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9B4" w:rsidRDefault="00D459B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9B4" w:rsidRDefault="00D459B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9B4" w:rsidRDefault="00D459B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9B4" w:rsidRDefault="00D459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63A47"/>
    <w:multiLevelType w:val="hybridMultilevel"/>
    <w:tmpl w:val="E0FEF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0AE5977"/>
    <w:multiLevelType w:val="hybridMultilevel"/>
    <w:tmpl w:val="D57CB0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nsid w:val="71010851"/>
    <w:multiLevelType w:val="hybridMultilevel"/>
    <w:tmpl w:val="92207F0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3"/>
    <w:docVar w:name="LW_ANNEX_NBR_LAST" w:val="3"/>
    <w:docVar w:name="LW_CONFIDENCE" w:val=" "/>
    <w:docVar w:name="LW_CONST_RESTREINT_UE" w:val="RESTREINT UE"/>
    <w:docVar w:name="LW_CORRIGENDUM" w:val="&lt;UNUSED&gt;"/>
    <w:docVar w:name="LW_COVERPAGE_GUID" w:val="D54ADE6219EB48AA84B9A0785225ED1E"/>
    <w:docVar w:name="LW_CROSSREFERENCE" w:val="&lt;UNUSED&gt;"/>
    <w:docVar w:name="LW_DocType" w:val="NORMAL"/>
    <w:docVar w:name="LW_EMISSION" w:val="16.3.2016"/>
    <w:docVar w:name="LW_EMISSION_ISODATE" w:val="2016-03-16"/>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First report on relocation and resettlement"/>
    <w:docVar w:name="LW_PART_NBR" w:val="1"/>
    <w:docVar w:name="LW_PART_NBR_TOTAL" w:val="1"/>
    <w:docVar w:name="LW_REF.INST.NEW" w:val="COM"/>
    <w:docVar w:name="LW_REF.INST.NEW_ADOPTED" w:val="final"/>
    <w:docVar w:name="LW_REF.INST.NEW_TEXT" w:val="(2016) 165"/>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
  </w:docVars>
  <w:rsids>
    <w:rsidRoot w:val="00D459B4"/>
    <w:rsid w:val="00816A5B"/>
    <w:rsid w:val="00D45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4"/>
      <w:szCs w:val="24"/>
    </w:rPr>
  </w:style>
  <w:style w:type="character" w:customStyle="1" w:styleId="Corpsdutexte">
    <w:name w:val="Corps du texte_"/>
    <w:basedOn w:val="DefaultParagraphFont"/>
    <w:link w:val="Corpsdutexte0"/>
    <w:locked/>
    <w:rPr>
      <w:shd w:val="clear" w:color="auto" w:fill="FFFFFF"/>
    </w:rPr>
  </w:style>
  <w:style w:type="paragraph" w:customStyle="1" w:styleId="Corpsdutexte0">
    <w:name w:val="Corps du texte"/>
    <w:basedOn w:val="Normal"/>
    <w:link w:val="Corpsdutexte"/>
    <w:pPr>
      <w:shd w:val="clear" w:color="auto" w:fill="FFFFFF"/>
      <w:spacing w:line="230" w:lineRule="exact"/>
      <w:ind w:hanging="260"/>
    </w:pPr>
    <w:rPr>
      <w:sz w:val="20"/>
      <w:szCs w:val="20"/>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4"/>
      <w:szCs w:val="24"/>
    </w:rPr>
  </w:style>
  <w:style w:type="character" w:customStyle="1" w:styleId="Corpsdutexte">
    <w:name w:val="Corps du texte_"/>
    <w:basedOn w:val="DefaultParagraphFont"/>
    <w:link w:val="Corpsdutexte0"/>
    <w:locked/>
    <w:rPr>
      <w:shd w:val="clear" w:color="auto" w:fill="FFFFFF"/>
    </w:rPr>
  </w:style>
  <w:style w:type="paragraph" w:customStyle="1" w:styleId="Corpsdutexte0">
    <w:name w:val="Corps du texte"/>
    <w:basedOn w:val="Normal"/>
    <w:link w:val="Corpsdutexte"/>
    <w:pPr>
      <w:shd w:val="clear" w:color="auto" w:fill="FFFFFF"/>
      <w:spacing w:line="230" w:lineRule="exact"/>
      <w:ind w:hanging="260"/>
    </w:pPr>
    <w:rPr>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88534">
      <w:bodyDiv w:val="1"/>
      <w:marLeft w:val="0"/>
      <w:marRight w:val="0"/>
      <w:marTop w:val="0"/>
      <w:marBottom w:val="0"/>
      <w:divBdr>
        <w:top w:val="none" w:sz="0" w:space="0" w:color="auto"/>
        <w:left w:val="none" w:sz="0" w:space="0" w:color="auto"/>
        <w:bottom w:val="none" w:sz="0" w:space="0" w:color="auto"/>
        <w:right w:val="none" w:sz="0" w:space="0" w:color="auto"/>
      </w:divBdr>
    </w:div>
    <w:div w:id="602761167">
      <w:bodyDiv w:val="1"/>
      <w:marLeft w:val="0"/>
      <w:marRight w:val="0"/>
      <w:marTop w:val="0"/>
      <w:marBottom w:val="0"/>
      <w:divBdr>
        <w:top w:val="none" w:sz="0" w:space="0" w:color="auto"/>
        <w:left w:val="none" w:sz="0" w:space="0" w:color="auto"/>
        <w:bottom w:val="none" w:sz="0" w:space="0" w:color="auto"/>
        <w:right w:val="none" w:sz="0" w:space="0" w:color="auto"/>
      </w:divBdr>
    </w:div>
    <w:div w:id="708795474">
      <w:bodyDiv w:val="1"/>
      <w:marLeft w:val="0"/>
      <w:marRight w:val="0"/>
      <w:marTop w:val="0"/>
      <w:marBottom w:val="0"/>
      <w:divBdr>
        <w:top w:val="none" w:sz="0" w:space="0" w:color="auto"/>
        <w:left w:val="none" w:sz="0" w:space="0" w:color="auto"/>
        <w:bottom w:val="none" w:sz="0" w:space="0" w:color="auto"/>
        <w:right w:val="none" w:sz="0" w:space="0" w:color="auto"/>
      </w:divBdr>
    </w:div>
    <w:div w:id="1809779581">
      <w:bodyDiv w:val="1"/>
      <w:marLeft w:val="0"/>
      <w:marRight w:val="0"/>
      <w:marTop w:val="0"/>
      <w:marBottom w:val="0"/>
      <w:divBdr>
        <w:top w:val="none" w:sz="0" w:space="0" w:color="auto"/>
        <w:left w:val="none" w:sz="0" w:space="0" w:color="auto"/>
        <w:bottom w:val="none" w:sz="0" w:space="0" w:color="auto"/>
        <w:right w:val="none" w:sz="0" w:space="0" w:color="auto"/>
      </w:divBdr>
    </w:div>
    <w:div w:id="184408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es_x0020_number xmlns="47eefe9a-f81e-47cf-b703-dc75e53a6b28" xsi:nil="true"/>
    <Deadline_x0020_DIR xmlns="47eefe9a-f81e-47cf-b703-dc75e53a6b28">2016-03-07T18:00:00+00:00</Deadline_x0020_DIR>
    <EC_Collab_Reference xmlns="47eefe9a-f81e-47cf-b703-dc75e53a6b28" xsi:nil="true"/>
    <CF xmlns="47eefe9a-f81e-47cf-b703-dc75e53a6b28">C</CF>
    <_Status xmlns="http://schemas.microsoft.com/sharepoint/v3/fields">Not Started</_Status>
    <EC_Collab_DocumentLanguage xmlns="47eefe9a-f81e-47cf-b703-dc75e53a6b28">EN</EC_Collab_DocumentLanguage>
    <Deadline xmlns="47eefe9a-f81e-47cf-b703-dc75e53a6b28">2016-03-08T23:00:00+00:00</Deadline>
    <ASOC xmlns="47eefe9a-f81e-47cf-b703-dc75e53a6b28">C</ASOC>
    <For xmlns="47eefe9a-f81e-47cf-b703-dc75e53a6b28">COMMISSIONER</For>
    <EC_Collab_Status xmlns="47eefe9a-f81e-47cf-b703-dc75e53a6b28">Not Started</EC_Collab_Status>
    <contact xmlns="47eefe9a-f81e-47cf-b703-dc75e53a6b28">
      <UserInfo>
        <DisplayName/>
        <AccountId xsi:nil="true"/>
        <AccountType/>
      </UserInfo>
    </conta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B8FBF-80CC-45F9-A03F-F2E97A6DB41B}">
  <ds:schemaRefs>
    <ds:schemaRef ds:uri="http://schemas.microsoft.com/office/2006/metadata/properties"/>
    <ds:schemaRef ds:uri="http://schemas.microsoft.com/office/infopath/2007/PartnerControls"/>
    <ds:schemaRef ds:uri="47eefe9a-f81e-47cf-b703-dc75e53a6b28"/>
    <ds:schemaRef ds:uri="http://schemas.microsoft.com/sharepoint/v3/fields"/>
  </ds:schemaRefs>
</ds:datastoreItem>
</file>

<file path=customXml/itemProps2.xml><?xml version="1.0" encoding="utf-8"?>
<ds:datastoreItem xmlns:ds="http://schemas.openxmlformats.org/officeDocument/2006/customXml" ds:itemID="{3EF210BD-0DE9-48B9-8CC5-B97A316AC678}">
  <ds:schemaRefs>
    <ds:schemaRef ds:uri="http://schemas.microsoft.com/sharepoint/v3/contenttype/forms"/>
  </ds:schemaRefs>
</ds:datastoreItem>
</file>

<file path=customXml/itemProps3.xml><?xml version="1.0" encoding="utf-8"?>
<ds:datastoreItem xmlns:ds="http://schemas.openxmlformats.org/officeDocument/2006/customXml" ds:itemID="{86A40B60-F530-4F35-9705-D08641893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22F36-7B5E-4E0F-89EF-ADDCC619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4079</Words>
  <Characters>22692</Characters>
  <Application>Microsoft Office Word</Application>
  <DocSecurity>0</DocSecurity>
  <Lines>1891</Lines>
  <Paragraphs>1784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Edouard (HOME)</dc:creator>
  <cp:lastModifiedBy>PAREDES ECHAURI Cristina (CAB-ALMUNIA)</cp:lastModifiedBy>
  <cp:revision>8</cp:revision>
  <cp:lastPrinted>2016-03-03T17:06:00Z</cp:lastPrinted>
  <dcterms:created xsi:type="dcterms:W3CDTF">2016-03-16T11:38:00Z</dcterms:created>
  <dcterms:modified xsi:type="dcterms:W3CDTF">2016-03-16T12:39:00Z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0x010100258AA79CEB83498886A3A0868112325000DB080E8D204D504794FE96D03734DA79</vt:lpwstr>
  </property>
  <property fmtid="{D5CDD505-2E9C-101B-9397-08002B2CF9AE}" pid="6" name="First annex">
    <vt:lpwstr>3</vt:lpwstr>
  </property>
  <property fmtid="{D5CDD505-2E9C-101B-9397-08002B2CF9AE}" pid="7" name="Last annex">
    <vt:lpwstr>3</vt:lpwstr>
  </property>
  <property fmtid="{D5CDD505-2E9C-101B-9397-08002B2CF9AE}" pid="8" name="DocStatus">
    <vt:lpwstr>Green</vt:lpwstr>
  </property>
</Properties>
</file>