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96" w:rsidRDefault="00C46353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87C3759E48C4D7FB639BEB869930944" style="width:450.75pt;height:379.5pt">
            <v:imagedata r:id="rId8" o:title=""/>
          </v:shape>
        </w:pict>
      </w:r>
    </w:p>
    <w:bookmarkEnd w:id="0"/>
    <w:p w:rsidR="00A82B96" w:rsidRDefault="00A82B96">
      <w:pPr>
        <w:rPr>
          <w:rFonts w:ascii="Times New Roman" w:hAnsi="Times New Roman" w:cs="Times New Roman"/>
          <w:noProof/>
        </w:rPr>
        <w:sectPr w:rsidR="00A82B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82B96" w:rsidRDefault="00C46353">
      <w:pPr>
        <w:spacing w:after="12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 xml:space="preserve">Annexe VII: Plans de réinstallation </w:t>
      </w:r>
      <w:r w:rsidRPr="00C46353">
        <w:rPr>
          <w:rFonts w:ascii="Times New Roman" w:hAnsi="Times New Roman"/>
          <w:b/>
          <w:noProof/>
        </w:rPr>
        <w:t xml:space="preserve">après le </w:t>
      </w:r>
      <w:r w:rsidRPr="00C46353">
        <w:rPr>
          <w:rFonts w:ascii="Times New Roman" w:hAnsi="Times New Roman"/>
          <w:b/>
          <w:noProof/>
        </w:rPr>
        <w:t>15</w:t>
      </w:r>
      <w:r w:rsidRPr="00C46353">
        <w:rPr>
          <w:rFonts w:ascii="Times New Roman" w:hAnsi="Times New Roman"/>
          <w:b/>
          <w:noProof/>
        </w:rPr>
        <w:t xml:space="preserve">  mars 2016</w:t>
      </w:r>
      <w:bookmarkStart w:id="1" w:name="_GoBack"/>
      <w:bookmarkEnd w:id="1"/>
    </w:p>
    <w:p w:rsidR="00A82B96" w:rsidRDefault="00A82B96">
      <w:pPr>
        <w:spacing w:after="12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8241" w:type="dxa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855"/>
        <w:gridCol w:w="5671"/>
      </w:tblGrid>
      <w:tr w:rsidR="00A82B96">
        <w:trPr>
          <w:trHeight w:val="728"/>
          <w:tblHeader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État membre/État associé au système de </w:t>
            </w:r>
            <w:r>
              <w:rPr>
                <w:rFonts w:ascii="Times New Roman" w:hAnsi="Times New Roman"/>
                <w:b/>
                <w:noProof/>
                <w:sz w:val="18"/>
              </w:rPr>
              <w:t>Dublin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Plans de réinstallation depuis des pays tiers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b/>
                <w:noProof/>
                <w:sz w:val="18"/>
              </w:rPr>
              <w:t>entre le 15 mars et la date de fin du programme adopté le 20 juillet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Autriche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Liban: 59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Jordanie: 200 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Turquie: 246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Belgique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888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Bulgarie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Turquie: 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 en 2016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 en 2017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Croatie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Turquie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Chypre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Afrique du Nord, Moyen-Orient et Corne de l'Afrique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République tchèque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348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Syriens en Jordanie (éventuellement aussi en Turquie, au Liban et en Iraq)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Danemark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1 000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Estonie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Turquie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Finlande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293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Jordanie et Liban en </w:t>
            </w:r>
            <w:r>
              <w:rPr>
                <w:rFonts w:ascii="Times New Roman" w:hAnsi="Times New Roman"/>
                <w:noProof/>
                <w:sz w:val="18"/>
              </w:rPr>
              <w:t>2016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(750 personnes au total à réinstaller en 2016)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1"/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France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2 360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Jordanie et Liban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 xml:space="preserve">460 personnes déjà sélectionnées mais pas encore réinstallées 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(200 depuis la Jordanie et 260 depuis le Liban)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Allemagne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1 600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Liban: 1 000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Égypte: 300 </w:t>
            </w: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Soudan: 300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Grèce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354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Hongrie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Islande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Irlande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Italie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1 893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 Soudan: 50 (Érythréens)</w:t>
            </w:r>
          </w:p>
          <w:p w:rsidR="00A82B96" w:rsidRDefault="00C463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- Liban: 304 (Syriens) </w:t>
            </w:r>
          </w:p>
          <w:p w:rsidR="00A82B96" w:rsidRDefault="00C463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- Régions prioritaires: 1 050 Syriens (dont 50 au moyen d'un programme de parrainage privé)</w:t>
            </w:r>
          </w:p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- Corne de </w:t>
            </w:r>
            <w:r>
              <w:rPr>
                <w:rFonts w:ascii="Times New Roman" w:hAnsi="Times New Roman"/>
                <w:noProof/>
                <w:sz w:val="18"/>
              </w:rPr>
              <w:t>l'Afrique: 239 (pays bénéficiant d'un programme régional de développement et de protection, PRPD)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 xml:space="preserve">- 130 réfugiés nécessitant une réinstallation d'urgence ou une réinstallation urgente pour des raisons juridiques ou pour assurer leur protection physique, y </w:t>
            </w:r>
            <w:r>
              <w:rPr>
                <w:rFonts w:ascii="Times New Roman" w:hAnsi="Times New Roman"/>
                <w:noProof/>
                <w:sz w:val="18"/>
              </w:rPr>
              <w:t>compris des victimes d'actes de violence ou de torture (dont 56 réfugiés palestiniens depuis la Syrie)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- 100 femmes et enfants à risque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- 20 personnes ayant besoin de soins médicaux que seule une réinstallation pourra garantir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Lettonie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tabs>
                <w:tab w:val="left" w:pos="3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tabs>
                <w:tab w:val="left" w:pos="37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Turquie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Liechtenstein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Engagements tenus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Lituanie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Turquie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Luxembourg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Turquie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Malte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Turquie: 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 en 2016</w:t>
            </w: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 en 2017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Pays-Bas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769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Liban: 140 (2016; mission de réinstallation du mois d'avril)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Turquie: 140 (2016; mission de réinstallation du mois </w:t>
            </w:r>
            <w:r>
              <w:rPr>
                <w:rFonts w:ascii="Times New Roman" w:hAnsi="Times New Roman"/>
                <w:noProof/>
                <w:sz w:val="18"/>
              </w:rPr>
              <w:t>de juin)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missions de réinstallation prévues au second semestre: 280 (destination pas encore décidée)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Norvège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3 494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Liban: 1 500 personnes (déjà acceptées mais pas encore transférées)</w:t>
            </w: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noProof/>
                <w:sz w:val="18"/>
              </w:rPr>
              <w:t xml:space="preserve">1 950 personnes à sélectionner au second semestre 2016; Liban 1 140; </w:t>
            </w:r>
            <w:r>
              <w:rPr>
                <w:rFonts w:ascii="Times New Roman" w:hAnsi="Times New Roman"/>
                <w:i/>
                <w:noProof/>
                <w:sz w:val="18"/>
              </w:rPr>
              <w:lastRenderedPageBreak/>
              <w:t>Jor</w:t>
            </w:r>
            <w:r>
              <w:rPr>
                <w:rFonts w:ascii="Times New Roman" w:hAnsi="Times New Roman"/>
                <w:i/>
                <w:noProof/>
                <w:sz w:val="18"/>
              </w:rPr>
              <w:t>danie 250 et Turquie 600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lastRenderedPageBreak/>
              <w:t>Pologne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Portugal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191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Turquie: </w:t>
            </w:r>
          </w:p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 en 2016</w:t>
            </w: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91 en 2017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Roumanie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40 en 2016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br/>
            </w:r>
            <w:r>
              <w:rPr>
                <w:rFonts w:ascii="Times New Roman" w:hAnsi="Times New Roman"/>
                <w:noProof/>
                <w:sz w:val="18"/>
              </w:rPr>
              <w:t>40 en 2017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Slovaquie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100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sans objet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Slovénie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20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2"/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Liban, Jordanie et Turquie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Espagne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1 449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854 en 2016 (dont 285 depuis la Turquie)</w:t>
            </w: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595 en 2017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Suède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A82B9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491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3"/>
            </w:r>
          </w:p>
          <w:p w:rsidR="00A82B96" w:rsidRDefault="00A82B9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Liban: 400</w:t>
            </w: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Jordanie: 50</w:t>
            </w:r>
          </w:p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Turquie: 41 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</w:rPr>
              <w:t>Suisse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106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Principalement depuis le Liban mais aussi de la Syrie.</w:t>
            </w:r>
          </w:p>
        </w:tc>
      </w:tr>
      <w:tr w:rsidR="00A82B96">
        <w:trPr>
          <w:trHeight w:val="28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96" w:rsidRDefault="00C46353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Royaume-Uni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B96" w:rsidRDefault="00C4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       20 000 et au moins 750 par an</w:t>
            </w:r>
            <w:r>
              <w:rPr>
                <w:rStyle w:val="FootnoteReference"/>
                <w:rFonts w:ascii="Times New Roman" w:hAnsi="Times New Roman"/>
                <w:noProof/>
                <w:sz w:val="18"/>
              </w:rPr>
              <w:footnoteReference w:id="4"/>
            </w:r>
            <w:r>
              <w:rPr>
                <w:noProof/>
              </w:rPr>
              <w:t>.</w:t>
            </w:r>
          </w:p>
        </w:tc>
      </w:tr>
      <w:tr w:rsidR="00A82B9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241" w:type="dxa"/>
            <w:gridSpan w:val="3"/>
          </w:tcPr>
          <w:p w:rsidR="00A82B96" w:rsidRDefault="00A82B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A82B96" w:rsidRDefault="00A82B96">
      <w:pPr>
        <w:rPr>
          <w:rFonts w:ascii="Times New Roman" w:hAnsi="Times New Roman" w:cs="Times New Roman"/>
          <w:noProof/>
        </w:rPr>
      </w:pPr>
    </w:p>
    <w:sectPr w:rsidR="00A82B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96" w:rsidRDefault="00C46353">
      <w:pPr>
        <w:spacing w:after="0" w:line="240" w:lineRule="auto"/>
      </w:pPr>
      <w:r>
        <w:separator/>
      </w:r>
    </w:p>
  </w:endnote>
  <w:endnote w:type="continuationSeparator" w:id="0">
    <w:p w:rsidR="00A82B96" w:rsidRDefault="00C4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C46353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9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B96" w:rsidRDefault="00C46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2B96" w:rsidRDefault="00A82B96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96" w:rsidRDefault="00C46353">
      <w:pPr>
        <w:spacing w:after="0" w:line="240" w:lineRule="auto"/>
      </w:pPr>
      <w:r>
        <w:separator/>
      </w:r>
    </w:p>
  </w:footnote>
  <w:footnote w:type="continuationSeparator" w:id="0">
    <w:p w:rsidR="00A82B96" w:rsidRDefault="00C46353">
      <w:pPr>
        <w:spacing w:after="0" w:line="240" w:lineRule="auto"/>
      </w:pPr>
      <w:r>
        <w:continuationSeparator/>
      </w:r>
    </w:p>
  </w:footnote>
  <w:footnote w:id="1">
    <w:p w:rsidR="00A82B96" w:rsidRDefault="00C463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L'engagement pris par la</w:t>
      </w:r>
      <w:r>
        <w:rPr>
          <w:rFonts w:ascii="Times New Roman" w:hAnsi="Times New Roman"/>
          <w:sz w:val="16"/>
        </w:rPr>
        <w:t xml:space="preserve"> Finlande dans le cadre des conclusions du Conseil du 20 juillet fait partie du quota national pour 2016 de 750 personnes à réinstaller.</w:t>
      </w:r>
    </w:p>
  </w:footnote>
  <w:footnote w:id="2">
    <w:p w:rsidR="00A82B96" w:rsidRDefault="00C46353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D'ici la fin de l'année 2016.</w:t>
      </w:r>
    </w:p>
  </w:footnote>
  <w:footnote w:id="3">
    <w:p w:rsidR="00A82B96" w:rsidRDefault="00C46353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Pas avant le 1</w:t>
      </w:r>
      <w:r>
        <w:rPr>
          <w:rFonts w:ascii="Times New Roman" w:hAnsi="Times New Roman"/>
          <w:sz w:val="16"/>
          <w:vertAlign w:val="superscript"/>
        </w:rPr>
        <w:t>er</w:t>
      </w:r>
      <w:r>
        <w:rPr>
          <w:rFonts w:ascii="Times New Roman" w:hAnsi="Times New Roman"/>
          <w:sz w:val="16"/>
        </w:rPr>
        <w:t xml:space="preserve"> juillet 2016. </w:t>
      </w:r>
    </w:p>
  </w:footnote>
  <w:footnote w:id="4">
    <w:p w:rsidR="00A82B96" w:rsidRDefault="00C46353"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Au titre des programmes de réinstallatio</w:t>
      </w:r>
      <w:r>
        <w:rPr>
          <w:rFonts w:ascii="Times New Roman" w:hAnsi="Times New Roman"/>
          <w:sz w:val="16"/>
        </w:rPr>
        <w:t>n nationaux du Royaume-Uni, 20 000 avant 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96" w:rsidRDefault="00A82B96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"/>
    <w:docVar w:name="LW_ANNEX_NBR_FIRST" w:val="7"/>
    <w:docVar w:name="LW_ANNEX_NBR_LAST" w:val="7"/>
    <w:docVar w:name="LW_CONFIDENCE" w:val=" "/>
    <w:docVar w:name="LW_CONST_RESTREINT_UE" w:val="RESTREINT UE"/>
    <w:docVar w:name="LW_CORRIGENDUM" w:val="&lt;UNUSED&gt;"/>
    <w:docVar w:name="LW_COVERPAGE_GUID" w:val="E87C3759E48C4D7FB639BEB869930944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Premier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A82B96"/>
    <w:rsid w:val="00A82B96"/>
    <w:rsid w:val="00C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2EBF-C6D0-4C81-9FF7-F2A12BC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392</Words>
  <Characters>2185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CHUDZINSKA Katarzyna (HOME)</dc:creator>
  <cp:lastModifiedBy>PAREDES ECHAURI Cristina (CAB-ALMUNIA)</cp:lastModifiedBy>
  <cp:revision>10</cp:revision>
  <cp:lastPrinted>2016-03-12T09:14:00Z</cp:lastPrinted>
  <dcterms:created xsi:type="dcterms:W3CDTF">2016-03-15T22:52:00Z</dcterms:created>
  <dcterms:modified xsi:type="dcterms:W3CDTF">2016-03-18T10:31:00Z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7</vt:lpwstr>
  </property>
  <property fmtid="{D5CDD505-2E9C-101B-9397-08002B2CF9AE}" pid="3" name="Last annex">
    <vt:lpwstr>7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