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F54B75C6B4B649C4B15C06B2C2520965" style="width:450.75pt;height:456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1" w:name="_GoBack"/>
      <w:bookmarkEnd w:id="1"/>
      <w:r>
        <w:rPr>
          <w:noProof/>
        </w:rPr>
        <w:lastRenderedPageBreak/>
        <w:t>ANNEX</w:t>
      </w:r>
      <w:r>
        <w:rPr>
          <w:noProof/>
        </w:rPr>
        <w:br/>
      </w:r>
    </w:p>
    <w:p>
      <w:pPr>
        <w:pStyle w:val="Titreobjet"/>
        <w:rPr>
          <w:noProof/>
        </w:rPr>
      </w:pPr>
      <w:r>
        <w:rPr>
          <w:noProof/>
        </w:rPr>
        <w:t xml:space="preserve">List of non-cooperating third countries in fighting Illegal, Unreported and Unregulated (IUU) fishing </w:t>
      </w:r>
    </w:p>
    <w:p>
      <w:pPr>
        <w:pStyle w:val="Accompagnant"/>
        <w:rPr>
          <w:noProof/>
        </w:rPr>
      </w:pPr>
      <w:r>
        <w:rPr>
          <w:noProof/>
        </w:rPr>
        <w:t>to the</w:t>
      </w:r>
    </w:p>
    <w:p>
      <w:pPr>
        <w:pStyle w:val="Typeacteprincipal"/>
        <w:rPr>
          <w:noProof/>
        </w:rPr>
      </w:pPr>
      <w:r>
        <w:rPr>
          <w:noProof/>
        </w:rPr>
        <w:t>Proposal for a COUNCIL IMPLEMENTING DECISION</w:t>
      </w:r>
    </w:p>
    <w:p>
      <w:pPr>
        <w:pStyle w:val="Objetacteprincipal"/>
        <w:rPr>
          <w:noProof/>
        </w:rPr>
      </w:pPr>
      <w:r>
        <w:rPr>
          <w:noProof/>
        </w:rPr>
        <w:t>amending the list of non-cooperating third countries in fighting IUU fishing pursuant to Regulation (EC) No 1005/2008 establishing a Community system to prevent, deter and eliminate illegal, unreported and unregulated fishing</w:t>
      </w:r>
    </w:p>
    <w:p>
      <w:pPr>
        <w:rPr>
          <w:noProof/>
        </w:rPr>
      </w:pPr>
      <w:r>
        <w:rPr>
          <w:noProof/>
        </w:rPr>
        <w:t xml:space="preserve"> </w:t>
      </w:r>
    </w:p>
    <w:p>
      <w:pPr>
        <w:rPr>
          <w:noProof/>
        </w:rPr>
      </w:pPr>
      <w:r>
        <w:rPr>
          <w:noProof/>
        </w:rPr>
        <w:t xml:space="preserve"> </w:t>
      </w:r>
    </w:p>
    <w:p>
      <w:pPr>
        <w:rPr>
          <w:noProof/>
        </w:rPr>
      </w:pPr>
      <w:r>
        <w:rPr>
          <w:noProof/>
        </w:rPr>
        <w:t xml:space="preserve"> 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Kingdom of Cambodia</w:t>
      </w:r>
    </w:p>
    <w:p>
      <w:pPr>
        <w:rPr>
          <w:noProof/>
        </w:rPr>
      </w:pPr>
      <w:r>
        <w:rPr>
          <w:noProof/>
        </w:rPr>
        <w:t>Republic of Guinea</w:t>
      </w: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F54B75C6B4B649C4B15C06B2C2520965"/>
    <w:docVar w:name="LW_CROSSREFERENCE" w:val="&lt;UNUSED&gt;"/>
    <w:docVar w:name="LW_DocType" w:val="NORMAL"/>
    <w:docVar w:name="LW_EMISSION" w:val="21.4.2016"/>
    <w:docVar w:name="LW_EMISSION_ISODATE" w:val="2016-04-21"/>
    <w:docVar w:name="LW_EMISSION_LOCATION" w:val="BRX"/>
    <w:docVar w:name="LW_EMISSION_PREFIX" w:val="Brussels, "/>
    <w:docVar w:name="LW_EMISSION_SUFFIX" w:val=" "/>
    <w:docVar w:name="LW_ID_DOCTYPE_NONLW" w:val="CP-036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amending the list of non-cooperating third countries in fighting IUU fishing pursuant to Regulation (EC) No 1005/2008 establishing a Community system to prevent, deter and eliminate illegal, unreported and unregulated fishing"/>
    <w:docVar w:name="LW_PART_NBR" w:val="1"/>
    <w:docVar w:name="LW_PART_NBR_TOTAL" w:val="1"/>
    <w:docVar w:name="LW_REF.INST.NEW" w:val="COM"/>
    <w:docVar w:name="LW_REF.INST.NEW_ADOPTED" w:val="final"/>
    <w:docVar w:name="LW_REF.INST.NEW_TEXT" w:val="(2016) 225"/>
    <w:docVar w:name="LW_REF.INTERNE" w:val="&lt;UNUSED&gt;"/>
    <w:docVar w:name="LW_SUPERTITRE" w:val="&lt;UNUSED&gt;"/>
    <w:docVar w:name="LW_TITRE.OBJ.CP" w:val="List of non-cooperating third countries in fighting Illegal, Unreported and Unregulated (IUU) fishing "/>
    <w:docVar w:name="LW_TYPE.DOC.CP" w:val="ANNEX_x000b_"/>
    <w:docVar w:name="LW_TYPEACTEPRINCIPAL.CP" w:val="Proposal for a COUNCIL IMPLEMENTING DECIS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link w:val="TypedudocumentChar"/>
    <w:pPr>
      <w:spacing w:before="360" w:after="180"/>
      <w:jc w:val="center"/>
    </w:pPr>
    <w:rPr>
      <w:b/>
    </w:r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Normal"/>
    <w:pPr>
      <w:spacing w:before="0" w:after="360"/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TypedudocumentChar">
    <w:name w:val="Type du document Char"/>
    <w:basedOn w:val="DefaultParagraphFont"/>
    <w:link w:val="Typedudocument"/>
    <w:rPr>
      <w:rFonts w:ascii="Times New Roman" w:eastAsia="Calibri" w:hAnsi="Times New Roman" w:cs="Times New Roman"/>
      <w:b/>
      <w:sz w:val="24"/>
    </w:rPr>
  </w:style>
  <w:style w:type="character" w:customStyle="1" w:styleId="FooterCoverPageChar">
    <w:name w:val="Footer Cover Page Char"/>
    <w:basedOn w:val="TypedudocumentChar"/>
    <w:link w:val="FooterCoverPage"/>
    <w:rPr>
      <w:rFonts w:ascii="Times New Roman" w:eastAsia="Calibri" w:hAnsi="Times New Roman" w:cs="Times New Roman"/>
      <w:b w:val="0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TypedudocumentChar"/>
    <w:link w:val="HeaderCoverPage"/>
    <w:rPr>
      <w:rFonts w:ascii="Times New Roman" w:eastAsia="Calibri" w:hAnsi="Times New Roman" w:cs="Times New Roman"/>
      <w:b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link w:val="TypedudocumentChar"/>
    <w:pPr>
      <w:spacing w:before="360" w:after="180"/>
      <w:jc w:val="center"/>
    </w:pPr>
    <w:rPr>
      <w:b/>
    </w:r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Normal"/>
    <w:pPr>
      <w:spacing w:before="0" w:after="360"/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TypedudocumentChar">
    <w:name w:val="Type du document Char"/>
    <w:basedOn w:val="DefaultParagraphFont"/>
    <w:link w:val="Typedudocument"/>
    <w:rPr>
      <w:rFonts w:ascii="Times New Roman" w:eastAsia="Calibri" w:hAnsi="Times New Roman" w:cs="Times New Roman"/>
      <w:b/>
      <w:sz w:val="24"/>
    </w:rPr>
  </w:style>
  <w:style w:type="character" w:customStyle="1" w:styleId="FooterCoverPageChar">
    <w:name w:val="Footer Cover Page Char"/>
    <w:basedOn w:val="TypedudocumentChar"/>
    <w:link w:val="FooterCoverPage"/>
    <w:rPr>
      <w:rFonts w:ascii="Times New Roman" w:eastAsia="Calibri" w:hAnsi="Times New Roman" w:cs="Times New Roman"/>
      <w:b w:val="0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TypedudocumentChar"/>
    <w:link w:val="HeaderCoverPage"/>
    <w:rPr>
      <w:rFonts w:ascii="Times New Roman" w:eastAsia="Calibri" w:hAnsi="Times New Roman" w:cs="Times New Roman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</Words>
  <Characters>377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Danielle (MARE)</dc:creator>
  <cp:lastModifiedBy>DIGIT/A3</cp:lastModifiedBy>
  <cp:revision>7</cp:revision>
  <dcterms:created xsi:type="dcterms:W3CDTF">2016-02-02T09:02:00Z</dcterms:created>
  <dcterms:modified xsi:type="dcterms:W3CDTF">2016-04-19T13:31:00Z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