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3" w:rsidRPr="009668D3" w:rsidRDefault="00930F2D" w:rsidP="009668D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68bdb2-b521-4dae-96a4-ba3959a436a0_0" style="width:568.8pt;height:472.8pt">
            <v:imagedata r:id="rId8" o:title=""/>
          </v:shape>
        </w:pict>
      </w:r>
      <w:bookmarkEnd w:id="0"/>
    </w:p>
    <w:p w:rsidR="009F1A71" w:rsidRPr="00B755E4" w:rsidRDefault="009F1A71" w:rsidP="00CE6936">
      <w:pPr>
        <w:pStyle w:val="PointManual"/>
        <w:spacing w:before="360"/>
        <w:rPr>
          <w:lang w:eastAsia="fr-BE"/>
        </w:rPr>
      </w:pPr>
      <w:r>
        <w:rPr>
          <w:lang w:eastAsia="fr-BE"/>
        </w:rPr>
        <w:t>1.</w:t>
      </w:r>
      <w:r>
        <w:rPr>
          <w:lang w:eastAsia="fr-BE"/>
        </w:rPr>
        <w:tab/>
      </w:r>
      <w:r w:rsidRPr="00B755E4">
        <w:rPr>
          <w:lang w:eastAsia="fr-BE"/>
        </w:rPr>
        <w:t xml:space="preserve">Adoption of the </w:t>
      </w:r>
      <w:r>
        <w:rPr>
          <w:lang w:eastAsia="fr-BE"/>
        </w:rPr>
        <w:t>agenda</w:t>
      </w:r>
    </w:p>
    <w:p w:rsidR="009F1A71" w:rsidRPr="0080441B" w:rsidRDefault="009F1A71" w:rsidP="00CE6936">
      <w:pPr>
        <w:spacing w:before="360"/>
        <w:rPr>
          <w:b/>
          <w:bCs/>
          <w:szCs w:val="32"/>
          <w:u w:val="single"/>
          <w:lang w:eastAsia="fr-BE"/>
        </w:rPr>
      </w:pPr>
      <w:r w:rsidRPr="0080441B">
        <w:rPr>
          <w:b/>
          <w:bCs/>
          <w:szCs w:val="32"/>
          <w:u w:val="single"/>
          <w:lang w:eastAsia="fr-BE"/>
        </w:rPr>
        <w:t>Non-legislative activities</w:t>
      </w:r>
    </w:p>
    <w:p w:rsidR="009F1A71" w:rsidRPr="00B755E4" w:rsidRDefault="009F1A71" w:rsidP="00CE6936">
      <w:pPr>
        <w:pStyle w:val="PointManual"/>
        <w:spacing w:before="360"/>
        <w:rPr>
          <w:lang w:eastAsia="fr-BE"/>
        </w:rPr>
      </w:pPr>
      <w:r>
        <w:rPr>
          <w:lang w:eastAsia="fr-BE"/>
        </w:rPr>
        <w:t>2.</w:t>
      </w:r>
      <w:r>
        <w:rPr>
          <w:lang w:eastAsia="fr-BE"/>
        </w:rPr>
        <w:tab/>
      </w:r>
      <w:r w:rsidRPr="00B755E4">
        <w:rPr>
          <w:lang w:eastAsia="fr-BE"/>
        </w:rPr>
        <w:t>(poss.) Ap</w:t>
      </w:r>
      <w:r>
        <w:rPr>
          <w:lang w:eastAsia="fr-BE"/>
        </w:rPr>
        <w:t>proval of the list of "A" items</w:t>
      </w:r>
    </w:p>
    <w:p w:rsidR="009F1A71" w:rsidRPr="0080441B" w:rsidRDefault="009F1A71" w:rsidP="00CE6936">
      <w:pPr>
        <w:spacing w:before="480"/>
        <w:jc w:val="both"/>
        <w:rPr>
          <w:b/>
          <w:bCs/>
          <w:i/>
          <w:iCs/>
          <w:color w:val="000000"/>
        </w:rPr>
      </w:pPr>
      <w:r w:rsidRPr="0080441B">
        <w:rPr>
          <w:b/>
          <w:bCs/>
          <w:color w:val="000000"/>
          <w:u w:val="single"/>
        </w:rPr>
        <w:t>Legislative deliberations</w:t>
      </w:r>
    </w:p>
    <w:p w:rsidR="009F1A71" w:rsidRPr="00732037" w:rsidRDefault="009F1A71" w:rsidP="00CE6936">
      <w:pPr>
        <w:rPr>
          <w:b/>
          <w:bCs/>
          <w:color w:val="000000"/>
        </w:rPr>
      </w:pPr>
      <w:r w:rsidRPr="00732037">
        <w:rPr>
          <w:b/>
          <w:bCs/>
          <w:color w:val="000000"/>
        </w:rPr>
        <w:t>(Public deliberation in accordance with Article 16(8) of the Treaty on European Union)</w:t>
      </w:r>
    </w:p>
    <w:p w:rsidR="009F1A71" w:rsidRDefault="009F1A71" w:rsidP="00CE6936">
      <w:pPr>
        <w:pStyle w:val="PointManual"/>
        <w:spacing w:before="360"/>
        <w:rPr>
          <w:lang w:eastAsia="fr-BE"/>
        </w:rPr>
      </w:pPr>
      <w:r>
        <w:rPr>
          <w:lang w:eastAsia="fr-BE"/>
        </w:rPr>
        <w:t>3.</w:t>
      </w:r>
      <w:r>
        <w:rPr>
          <w:lang w:eastAsia="fr-BE"/>
        </w:rPr>
        <w:tab/>
      </w:r>
      <w:r w:rsidRPr="00B755E4">
        <w:rPr>
          <w:lang w:eastAsia="fr-BE"/>
        </w:rPr>
        <w:t>(poss.) Approval of the list of "A" items</w:t>
      </w:r>
    </w:p>
    <w:p w:rsidR="00A311C0" w:rsidRDefault="00A311C0" w:rsidP="00A311C0">
      <w:pPr>
        <w:pStyle w:val="PointManual"/>
      </w:pPr>
      <w:r>
        <w:br w:type="page"/>
      </w:r>
      <w:r>
        <w:lastRenderedPageBreak/>
        <w:t>4.</w:t>
      </w:r>
      <w:r>
        <w:tab/>
      </w:r>
      <w:r w:rsidRPr="001C1401">
        <w:rPr>
          <w:rFonts w:asciiTheme="majorBidi" w:eastAsia="Arial Unicode MS" w:hAnsiTheme="majorBidi" w:cstheme="majorBidi"/>
        </w:rPr>
        <w:t>Proposal for a Directive of the European Parliament and of the Council amending Directive 2003/87/EC to enhance cost-effective emission reductions and low-carbon investments</w:t>
      </w:r>
      <w:r w:rsidRPr="001C1401">
        <w:t xml:space="preserve"> </w:t>
      </w:r>
      <w:r>
        <w:rPr>
          <w:b/>
        </w:rPr>
        <w:t>(First </w:t>
      </w:r>
      <w:r w:rsidRPr="00EA0861">
        <w:rPr>
          <w:b/>
        </w:rPr>
        <w:t>reading)</w:t>
      </w:r>
    </w:p>
    <w:p w:rsidR="00A311C0" w:rsidRPr="00795078" w:rsidRDefault="00A311C0" w:rsidP="00A311C0">
      <w:pPr>
        <w:pStyle w:val="Text1"/>
      </w:pPr>
      <w:r>
        <w:t>Interinstitutional file: 2015/0148 (COD)</w:t>
      </w:r>
    </w:p>
    <w:p w:rsidR="00A311C0" w:rsidRDefault="00A311C0" w:rsidP="008A1255">
      <w:pPr>
        <w:pStyle w:val="DashEqual1"/>
        <w:numPr>
          <w:ilvl w:val="0"/>
          <w:numId w:val="1"/>
        </w:numPr>
      </w:pPr>
      <w:r w:rsidRPr="007E6AA5">
        <w:t>Policy debate</w:t>
      </w:r>
    </w:p>
    <w:p w:rsidR="00E56C13" w:rsidRDefault="00C907C7" w:rsidP="00D2637C">
      <w:pPr>
        <w:pStyle w:val="Text3"/>
      </w:pPr>
      <w:r>
        <w:t>11065/15 CLIMA 88 ENV 499 ENER 2</w:t>
      </w:r>
      <w:r w:rsidR="00E56C13">
        <w:t>89 TRANS 241 IND 116 COMPET 370</w:t>
      </w:r>
    </w:p>
    <w:p w:rsidR="00C907C7" w:rsidRDefault="00C907C7" w:rsidP="00E56C13">
      <w:pPr>
        <w:pStyle w:val="Text5"/>
      </w:pPr>
      <w:r>
        <w:t>MI 498 ECOFIN 621 CODEC 1059</w:t>
      </w:r>
    </w:p>
    <w:p w:rsidR="00C907C7" w:rsidRDefault="00C907C7" w:rsidP="00E56C13">
      <w:pPr>
        <w:pStyle w:val="Text4"/>
      </w:pPr>
      <w:r>
        <w:t>+ ADD 1</w:t>
      </w:r>
    </w:p>
    <w:p w:rsidR="00A311C0" w:rsidRPr="000D2E66" w:rsidRDefault="00A311C0" w:rsidP="00A311C0">
      <w:pPr>
        <w:pStyle w:val="PointManual"/>
        <w:spacing w:before="360"/>
      </w:pPr>
      <w:r>
        <w:t>5.</w:t>
      </w:r>
      <w:r>
        <w:tab/>
      </w:r>
      <w:r w:rsidRPr="000D2E66">
        <w:t xml:space="preserve">Proposal for a Directive of the European Parliament and of the Council on the reduction of national emissions of certain atmospheric pollutants and amending Directive 2003/35/EC </w:t>
      </w:r>
      <w:r w:rsidRPr="00C850EA">
        <w:rPr>
          <w:b/>
        </w:rPr>
        <w:t>(First reading)</w:t>
      </w:r>
    </w:p>
    <w:p w:rsidR="00A311C0" w:rsidRPr="000D2E66" w:rsidRDefault="00A311C0" w:rsidP="009668D3">
      <w:pPr>
        <w:pStyle w:val="Text1"/>
      </w:pPr>
      <w:r w:rsidRPr="000D2E66">
        <w:t xml:space="preserve">Interinstitutional </w:t>
      </w:r>
      <w:r w:rsidR="009668D3">
        <w:t>f</w:t>
      </w:r>
      <w:r w:rsidRPr="000D2E66">
        <w:t>ile: 2013/0443 (COD)</w:t>
      </w:r>
    </w:p>
    <w:p w:rsidR="00A311C0" w:rsidRDefault="00A311C0" w:rsidP="00A311C0">
      <w:pPr>
        <w:pStyle w:val="DashEqual1"/>
      </w:pPr>
      <w:r>
        <w:t>(poss.) Analysis of the final compromise text with a view to agreement</w:t>
      </w:r>
    </w:p>
    <w:p w:rsidR="00D2637C" w:rsidRPr="00BB1284" w:rsidRDefault="00C907C7" w:rsidP="00D2637C">
      <w:pPr>
        <w:pStyle w:val="Text3"/>
        <w:rPr>
          <w:lang w:val="da-DK"/>
        </w:rPr>
      </w:pPr>
      <w:r w:rsidRPr="00BB1284">
        <w:rPr>
          <w:lang w:val="da-DK"/>
        </w:rPr>
        <w:t>18167/13 ENV 1235 ENER 600 IND 388 TRANS 693 ENT 356 SAN 555</w:t>
      </w:r>
    </w:p>
    <w:p w:rsidR="00C907C7" w:rsidRPr="00BB1284" w:rsidRDefault="00C907C7" w:rsidP="00D2637C">
      <w:pPr>
        <w:pStyle w:val="Text5"/>
        <w:rPr>
          <w:lang w:val="fr-BE"/>
        </w:rPr>
      </w:pPr>
      <w:r w:rsidRPr="00BB1284">
        <w:rPr>
          <w:lang w:val="fr-BE"/>
        </w:rPr>
        <w:t>PARLNAT 325 CODEC 3086</w:t>
      </w:r>
    </w:p>
    <w:p w:rsidR="00C907C7" w:rsidRPr="00BB1284" w:rsidRDefault="00C907C7" w:rsidP="00D2637C">
      <w:pPr>
        <w:pStyle w:val="Text4"/>
        <w:rPr>
          <w:lang w:val="fr-BE"/>
        </w:rPr>
      </w:pPr>
      <w:r w:rsidRPr="00BB1284">
        <w:rPr>
          <w:lang w:val="fr-BE"/>
        </w:rPr>
        <w:t>+ ADD 1</w:t>
      </w:r>
    </w:p>
    <w:p w:rsidR="00A311C0" w:rsidRPr="00BB1284" w:rsidRDefault="00A311C0" w:rsidP="00A311C0">
      <w:pPr>
        <w:spacing w:before="480"/>
        <w:rPr>
          <w:b/>
          <w:bCs/>
          <w:color w:val="000000"/>
          <w:u w:val="single"/>
          <w:lang w:val="fr-BE"/>
        </w:rPr>
      </w:pPr>
      <w:r w:rsidRPr="00BB1284">
        <w:rPr>
          <w:b/>
          <w:bCs/>
          <w:color w:val="000000"/>
          <w:u w:val="single"/>
          <w:lang w:val="fr-BE"/>
        </w:rPr>
        <w:t>Non-legislative activities</w:t>
      </w:r>
    </w:p>
    <w:p w:rsidR="00A311C0" w:rsidRDefault="00A311C0" w:rsidP="000926F1">
      <w:pPr>
        <w:spacing w:before="360"/>
      </w:pPr>
      <w:r>
        <w:t>6.</w:t>
      </w:r>
      <w:r>
        <w:tab/>
        <w:t xml:space="preserve">Draft Council conclusions on Closing the loop </w:t>
      </w:r>
      <w:r w:rsidR="00CE6936">
        <w:sym w:font="Symbol" w:char="F02D"/>
      </w:r>
      <w:r>
        <w:t xml:space="preserve"> </w:t>
      </w:r>
      <w:r w:rsidR="000926F1">
        <w:t>A</w:t>
      </w:r>
      <w:r>
        <w:t xml:space="preserve">n EU action plan for the </w:t>
      </w:r>
      <w:r w:rsidR="006B17CD">
        <w:t>c</w:t>
      </w:r>
      <w:r>
        <w:t xml:space="preserve">ircular </w:t>
      </w:r>
      <w:r w:rsidR="006B17CD">
        <w:t>e</w:t>
      </w:r>
      <w:r>
        <w:t>conomy</w:t>
      </w:r>
    </w:p>
    <w:p w:rsidR="00A311C0" w:rsidRPr="00DE3CF3" w:rsidRDefault="00A311C0" w:rsidP="00CE6936">
      <w:pPr>
        <w:pStyle w:val="DashEqual1"/>
        <w:rPr>
          <w:b/>
        </w:rPr>
      </w:pPr>
      <w:r w:rsidRPr="004E0C1E">
        <w:t>Adoption</w:t>
      </w:r>
    </w:p>
    <w:p w:rsidR="00A311C0" w:rsidRDefault="00A311C0" w:rsidP="00CE6936">
      <w:pPr>
        <w:pStyle w:val="Text2"/>
      </w:pPr>
      <w:r w:rsidRPr="001353B4">
        <w:t>(Public debate in accordance with Article 8(2) of the Council's Rules of Procedure</w:t>
      </w:r>
      <w:r w:rsidR="007C1BE2">
        <w:t xml:space="preserve"> </w:t>
      </w:r>
      <w:r w:rsidR="00042AA9" w:rsidRPr="00042AA9">
        <w:t>[proposed by the Presidency]</w:t>
      </w:r>
      <w:r w:rsidRPr="001353B4">
        <w:t>)</w:t>
      </w:r>
    </w:p>
    <w:p w:rsidR="006B17CD" w:rsidRPr="00BB1284" w:rsidRDefault="00C907C7" w:rsidP="006B17CD">
      <w:pPr>
        <w:pStyle w:val="Text3"/>
        <w:rPr>
          <w:lang w:val="it-IT"/>
        </w:rPr>
      </w:pPr>
      <w:r w:rsidRPr="00BB1284">
        <w:rPr>
          <w:lang w:val="it-IT"/>
        </w:rPr>
        <w:t>14972/15 ENV 768 COMPET 557 AGRI 642 TRANS 402 MI 779 IND 201</w:t>
      </w:r>
    </w:p>
    <w:p w:rsidR="00C907C7" w:rsidRDefault="00C907C7" w:rsidP="006B17CD">
      <w:pPr>
        <w:pStyle w:val="Text5"/>
      </w:pPr>
      <w:r>
        <w:t>CONSOM 212 ECOFIN 954 ENER 417 RECH 305 SAN 424</w:t>
      </w:r>
    </w:p>
    <w:p w:rsidR="00C907C7" w:rsidRPr="001353B4" w:rsidRDefault="00C907C7" w:rsidP="006B17CD">
      <w:pPr>
        <w:pStyle w:val="Text4"/>
      </w:pPr>
      <w:r>
        <w:t>+ ADD 1</w:t>
      </w:r>
    </w:p>
    <w:p w:rsidR="00A311C0" w:rsidRPr="004F0398" w:rsidRDefault="00A311C0" w:rsidP="006B17CD">
      <w:pPr>
        <w:pStyle w:val="PointManual"/>
        <w:spacing w:before="360"/>
      </w:pPr>
      <w:r>
        <w:t>7.</w:t>
      </w:r>
      <w:r>
        <w:tab/>
        <w:t xml:space="preserve">Draft Council conclusions on the EU </w:t>
      </w:r>
      <w:r w:rsidR="006B17CD">
        <w:t>a</w:t>
      </w:r>
      <w:r w:rsidRPr="002843BF">
        <w:t>ction</w:t>
      </w:r>
      <w:r>
        <w:t xml:space="preserve"> </w:t>
      </w:r>
      <w:r w:rsidR="006B17CD">
        <w:t>p</w:t>
      </w:r>
      <w:r>
        <w:t>lan</w:t>
      </w:r>
      <w:r w:rsidRPr="002843BF">
        <w:t xml:space="preserve"> against </w:t>
      </w:r>
      <w:r w:rsidR="006B17CD">
        <w:t>w</w:t>
      </w:r>
      <w:r w:rsidRPr="002843BF">
        <w:t xml:space="preserve">ildlife </w:t>
      </w:r>
      <w:r w:rsidR="006B17CD">
        <w:t>t</w:t>
      </w:r>
      <w:r w:rsidRPr="002843BF">
        <w:t>rafficking</w:t>
      </w:r>
    </w:p>
    <w:p w:rsidR="00A311C0" w:rsidRDefault="00A311C0" w:rsidP="00CE6936">
      <w:pPr>
        <w:pStyle w:val="DashEqual1"/>
      </w:pPr>
      <w:r>
        <w:t>Adoption</w:t>
      </w:r>
    </w:p>
    <w:p w:rsidR="00A311C0" w:rsidRDefault="00A311C0" w:rsidP="00CE6936">
      <w:pPr>
        <w:pStyle w:val="Text2"/>
      </w:pPr>
      <w:r w:rsidRPr="001353B4">
        <w:t>(Public debate in accordance with Article 8(2) of the Council's Rules of Procedure</w:t>
      </w:r>
      <w:r w:rsidR="00042AA9">
        <w:t xml:space="preserve"> </w:t>
      </w:r>
      <w:r w:rsidR="00042AA9" w:rsidRPr="00042AA9">
        <w:t>[proposed by the Presidency]</w:t>
      </w:r>
      <w:r w:rsidRPr="001353B4">
        <w:t>)</w:t>
      </w:r>
    </w:p>
    <w:p w:rsidR="006B17CD" w:rsidRDefault="00C907C7" w:rsidP="006B17CD">
      <w:pPr>
        <w:pStyle w:val="Text3"/>
      </w:pPr>
      <w:r>
        <w:t xml:space="preserve">6570/16 ENV 100 JAI 141 CRIMORG 10 RELEX 154 DEVGEN 30 </w:t>
      </w:r>
      <w:r w:rsidR="006B17CD">
        <w:t>COMER 2</w:t>
      </w:r>
    </w:p>
    <w:p w:rsidR="00C907C7" w:rsidRPr="001353B4" w:rsidRDefault="00C907C7" w:rsidP="006B17CD">
      <w:pPr>
        <w:pStyle w:val="Text5"/>
      </w:pPr>
      <w:r>
        <w:t>EUROJUST 19 ENFOPOL 48 ENFOCUSTOM 30</w:t>
      </w:r>
    </w:p>
    <w:p w:rsidR="00042AA9" w:rsidRPr="00042AA9" w:rsidRDefault="00042AA9" w:rsidP="001759F3">
      <w:pPr>
        <w:pStyle w:val="PointManual"/>
        <w:spacing w:before="360"/>
        <w:rPr>
          <w:b/>
        </w:rPr>
      </w:pPr>
      <w:r w:rsidRPr="00042AA9">
        <w:t>8.</w:t>
      </w:r>
      <w:r w:rsidRPr="00042AA9">
        <w:rPr>
          <w:b/>
        </w:rPr>
        <w:tab/>
      </w:r>
      <w:r w:rsidRPr="00042AA9">
        <w:t>Draft Council statement on</w:t>
      </w:r>
      <w:r w:rsidRPr="00042AA9">
        <w:rPr>
          <w:b/>
        </w:rPr>
        <w:t xml:space="preserve"> </w:t>
      </w:r>
      <w:r w:rsidRPr="00042AA9">
        <w:t xml:space="preserve">the ratification of the Paris </w:t>
      </w:r>
      <w:r w:rsidR="001759F3">
        <w:t>A</w:t>
      </w:r>
      <w:r w:rsidRPr="00042AA9">
        <w:t>greement</w:t>
      </w:r>
    </w:p>
    <w:p w:rsidR="00042AA9" w:rsidRPr="00042AA9" w:rsidRDefault="00042AA9" w:rsidP="00BB1284">
      <w:pPr>
        <w:pStyle w:val="DashEqual1"/>
      </w:pPr>
      <w:r w:rsidRPr="00042AA9">
        <w:t>Adoption</w:t>
      </w:r>
    </w:p>
    <w:p w:rsidR="00042AA9" w:rsidRPr="00B00115" w:rsidRDefault="00042AA9" w:rsidP="00BB1284">
      <w:pPr>
        <w:pStyle w:val="Text2"/>
      </w:pPr>
      <w:r w:rsidRPr="00042AA9">
        <w:t>(Public debate in accordance with Article 8(2) of the Council's Rules of Procedure [proposed by the Presidency])</w:t>
      </w:r>
    </w:p>
    <w:p w:rsidR="00A311C0" w:rsidRPr="002E0BD2" w:rsidRDefault="00DE4ABE" w:rsidP="00FB717D">
      <w:pPr>
        <w:spacing w:before="480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br w:type="page"/>
      </w:r>
      <w:r w:rsidR="00A311C0" w:rsidRPr="00965EA2">
        <w:rPr>
          <w:b/>
          <w:bCs/>
          <w:color w:val="000000"/>
          <w:u w:val="single"/>
          <w:lang w:val="en-US"/>
        </w:rPr>
        <w:lastRenderedPageBreak/>
        <w:t>Any other business</w:t>
      </w:r>
    </w:p>
    <w:p w:rsidR="007C1BE2" w:rsidRDefault="007C1BE2" w:rsidP="00BB1284">
      <w:pPr>
        <w:pStyle w:val="PointManual"/>
      </w:pPr>
      <w:r>
        <w:rPr>
          <w:iCs/>
        </w:rPr>
        <w:t>9.</w:t>
      </w:r>
      <w:r>
        <w:rPr>
          <w:iCs/>
        </w:rPr>
        <w:tab/>
        <w:t>a)</w:t>
      </w:r>
      <w:r>
        <w:rPr>
          <w:iCs/>
        </w:rPr>
        <w:tab/>
      </w:r>
      <w:r>
        <w:t>NO</w:t>
      </w:r>
      <w:r w:rsidRPr="00A311C0">
        <w:rPr>
          <w:vertAlign w:val="subscript"/>
        </w:rPr>
        <w:t>x</w:t>
      </w:r>
      <w:r>
        <w:t xml:space="preserve"> emissions by diesel cars</w:t>
      </w:r>
    </w:p>
    <w:p w:rsidR="007C1BE2" w:rsidRDefault="007C1BE2" w:rsidP="00930F2D">
      <w:pPr>
        <w:pStyle w:val="DashEqual2"/>
        <w:numPr>
          <w:ilvl w:val="0"/>
          <w:numId w:val="4"/>
        </w:numPr>
      </w:pPr>
      <w:r>
        <w:t>Information from the Presidency</w:t>
      </w:r>
    </w:p>
    <w:p w:rsidR="00A311C0" w:rsidRPr="00DA2ED2" w:rsidRDefault="007C1BE2" w:rsidP="00BB1284">
      <w:pPr>
        <w:pStyle w:val="PointManual1"/>
        <w:spacing w:before="240"/>
        <w:rPr>
          <w:iCs/>
        </w:rPr>
      </w:pPr>
      <w:r>
        <w:t>b</w:t>
      </w:r>
      <w:r w:rsidR="00A311C0">
        <w:t>)</w:t>
      </w:r>
      <w:r w:rsidR="00A311C0">
        <w:tab/>
        <w:t xml:space="preserve">Recent </w:t>
      </w:r>
      <w:r>
        <w:t>i</w:t>
      </w:r>
      <w:r w:rsidR="00A311C0">
        <w:t>nternational meetings:</w:t>
      </w:r>
    </w:p>
    <w:p w:rsidR="00A311C0" w:rsidRPr="00DA2ED2" w:rsidRDefault="006354B5" w:rsidP="00F17B2F">
      <w:pPr>
        <w:pStyle w:val="Pointivx2"/>
        <w:numPr>
          <w:ilvl w:val="2"/>
          <w:numId w:val="2"/>
        </w:numPr>
        <w:spacing w:before="120"/>
      </w:pPr>
      <w:r>
        <w:t>High-</w:t>
      </w:r>
      <w:r w:rsidR="00F17B2F">
        <w:t>L</w:t>
      </w:r>
      <w:r w:rsidR="00A311C0" w:rsidRPr="00DA2ED2">
        <w:t xml:space="preserve">evel Meeting </w:t>
      </w:r>
      <w:r w:rsidR="00A311C0">
        <w:t xml:space="preserve">(Montreal, 11-13 May 2016) </w:t>
      </w:r>
      <w:r w:rsidR="00A311C0" w:rsidRPr="00DA2ED2">
        <w:t>and preparations for the ICAO Assembly</w:t>
      </w:r>
      <w:r w:rsidR="00A311C0">
        <w:t xml:space="preserve"> (Montreal, 27 September</w:t>
      </w:r>
      <w:r w:rsidR="00A311C0" w:rsidRPr="00D16A81">
        <w:rPr>
          <w:b/>
        </w:rPr>
        <w:t>–</w:t>
      </w:r>
      <w:r w:rsidR="00A311C0">
        <w:t>7 October 2016)</w:t>
      </w:r>
    </w:p>
    <w:p w:rsidR="00A311C0" w:rsidRDefault="00A311C0" w:rsidP="006B4042">
      <w:pPr>
        <w:pStyle w:val="Pointivx2"/>
        <w:spacing w:before="120"/>
        <w:rPr>
          <w:bCs/>
        </w:rPr>
      </w:pPr>
      <w:r w:rsidRPr="00A311C0">
        <w:t>Second session of the United Nations Environment Assembly of the United Nations</w:t>
      </w:r>
      <w:r w:rsidRPr="00D16A81">
        <w:rPr>
          <w:bCs/>
        </w:rPr>
        <w:t xml:space="preserve"> Environment Programme </w:t>
      </w:r>
      <w:r>
        <w:rPr>
          <w:bCs/>
        </w:rPr>
        <w:t xml:space="preserve">(Nairobi, </w:t>
      </w:r>
      <w:r w:rsidRPr="00D16A81">
        <w:rPr>
          <w:bCs/>
        </w:rPr>
        <w:t>23</w:t>
      </w:r>
      <w:r w:rsidRPr="00D16A81">
        <w:rPr>
          <w:b/>
          <w:bCs/>
        </w:rPr>
        <w:t>–</w:t>
      </w:r>
      <w:r w:rsidRPr="00D16A81">
        <w:rPr>
          <w:bCs/>
        </w:rPr>
        <w:t>27 May 2016</w:t>
      </w:r>
      <w:r>
        <w:rPr>
          <w:bCs/>
        </w:rPr>
        <w:t>)</w:t>
      </w:r>
    </w:p>
    <w:p w:rsidR="004F0936" w:rsidRDefault="00A311C0" w:rsidP="006B4042">
      <w:pPr>
        <w:pStyle w:val="Pointivx2"/>
        <w:spacing w:before="120"/>
      </w:pPr>
      <w:r w:rsidRPr="00A311C0">
        <w:rPr>
          <w:lang w:eastAsia="fr-BE"/>
        </w:rPr>
        <w:t>Eighth Environment fo</w:t>
      </w:r>
      <w:r w:rsidR="004F0936">
        <w:rPr>
          <w:lang w:eastAsia="fr-BE"/>
        </w:rPr>
        <w:t>r Europe Ministerial Conference</w:t>
      </w:r>
    </w:p>
    <w:p w:rsidR="00A311C0" w:rsidRPr="00A311C0" w:rsidRDefault="00A311C0" w:rsidP="004F0936">
      <w:pPr>
        <w:pStyle w:val="Text3"/>
      </w:pPr>
      <w:r w:rsidRPr="00A311C0">
        <w:rPr>
          <w:lang w:eastAsia="fr-BE"/>
        </w:rPr>
        <w:t>(Batumi, Georgia</w:t>
      </w:r>
      <w:r>
        <w:rPr>
          <w:lang w:eastAsia="fr-BE"/>
        </w:rPr>
        <w:t>, 8</w:t>
      </w:r>
      <w:r>
        <w:rPr>
          <w:lang w:eastAsia="fr-BE"/>
        </w:rPr>
        <w:noBreakHyphen/>
        <w:t>10 </w:t>
      </w:r>
      <w:r w:rsidRPr="00A311C0">
        <w:rPr>
          <w:lang w:eastAsia="fr-BE"/>
        </w:rPr>
        <w:t>June 2016)</w:t>
      </w:r>
    </w:p>
    <w:p w:rsidR="00A311C0" w:rsidRDefault="00A311C0" w:rsidP="008A1255">
      <w:pPr>
        <w:pStyle w:val="DashEqual2"/>
        <w:numPr>
          <w:ilvl w:val="0"/>
          <w:numId w:val="3"/>
        </w:numPr>
        <w:spacing w:before="40"/>
      </w:pPr>
      <w:r w:rsidRPr="00DA2ED2">
        <w:t>Information from the Presidency and the Commission</w:t>
      </w:r>
    </w:p>
    <w:p w:rsidR="00A311C0" w:rsidRDefault="007C1BE2" w:rsidP="006B4042">
      <w:pPr>
        <w:pStyle w:val="PointManual1"/>
        <w:spacing w:before="240"/>
      </w:pPr>
      <w:r>
        <w:t>c</w:t>
      </w:r>
      <w:r w:rsidR="00A311C0">
        <w:t>)</w:t>
      </w:r>
      <w:r w:rsidR="00A311C0">
        <w:tab/>
        <w:t>REACH forward-priorities for effective regulation (Brussels, 1 June 2016)</w:t>
      </w:r>
    </w:p>
    <w:p w:rsidR="00A311C0" w:rsidRDefault="00A311C0" w:rsidP="00A311C0">
      <w:pPr>
        <w:pStyle w:val="DashEqual2"/>
        <w:rPr>
          <w:color w:val="000000"/>
        </w:rPr>
      </w:pPr>
      <w:r>
        <w:t>Information from the Presidency</w:t>
      </w:r>
    </w:p>
    <w:p w:rsidR="00A311C0" w:rsidRPr="00FA2A60" w:rsidRDefault="007C1BE2" w:rsidP="006354B5">
      <w:pPr>
        <w:pStyle w:val="PointManual1"/>
        <w:spacing w:before="240"/>
        <w:outlineLvl w:val="9"/>
      </w:pPr>
      <w:r>
        <w:t>d</w:t>
      </w:r>
      <w:r w:rsidR="006354B5">
        <w:t>)</w:t>
      </w:r>
      <w:r w:rsidR="006354B5">
        <w:tab/>
        <w:t>High-L</w:t>
      </w:r>
      <w:r w:rsidR="00A311C0">
        <w:t xml:space="preserve">evel </w:t>
      </w:r>
      <w:r w:rsidR="006354B5">
        <w:t>M</w:t>
      </w:r>
      <w:r w:rsidR="00A311C0">
        <w:t>eeting "Make it Work" (Amsterdam, 4 April 2016)</w:t>
      </w:r>
    </w:p>
    <w:p w:rsidR="00A311C0" w:rsidRDefault="00A311C0" w:rsidP="00A311C0">
      <w:pPr>
        <w:pStyle w:val="DashEqual2"/>
      </w:pPr>
      <w:r>
        <w:t>Information from the Presidency</w:t>
      </w:r>
    </w:p>
    <w:p w:rsidR="00A311C0" w:rsidRPr="006B4042" w:rsidRDefault="007C1BE2" w:rsidP="007C1BE2">
      <w:pPr>
        <w:pStyle w:val="PointManual1"/>
        <w:spacing w:before="240"/>
        <w:outlineLvl w:val="9"/>
        <w:rPr>
          <w:lang w:val="fr-BE"/>
        </w:rPr>
      </w:pPr>
      <w:r>
        <w:rPr>
          <w:lang w:val="fr-BE"/>
        </w:rPr>
        <w:t>e</w:t>
      </w:r>
      <w:r w:rsidR="006B4042" w:rsidRPr="006B4042">
        <w:rPr>
          <w:lang w:val="fr-BE"/>
        </w:rPr>
        <w:t>)</w:t>
      </w:r>
      <w:r w:rsidR="006B4042" w:rsidRPr="006B4042">
        <w:rPr>
          <w:lang w:val="fr-BE"/>
        </w:rPr>
        <w:tab/>
      </w:r>
      <w:r w:rsidR="00A311C0" w:rsidRPr="006B4042">
        <w:rPr>
          <w:lang w:val="fr-BE"/>
        </w:rPr>
        <w:t>Communication on Environmental Implementation Review</w:t>
      </w:r>
    </w:p>
    <w:p w:rsidR="00A311C0" w:rsidRDefault="00A311C0" w:rsidP="00A311C0">
      <w:pPr>
        <w:pStyle w:val="DashEqual2"/>
      </w:pPr>
      <w:r>
        <w:t>Information from the Commission</w:t>
      </w:r>
    </w:p>
    <w:p w:rsidR="00CE6936" w:rsidRDefault="00A311C0" w:rsidP="00042AA9">
      <w:pPr>
        <w:pStyle w:val="PointManual1"/>
        <w:spacing w:before="240"/>
      </w:pPr>
      <w:r w:rsidRPr="00731801">
        <w:t>f)</w:t>
      </w:r>
      <w:r w:rsidR="00CE6936">
        <w:tab/>
      </w:r>
      <w:r w:rsidRPr="00731801">
        <w:t xml:space="preserve">Global amphibian deaths </w:t>
      </w:r>
      <w:r w:rsidR="00FB717D">
        <w:sym w:font="Symbol" w:char="F02D"/>
      </w:r>
      <w:r w:rsidRPr="00731801">
        <w:t xml:space="preserve"> combatting the fungus </w:t>
      </w:r>
      <w:r w:rsidRPr="00731801">
        <w:rPr>
          <w:i/>
        </w:rPr>
        <w:t>Batrachochytrium salamandrivorans</w:t>
      </w:r>
      <w:r w:rsidR="004F0936">
        <w:t> </w:t>
      </w:r>
      <w:r w:rsidRPr="004F0936">
        <w:t>(Bsal)</w:t>
      </w:r>
      <w:r w:rsidRPr="00731801">
        <w:t xml:space="preserve"> infecting salamanders and newts in the EU</w:t>
      </w:r>
    </w:p>
    <w:p w:rsidR="00A311C0" w:rsidRDefault="00A311C0" w:rsidP="00042AA9">
      <w:pPr>
        <w:pStyle w:val="DashEqual2"/>
      </w:pPr>
      <w:r>
        <w:t xml:space="preserve">Information from the German </w:t>
      </w:r>
      <w:r w:rsidR="00502C4E">
        <w:t xml:space="preserve">and Belgian </w:t>
      </w:r>
      <w:r>
        <w:t>delegation</w:t>
      </w:r>
      <w:r w:rsidR="00502C4E">
        <w:t>s</w:t>
      </w:r>
    </w:p>
    <w:p w:rsidR="006B4042" w:rsidRDefault="00A311C0" w:rsidP="00CE6936">
      <w:pPr>
        <w:pStyle w:val="PointManual1"/>
        <w:spacing w:before="240"/>
        <w:outlineLvl w:val="9"/>
      </w:pPr>
      <w:r>
        <w:t>g)</w:t>
      </w:r>
      <w:r w:rsidR="00CE6936">
        <w:tab/>
      </w:r>
      <w:r>
        <w:t>Informal meeting of the Environment and Transport Ministers</w:t>
      </w:r>
    </w:p>
    <w:p w:rsidR="00A311C0" w:rsidRDefault="00A311C0" w:rsidP="006B4042">
      <w:pPr>
        <w:pStyle w:val="Text2"/>
      </w:pPr>
      <w:r>
        <w:t>(Amsterdam, 14-15 April 2016)</w:t>
      </w:r>
    </w:p>
    <w:p w:rsidR="00A311C0" w:rsidRDefault="00A311C0" w:rsidP="006B4042">
      <w:pPr>
        <w:pStyle w:val="DashEqual2"/>
      </w:pPr>
      <w:r>
        <w:t>Information from the Presidency</w:t>
      </w:r>
    </w:p>
    <w:p w:rsidR="00042AA9" w:rsidRPr="00042AA9" w:rsidRDefault="00042AA9" w:rsidP="00042AA9">
      <w:pPr>
        <w:pStyle w:val="PointManual1"/>
        <w:spacing w:before="240"/>
      </w:pPr>
      <w:r w:rsidRPr="00042AA9">
        <w:t>h)</w:t>
      </w:r>
      <w:r w:rsidRPr="00042AA9">
        <w:tab/>
        <w:t>Endocrine disruptors</w:t>
      </w:r>
    </w:p>
    <w:p w:rsidR="00042AA9" w:rsidRDefault="00042AA9" w:rsidP="000926F1">
      <w:pPr>
        <w:pStyle w:val="DashEqual2"/>
      </w:pPr>
      <w:r w:rsidRPr="00042AA9">
        <w:t>Information from the Commission, requested by the French delegation</w:t>
      </w:r>
    </w:p>
    <w:p w:rsidR="00A311C0" w:rsidRPr="008F0DF3" w:rsidRDefault="00042AA9" w:rsidP="00042AA9">
      <w:pPr>
        <w:pStyle w:val="PointManual1"/>
        <w:spacing w:before="240"/>
        <w:outlineLvl w:val="9"/>
      </w:pPr>
      <w:r>
        <w:t>i</w:t>
      </w:r>
      <w:r w:rsidR="00A311C0">
        <w:t>)</w:t>
      </w:r>
      <w:r w:rsidR="00CE6936">
        <w:tab/>
      </w:r>
      <w:r w:rsidR="00A311C0" w:rsidRPr="008F0DF3">
        <w:t xml:space="preserve">Work </w:t>
      </w:r>
      <w:r w:rsidR="00A311C0">
        <w:t>p</w:t>
      </w:r>
      <w:r w:rsidR="00A311C0" w:rsidRPr="008F0DF3">
        <w:t>rogram</w:t>
      </w:r>
      <w:r w:rsidR="00A311C0">
        <w:t>me</w:t>
      </w:r>
      <w:r w:rsidR="00A311C0" w:rsidRPr="008F0DF3">
        <w:t xml:space="preserve"> of the incoming Presidency</w:t>
      </w:r>
    </w:p>
    <w:p w:rsidR="00A311C0" w:rsidRPr="00A97D5D" w:rsidRDefault="00A311C0" w:rsidP="0008774D">
      <w:pPr>
        <w:pStyle w:val="DashEqual2"/>
      </w:pPr>
      <w:r>
        <w:t>Information from</w:t>
      </w:r>
      <w:r w:rsidRPr="00AA67E9">
        <w:t xml:space="preserve"> the </w:t>
      </w:r>
      <w:r>
        <w:t>Slovak</w:t>
      </w:r>
      <w:r w:rsidRPr="00AA67E9">
        <w:t xml:space="preserve"> delegation</w:t>
      </w:r>
    </w:p>
    <w:p w:rsidR="00B16BF3" w:rsidRDefault="00B16BF3" w:rsidP="0008774D">
      <w:pPr>
        <w:pStyle w:val="FinalLine"/>
        <w:spacing w:before="120"/>
        <w:ind w:left="3402" w:right="3402"/>
      </w:pPr>
    </w:p>
    <w:p w:rsidR="00B16BF3" w:rsidRDefault="00B16BF3" w:rsidP="00CE6936">
      <w:pPr>
        <w:pStyle w:val="NB"/>
        <w:spacing w:before="720"/>
      </w:pPr>
      <w:r w:rsidRPr="00B16BF3">
        <w:t>NB:</w:t>
      </w:r>
      <w:r w:rsidRPr="00B16BF3">
        <w:tab/>
        <w:t>Please send the Protocol Service a list of your delegates to this meeting as soon as possible, to the email address protocole.participants@consilium.europa.eu</w:t>
      </w:r>
    </w:p>
    <w:p w:rsidR="00FC4670" w:rsidRPr="00B16BF3" w:rsidRDefault="00B16BF3" w:rsidP="00B16BF3">
      <w:pPr>
        <w:pStyle w:val="NB"/>
      </w:pPr>
      <w:r w:rsidRPr="00B16BF3">
        <w:t>NB:</w:t>
      </w:r>
      <w:r w:rsidRPr="00B16BF3">
        <w:tab/>
        <w:t>Delegates requiring day badges to attend meetings should consult document 14387/</w:t>
      </w:r>
      <w:r w:rsidR="00CE6936">
        <w:t>1/12 </w:t>
      </w:r>
      <w:r w:rsidRPr="00B16BF3">
        <w:t>REV 1 on how to obtain them.</w:t>
      </w:r>
    </w:p>
    <w:sectPr w:rsidR="00FC4670" w:rsidRPr="00B16BF3" w:rsidSect="00930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3" w:rsidRDefault="00B16BF3" w:rsidP="00B16BF3">
      <w:r>
        <w:separator/>
      </w:r>
    </w:p>
  </w:endnote>
  <w:endnote w:type="continuationSeparator" w:id="0">
    <w:p w:rsidR="00B16BF3" w:rsidRDefault="00B16BF3" w:rsidP="00B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930F2D" w:rsidRDefault="00930F2D" w:rsidP="00930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0F2D" w:rsidRPr="00D94637" w:rsidTr="00930F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0F2D" w:rsidRPr="00D94637" w:rsidRDefault="00930F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30F2D" w:rsidRPr="00B310DC" w:rsidTr="00930F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0F2D" w:rsidRPr="00AD7BF2" w:rsidRDefault="00930F2D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0F2D" w:rsidRPr="00AD7BF2" w:rsidRDefault="00930F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0F2D" w:rsidRPr="002511D8" w:rsidRDefault="00930F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0F2D" w:rsidRPr="00B310DC" w:rsidRDefault="00930F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930F2D" w:rsidRPr="00D94637" w:rsidTr="00930F2D">
      <w:trPr>
        <w:jc w:val="center"/>
      </w:trPr>
      <w:tc>
        <w:tcPr>
          <w:tcW w:w="1774" w:type="pct"/>
          <w:shd w:val="clear" w:color="auto" w:fill="auto"/>
        </w:tcPr>
        <w:p w:rsidR="00930F2D" w:rsidRPr="00AD7BF2" w:rsidRDefault="00930F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0F2D" w:rsidRPr="00AD7BF2" w:rsidRDefault="00930F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0F2D" w:rsidRPr="00D94637" w:rsidRDefault="00930F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0F2D" w:rsidRPr="00D94637" w:rsidRDefault="00930F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16BF3" w:rsidRPr="00930F2D" w:rsidRDefault="00B16BF3" w:rsidP="00930F2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0F2D" w:rsidRPr="00D94637" w:rsidTr="00930F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0F2D" w:rsidRPr="00D94637" w:rsidRDefault="00930F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0F2D" w:rsidRPr="00B310DC" w:rsidTr="00930F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0F2D" w:rsidRPr="00AD7BF2" w:rsidRDefault="00930F2D" w:rsidP="004F54B2">
          <w:pPr>
            <w:pStyle w:val="FooterText"/>
          </w:pPr>
          <w:r>
            <w:t>CM 2914/16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0F2D" w:rsidRPr="00AD7BF2" w:rsidRDefault="00930F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0F2D" w:rsidRPr="002511D8" w:rsidRDefault="00930F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0F2D" w:rsidRPr="00B310DC" w:rsidRDefault="00930F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30F2D" w:rsidRPr="00D94637" w:rsidTr="00930F2D">
      <w:trPr>
        <w:jc w:val="center"/>
      </w:trPr>
      <w:tc>
        <w:tcPr>
          <w:tcW w:w="1774" w:type="pct"/>
          <w:shd w:val="clear" w:color="auto" w:fill="auto"/>
        </w:tcPr>
        <w:p w:rsidR="00930F2D" w:rsidRPr="00AD7BF2" w:rsidRDefault="00930F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0F2D" w:rsidRPr="00AD7BF2" w:rsidRDefault="00930F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0F2D" w:rsidRPr="00D94637" w:rsidRDefault="00930F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0F2D" w:rsidRPr="00D94637" w:rsidRDefault="00930F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16BF3" w:rsidRPr="00930F2D" w:rsidRDefault="00B16BF3" w:rsidP="00930F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3" w:rsidRDefault="00B16BF3" w:rsidP="00B16BF3">
      <w:r>
        <w:separator/>
      </w:r>
    </w:p>
  </w:footnote>
  <w:footnote w:type="continuationSeparator" w:id="0">
    <w:p w:rsidR="00B16BF3" w:rsidRDefault="00B16BF3" w:rsidP="00B1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930F2D" w:rsidRDefault="00930F2D" w:rsidP="00930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930F2D" w:rsidRDefault="00930F2D" w:rsidP="00930F2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2D" w:rsidRPr="00930F2D" w:rsidRDefault="00930F2D" w:rsidP="00930F2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18"/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6"/>
  </w:num>
  <w:num w:numId="20">
    <w:abstractNumId w:val="6"/>
  </w:num>
  <w:num w:numId="21">
    <w:abstractNumId w:val="0"/>
  </w:num>
  <w:num w:numId="22">
    <w:abstractNumId w:val="2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268bdb2-b521-4dae-96a4-ba3959a436a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1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6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6th &amp;lt;/Run&amp;gt;meeting of the COUNCIL OF THE EUROPEAN UNION&amp;lt;LineBreak /&amp;gt;(&amp;lt;Run FontWeight=&quot;Bold&quot;&amp;gt;Environ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F3"/>
    <w:rsid w:val="00010C1D"/>
    <w:rsid w:val="00026476"/>
    <w:rsid w:val="00042AA9"/>
    <w:rsid w:val="0008774D"/>
    <w:rsid w:val="000926F1"/>
    <w:rsid w:val="0009656C"/>
    <w:rsid w:val="000F371C"/>
    <w:rsid w:val="00165755"/>
    <w:rsid w:val="001759F3"/>
    <w:rsid w:val="00182F2F"/>
    <w:rsid w:val="00196276"/>
    <w:rsid w:val="001C1958"/>
    <w:rsid w:val="00213F1F"/>
    <w:rsid w:val="002A2AE8"/>
    <w:rsid w:val="00380F8B"/>
    <w:rsid w:val="003C6E8B"/>
    <w:rsid w:val="004327FD"/>
    <w:rsid w:val="004D6387"/>
    <w:rsid w:val="004D7489"/>
    <w:rsid w:val="004F0936"/>
    <w:rsid w:val="00501FA4"/>
    <w:rsid w:val="00502C4E"/>
    <w:rsid w:val="005114A4"/>
    <w:rsid w:val="005157F5"/>
    <w:rsid w:val="0063379B"/>
    <w:rsid w:val="006354B5"/>
    <w:rsid w:val="0063661F"/>
    <w:rsid w:val="006A38C5"/>
    <w:rsid w:val="006B17CD"/>
    <w:rsid w:val="006B4042"/>
    <w:rsid w:val="006C1AD4"/>
    <w:rsid w:val="006D02FF"/>
    <w:rsid w:val="006E33E2"/>
    <w:rsid w:val="006F4741"/>
    <w:rsid w:val="0075756A"/>
    <w:rsid w:val="007C1BE2"/>
    <w:rsid w:val="00825503"/>
    <w:rsid w:val="008826F8"/>
    <w:rsid w:val="008A1255"/>
    <w:rsid w:val="008A3AB0"/>
    <w:rsid w:val="008C2F3B"/>
    <w:rsid w:val="008D4AF7"/>
    <w:rsid w:val="00930F2D"/>
    <w:rsid w:val="009668D3"/>
    <w:rsid w:val="009F1A71"/>
    <w:rsid w:val="00A311C0"/>
    <w:rsid w:val="00A469D7"/>
    <w:rsid w:val="00A80E21"/>
    <w:rsid w:val="00AE158C"/>
    <w:rsid w:val="00B041D5"/>
    <w:rsid w:val="00B16BF3"/>
    <w:rsid w:val="00BB1284"/>
    <w:rsid w:val="00BE1373"/>
    <w:rsid w:val="00C907C7"/>
    <w:rsid w:val="00CE6936"/>
    <w:rsid w:val="00D05A79"/>
    <w:rsid w:val="00D2637C"/>
    <w:rsid w:val="00D41CF7"/>
    <w:rsid w:val="00D451E4"/>
    <w:rsid w:val="00DB3BE1"/>
    <w:rsid w:val="00DE4ABE"/>
    <w:rsid w:val="00E56C13"/>
    <w:rsid w:val="00E96C11"/>
    <w:rsid w:val="00EC500B"/>
    <w:rsid w:val="00ED1227"/>
    <w:rsid w:val="00F17B2F"/>
    <w:rsid w:val="00FA4DEB"/>
    <w:rsid w:val="00FB717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en-GB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en-GB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en-GB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0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0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0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0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0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0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0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0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0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1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1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1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1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1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5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6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7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8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9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5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6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7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8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9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0"/>
      </w:numPr>
    </w:pPr>
  </w:style>
  <w:style w:type="paragraph" w:customStyle="1" w:styleId="DashEqual1">
    <w:name w:val="Dash Equal 1"/>
    <w:basedOn w:val="Dash1"/>
    <w:rsid w:val="006E33E2"/>
    <w:pPr>
      <w:numPr>
        <w:numId w:val="11"/>
      </w:numPr>
    </w:pPr>
  </w:style>
  <w:style w:type="paragraph" w:customStyle="1" w:styleId="DashEqual2">
    <w:name w:val="Dash Equal 2"/>
    <w:basedOn w:val="Dash2"/>
    <w:rsid w:val="006E33E2"/>
    <w:pPr>
      <w:numPr>
        <w:numId w:val="12"/>
      </w:numPr>
    </w:pPr>
  </w:style>
  <w:style w:type="paragraph" w:customStyle="1" w:styleId="DashEqual3">
    <w:name w:val="Dash Equal 3"/>
    <w:basedOn w:val="Dash3"/>
    <w:rsid w:val="006E33E2"/>
    <w:pPr>
      <w:numPr>
        <w:numId w:val="13"/>
      </w:numPr>
    </w:pPr>
  </w:style>
  <w:style w:type="paragraph" w:customStyle="1" w:styleId="DashEqual4">
    <w:name w:val="Dash Equal 4"/>
    <w:basedOn w:val="Dash4"/>
    <w:rsid w:val="006E33E2"/>
    <w:pPr>
      <w:numPr>
        <w:numId w:val="14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2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3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530</Words>
  <Characters>2907</Characters>
  <Application>Microsoft Office Word</Application>
  <DocSecurity>0</DocSecurity>
  <Lines>74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2016-06-03T16:50:00Z</cp:lastPrinted>
  <dcterms:created xsi:type="dcterms:W3CDTF">2016-06-03T16:51:00Z</dcterms:created>
  <dcterms:modified xsi:type="dcterms:W3CDTF">2016-06-03T16:51:00Z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