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07" w:rsidRPr="00602B17" w:rsidRDefault="00602B17" w:rsidP="00602B17">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4c24699-4637-4bf8-99fa-289240d8bccb_1" style="width:568.5pt;height:425.25pt">
            <v:imagedata r:id="rId7" o:title=""/>
          </v:shape>
        </w:pict>
      </w:r>
      <w:bookmarkEnd w:id="0"/>
      <w:r>
        <w:fldChar w:fldCharType="begin"/>
      </w:r>
      <w:r>
        <w:instrText xml:space="preserve"> IF "_TF_" = "_TF_" "" "</w:instrText>
      </w:r>
      <w:r>
        <w:rPr>
          <w:rStyle w:val="FootnoteReference"/>
        </w:rPr>
        <w:footnoteReference w:id="1"/>
      </w:r>
      <w:r>
        <w:instrText xml:space="preserve">" \* MERGEFORMAT </w:instrText>
      </w:r>
      <w:r>
        <w:fldChar w:fldCharType="end"/>
      </w:r>
    </w:p>
    <w:p w:rsidR="00473BD9" w:rsidRDefault="00473BD9" w:rsidP="00473BD9">
      <w:pPr>
        <w:pStyle w:val="Default"/>
      </w:pPr>
    </w:p>
    <w:p w:rsidR="009352CF" w:rsidRDefault="009352CF" w:rsidP="00F87549">
      <w:pPr>
        <w:pStyle w:val="NormalConseil"/>
        <w:outlineLvl w:val="0"/>
      </w:pPr>
      <w:r w:rsidRPr="00780CAB">
        <w:t xml:space="preserve">Delegations will find attached </w:t>
      </w:r>
      <w:bookmarkStart w:id="2" w:name="CoteDocCom"/>
      <w:bookmarkEnd w:id="2"/>
      <w:r>
        <w:t>a copy of the above</w:t>
      </w:r>
      <w:r w:rsidR="00F87549">
        <w:t>-</w:t>
      </w:r>
      <w:r>
        <w:t>mentioned opinion</w:t>
      </w:r>
      <w:r w:rsidRPr="00780CAB">
        <w:t>.</w:t>
      </w:r>
    </w:p>
    <w:p w:rsidR="009352CF" w:rsidRDefault="009352CF" w:rsidP="00473BD9">
      <w:pPr>
        <w:pStyle w:val="Default"/>
      </w:pPr>
    </w:p>
    <w:p w:rsidR="00473BD9" w:rsidRDefault="00473BD9" w:rsidP="00473BD9">
      <w:pPr>
        <w:pStyle w:val="Lignefinal"/>
      </w:pPr>
    </w:p>
    <w:p w:rsidR="00473BD9" w:rsidRDefault="00473BD9" w:rsidP="00A31587">
      <w:pPr>
        <w:pStyle w:val="NormalConseil"/>
        <w:outlineLvl w:val="0"/>
      </w:pPr>
    </w:p>
    <w:p w:rsidR="00077707" w:rsidRPr="00473BD9" w:rsidRDefault="00077707" w:rsidP="00077707">
      <w:pPr>
        <w:rPr>
          <w:lang w:eastAsia="en-GB"/>
        </w:rPr>
        <w:sectPr w:rsidR="00077707" w:rsidRPr="00473BD9" w:rsidSect="00602B17">
          <w:footerReference w:type="default" r:id="rId8"/>
          <w:footerReference w:type="first" r:id="rId9"/>
          <w:pgSz w:w="11907" w:h="16840" w:code="9"/>
          <w:pgMar w:top="624" w:right="1134" w:bottom="1134" w:left="1134" w:header="567" w:footer="567" w:gutter="0"/>
          <w:pgNumType w:start="0"/>
          <w:cols w:space="708"/>
          <w:titlePg/>
          <w:docGrid w:linePitch="360"/>
        </w:sectPr>
      </w:pPr>
    </w:p>
    <w:p w:rsidR="006F08CB" w:rsidRDefault="006F08CB" w:rsidP="00651A2C">
      <w:pPr>
        <w:jc w:val="center"/>
        <w:rPr>
          <w:lang w:val="en-GB"/>
        </w:rPr>
      </w:pPr>
      <w:r>
        <w:rPr>
          <w:noProof/>
          <w:lang w:val="en-GB" w:eastAsia="en-GB"/>
        </w:rPr>
        <w:lastRenderedPageBreak/>
        <w:drawing>
          <wp:inline distT="0" distB="0" distL="0" distR="0" wp14:anchorId="00F03ED6" wp14:editId="1BA737D0">
            <wp:extent cx="5417957" cy="660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7957" cy="6600825"/>
                    </a:xfrm>
                    <a:prstGeom prst="rect">
                      <a:avLst/>
                    </a:prstGeom>
                    <a:noFill/>
                    <a:ln>
                      <a:noFill/>
                    </a:ln>
                  </pic:spPr>
                </pic:pic>
              </a:graphicData>
            </a:graphic>
          </wp:inline>
        </w:drawing>
      </w:r>
    </w:p>
    <w:p w:rsidR="006F08CB" w:rsidRDefault="006F08CB" w:rsidP="00651A2C">
      <w:pPr>
        <w:jc w:val="center"/>
        <w:rPr>
          <w:lang w:val="en-GB"/>
        </w:rPr>
      </w:pPr>
      <w:r>
        <w:rPr>
          <w:lang w:val="en-GB"/>
        </w:rPr>
        <w:br w:type="page"/>
      </w:r>
      <w:r>
        <w:rPr>
          <w:noProof/>
          <w:lang w:val="en-GB" w:eastAsia="en-GB"/>
        </w:rPr>
        <w:lastRenderedPageBreak/>
        <w:drawing>
          <wp:inline distT="0" distB="0" distL="0" distR="0">
            <wp:extent cx="5291438" cy="51244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1438" cy="5124450"/>
                    </a:xfrm>
                    <a:prstGeom prst="rect">
                      <a:avLst/>
                    </a:prstGeom>
                    <a:noFill/>
                    <a:ln>
                      <a:noFill/>
                    </a:ln>
                  </pic:spPr>
                </pic:pic>
              </a:graphicData>
            </a:graphic>
          </wp:inline>
        </w:drawing>
      </w:r>
    </w:p>
    <w:p w:rsidR="00B63F0D" w:rsidRDefault="006F08CB" w:rsidP="00651A2C">
      <w:pPr>
        <w:jc w:val="center"/>
        <w:rPr>
          <w:lang w:val="en-GB"/>
        </w:rPr>
      </w:pPr>
      <w:r>
        <w:rPr>
          <w:lang w:val="en-GB"/>
        </w:rPr>
        <w:br w:type="page"/>
      </w:r>
    </w:p>
    <w:p w:rsidR="006F08CB" w:rsidRDefault="006F08CB" w:rsidP="00651A2C">
      <w:pPr>
        <w:jc w:val="center"/>
        <w:rPr>
          <w:lang w:val="en-GB"/>
        </w:rPr>
      </w:pPr>
      <w:r>
        <w:rPr>
          <w:noProof/>
          <w:lang w:val="en-GB" w:eastAsia="en-GB"/>
        </w:rPr>
        <w:drawing>
          <wp:inline distT="0" distB="0" distL="0" distR="0">
            <wp:extent cx="5092105" cy="798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105" cy="7981950"/>
                    </a:xfrm>
                    <a:prstGeom prst="rect">
                      <a:avLst/>
                    </a:prstGeom>
                    <a:noFill/>
                    <a:ln>
                      <a:noFill/>
                    </a:ln>
                  </pic:spPr>
                </pic:pic>
              </a:graphicData>
            </a:graphic>
          </wp:inline>
        </w:drawing>
      </w:r>
    </w:p>
    <w:p w:rsidR="006F08CB" w:rsidRDefault="006F08CB" w:rsidP="00651A2C">
      <w:pPr>
        <w:jc w:val="center"/>
        <w:rPr>
          <w:lang w:val="en-GB"/>
        </w:rPr>
      </w:pPr>
      <w:r>
        <w:rPr>
          <w:lang w:val="en-GB"/>
        </w:rPr>
        <w:br w:type="page"/>
      </w:r>
      <w:r>
        <w:rPr>
          <w:noProof/>
          <w:lang w:val="en-GB" w:eastAsia="en-GB"/>
        </w:rPr>
        <w:lastRenderedPageBreak/>
        <w:drawing>
          <wp:inline distT="0" distB="0" distL="0" distR="0">
            <wp:extent cx="5362575" cy="57432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839" cy="5743575"/>
                    </a:xfrm>
                    <a:prstGeom prst="rect">
                      <a:avLst/>
                    </a:prstGeom>
                    <a:noFill/>
                    <a:ln>
                      <a:noFill/>
                    </a:ln>
                  </pic:spPr>
                </pic:pic>
              </a:graphicData>
            </a:graphic>
          </wp:inline>
        </w:drawing>
      </w:r>
    </w:p>
    <w:p w:rsidR="006F08CB" w:rsidRDefault="006F08CB" w:rsidP="00651A2C">
      <w:pPr>
        <w:jc w:val="center"/>
        <w:rPr>
          <w:lang w:val="en-GB"/>
        </w:rPr>
      </w:pPr>
      <w:r>
        <w:rPr>
          <w:lang w:val="en-GB"/>
        </w:rPr>
        <w:br w:type="page"/>
      </w:r>
      <w:r>
        <w:rPr>
          <w:noProof/>
          <w:lang w:val="en-GB" w:eastAsia="en-GB"/>
        </w:rPr>
        <w:lastRenderedPageBreak/>
        <w:drawing>
          <wp:inline distT="0" distB="0" distL="0" distR="0">
            <wp:extent cx="5110071" cy="7934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0071" cy="7934325"/>
                    </a:xfrm>
                    <a:prstGeom prst="rect">
                      <a:avLst/>
                    </a:prstGeom>
                    <a:noFill/>
                    <a:ln>
                      <a:noFill/>
                    </a:ln>
                  </pic:spPr>
                </pic:pic>
              </a:graphicData>
            </a:graphic>
          </wp:inline>
        </w:drawing>
      </w:r>
    </w:p>
    <w:p w:rsidR="00B63F0D" w:rsidRDefault="006F08CB" w:rsidP="006F08CB">
      <w:pPr>
        <w:jc w:val="center"/>
        <w:rPr>
          <w:lang w:val="en-GB"/>
        </w:rPr>
      </w:pPr>
      <w:r>
        <w:rPr>
          <w:lang w:val="en-GB"/>
        </w:rPr>
        <w:br w:type="page"/>
      </w:r>
      <w:r>
        <w:rPr>
          <w:noProof/>
          <w:lang w:val="en-GB" w:eastAsia="en-GB"/>
        </w:rPr>
        <w:drawing>
          <wp:inline distT="0" distB="0" distL="0" distR="0" wp14:anchorId="2E3E6E5A" wp14:editId="2C1C50A8">
            <wp:extent cx="5319692" cy="7334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9692" cy="7334250"/>
                    </a:xfrm>
                    <a:prstGeom prst="rect">
                      <a:avLst/>
                    </a:prstGeom>
                    <a:noFill/>
                    <a:ln>
                      <a:noFill/>
                    </a:ln>
                  </pic:spPr>
                </pic:pic>
              </a:graphicData>
            </a:graphic>
          </wp:inline>
        </w:drawing>
      </w:r>
    </w:p>
    <w:p w:rsidR="00A31587" w:rsidRPr="00473BD9" w:rsidRDefault="009352CF" w:rsidP="00651A2C">
      <w:pPr>
        <w:jc w:val="center"/>
        <w:rPr>
          <w:lang w:val="en-GB"/>
        </w:rPr>
      </w:pPr>
      <w:r>
        <w:rPr>
          <w:lang w:val="en-GB"/>
        </w:rPr>
        <w:t>____________________</w:t>
      </w:r>
    </w:p>
    <w:sectPr w:rsidR="00A31587" w:rsidRPr="00473BD9" w:rsidSect="00602B17">
      <w:headerReference w:type="even" r:id="rId16"/>
      <w:headerReference w:type="default" r:id="rId17"/>
      <w:footerReference w:type="even" r:id="rId18"/>
      <w:headerReference w:type="first" r:id="rId19"/>
      <w:footerReference w:type="first" r:id="rId20"/>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98" w:rsidRDefault="00624998" w:rsidP="00077707">
      <w:pPr>
        <w:spacing w:line="240" w:lineRule="auto"/>
      </w:pPr>
      <w:r>
        <w:separator/>
      </w:r>
    </w:p>
  </w:endnote>
  <w:endnote w:type="continuationSeparator" w:id="0">
    <w:p w:rsidR="00624998" w:rsidRDefault="00624998" w:rsidP="00077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339E2" w:rsidRPr="00D94637" w:rsidTr="009339E2">
      <w:trPr>
        <w:jc w:val="center"/>
      </w:trPr>
      <w:tc>
        <w:tcPr>
          <w:tcW w:w="5000" w:type="pct"/>
          <w:gridSpan w:val="7"/>
          <w:shd w:val="clear" w:color="auto" w:fill="auto"/>
          <w:tcMar>
            <w:top w:w="57" w:type="dxa"/>
          </w:tcMar>
        </w:tcPr>
        <w:p w:rsidR="009339E2" w:rsidRPr="00D94637" w:rsidRDefault="009339E2" w:rsidP="00D94637">
          <w:pPr>
            <w:pStyle w:val="FooterText"/>
            <w:pBdr>
              <w:top w:val="single" w:sz="4" w:space="1" w:color="auto"/>
            </w:pBdr>
            <w:spacing w:before="200"/>
            <w:rPr>
              <w:sz w:val="2"/>
              <w:szCs w:val="2"/>
            </w:rPr>
          </w:pPr>
          <w:bookmarkStart w:id="3" w:name="FOOTER_STANDARD"/>
        </w:p>
      </w:tc>
    </w:tr>
    <w:tr w:rsidR="009339E2" w:rsidRPr="00B310DC" w:rsidTr="009339E2">
      <w:trPr>
        <w:jc w:val="center"/>
      </w:trPr>
      <w:tc>
        <w:tcPr>
          <w:tcW w:w="2500" w:type="pct"/>
          <w:gridSpan w:val="2"/>
          <w:shd w:val="clear" w:color="auto" w:fill="auto"/>
          <w:tcMar>
            <w:top w:w="0" w:type="dxa"/>
          </w:tcMar>
        </w:tcPr>
        <w:p w:rsidR="009339E2" w:rsidRPr="00AD7BF2" w:rsidRDefault="009339E2" w:rsidP="004F54B2">
          <w:pPr>
            <w:pStyle w:val="FooterText"/>
          </w:pPr>
          <w:r>
            <w:t>9350/16</w:t>
          </w:r>
          <w:r w:rsidRPr="002511D8">
            <w:t xml:space="preserve"> </w:t>
          </w:r>
        </w:p>
      </w:tc>
      <w:tc>
        <w:tcPr>
          <w:tcW w:w="625" w:type="pct"/>
          <w:shd w:val="clear" w:color="auto" w:fill="auto"/>
          <w:tcMar>
            <w:top w:w="0" w:type="dxa"/>
          </w:tcMar>
        </w:tcPr>
        <w:p w:rsidR="009339E2" w:rsidRPr="00AD7BF2" w:rsidRDefault="009339E2" w:rsidP="00D94637">
          <w:pPr>
            <w:pStyle w:val="FooterText"/>
            <w:jc w:val="center"/>
          </w:pPr>
        </w:p>
      </w:tc>
      <w:tc>
        <w:tcPr>
          <w:tcW w:w="1287" w:type="pct"/>
          <w:gridSpan w:val="3"/>
          <w:shd w:val="clear" w:color="auto" w:fill="auto"/>
          <w:tcMar>
            <w:top w:w="0" w:type="dxa"/>
          </w:tcMar>
        </w:tcPr>
        <w:p w:rsidR="009339E2" w:rsidRPr="002511D8" w:rsidRDefault="009339E2" w:rsidP="00D94637">
          <w:pPr>
            <w:pStyle w:val="FooterText"/>
            <w:jc w:val="center"/>
          </w:pPr>
          <w:r>
            <w:t>XT/dd</w:t>
          </w:r>
        </w:p>
      </w:tc>
      <w:tc>
        <w:tcPr>
          <w:tcW w:w="588" w:type="pct"/>
          <w:shd w:val="clear" w:color="auto" w:fill="auto"/>
          <w:tcMar>
            <w:top w:w="0" w:type="dxa"/>
          </w:tcMar>
        </w:tcPr>
        <w:p w:rsidR="009339E2" w:rsidRPr="00B310DC" w:rsidRDefault="009339E2" w:rsidP="00D94637">
          <w:pPr>
            <w:pStyle w:val="FooterText"/>
            <w:jc w:val="right"/>
          </w:pPr>
          <w:r>
            <w:fldChar w:fldCharType="begin"/>
          </w:r>
          <w:r>
            <w:instrText xml:space="preserve"> PAGE  \* MERGEFORMAT </w:instrText>
          </w:r>
          <w:r>
            <w:fldChar w:fldCharType="separate"/>
          </w:r>
          <w:r w:rsidR="00602B17">
            <w:rPr>
              <w:noProof/>
            </w:rPr>
            <w:t>1</w:t>
          </w:r>
          <w:r>
            <w:fldChar w:fldCharType="end"/>
          </w:r>
        </w:p>
      </w:tc>
    </w:tr>
    <w:tr w:rsidR="009339E2" w:rsidRPr="00D94637" w:rsidTr="009339E2">
      <w:trPr>
        <w:jc w:val="center"/>
      </w:trPr>
      <w:tc>
        <w:tcPr>
          <w:tcW w:w="1774" w:type="pct"/>
          <w:shd w:val="clear" w:color="auto" w:fill="auto"/>
        </w:tcPr>
        <w:p w:rsidR="009339E2" w:rsidRPr="00AD7BF2" w:rsidRDefault="009339E2" w:rsidP="00D94637">
          <w:pPr>
            <w:pStyle w:val="FooterText"/>
            <w:spacing w:before="40"/>
          </w:pPr>
        </w:p>
      </w:tc>
      <w:tc>
        <w:tcPr>
          <w:tcW w:w="1455" w:type="pct"/>
          <w:gridSpan w:val="3"/>
          <w:shd w:val="clear" w:color="auto" w:fill="auto"/>
        </w:tcPr>
        <w:p w:rsidR="009339E2" w:rsidRPr="00AD7BF2" w:rsidRDefault="009339E2" w:rsidP="00D204D6">
          <w:pPr>
            <w:pStyle w:val="FooterText"/>
            <w:spacing w:before="40"/>
            <w:jc w:val="center"/>
          </w:pPr>
          <w:r>
            <w:t>DG D 2A</w:t>
          </w:r>
        </w:p>
      </w:tc>
      <w:tc>
        <w:tcPr>
          <w:tcW w:w="1147" w:type="pct"/>
          <w:shd w:val="clear" w:color="auto" w:fill="auto"/>
        </w:tcPr>
        <w:p w:rsidR="009339E2" w:rsidRPr="00D94637" w:rsidRDefault="009339E2" w:rsidP="00D94637">
          <w:pPr>
            <w:pStyle w:val="FooterText"/>
            <w:jc w:val="right"/>
            <w:rPr>
              <w:b/>
              <w:position w:val="-4"/>
              <w:sz w:val="36"/>
            </w:rPr>
          </w:pPr>
        </w:p>
      </w:tc>
      <w:tc>
        <w:tcPr>
          <w:tcW w:w="625" w:type="pct"/>
          <w:gridSpan w:val="2"/>
          <w:shd w:val="clear" w:color="auto" w:fill="auto"/>
        </w:tcPr>
        <w:p w:rsidR="009339E2" w:rsidRPr="00D94637" w:rsidRDefault="009339E2" w:rsidP="00D94637">
          <w:pPr>
            <w:pStyle w:val="FooterText"/>
            <w:jc w:val="right"/>
            <w:rPr>
              <w:sz w:val="16"/>
            </w:rPr>
          </w:pPr>
          <w:r>
            <w:rPr>
              <w:b/>
              <w:position w:val="-4"/>
              <w:sz w:val="36"/>
            </w:rPr>
            <w:t>EN/IT</w:t>
          </w:r>
        </w:p>
      </w:tc>
    </w:tr>
    <w:bookmarkEnd w:id="3"/>
  </w:tbl>
  <w:p w:rsidR="00077707" w:rsidRPr="009339E2" w:rsidRDefault="00077707" w:rsidP="009339E2">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339E2" w:rsidRPr="00D94637" w:rsidTr="009339E2">
      <w:trPr>
        <w:jc w:val="center"/>
      </w:trPr>
      <w:tc>
        <w:tcPr>
          <w:tcW w:w="5000" w:type="pct"/>
          <w:gridSpan w:val="7"/>
          <w:shd w:val="clear" w:color="auto" w:fill="auto"/>
          <w:tcMar>
            <w:top w:w="57" w:type="dxa"/>
          </w:tcMar>
        </w:tcPr>
        <w:p w:rsidR="009339E2" w:rsidRPr="00D94637" w:rsidRDefault="009339E2" w:rsidP="00D94637">
          <w:pPr>
            <w:pStyle w:val="FooterText"/>
            <w:pBdr>
              <w:top w:val="single" w:sz="4" w:space="1" w:color="auto"/>
            </w:pBdr>
            <w:spacing w:before="200"/>
            <w:rPr>
              <w:sz w:val="2"/>
              <w:szCs w:val="2"/>
            </w:rPr>
          </w:pPr>
        </w:p>
      </w:tc>
    </w:tr>
    <w:tr w:rsidR="009339E2" w:rsidRPr="00B310DC" w:rsidTr="009339E2">
      <w:trPr>
        <w:jc w:val="center"/>
      </w:trPr>
      <w:tc>
        <w:tcPr>
          <w:tcW w:w="2500" w:type="pct"/>
          <w:gridSpan w:val="2"/>
          <w:shd w:val="clear" w:color="auto" w:fill="auto"/>
          <w:tcMar>
            <w:top w:w="0" w:type="dxa"/>
          </w:tcMar>
        </w:tcPr>
        <w:p w:rsidR="009339E2" w:rsidRPr="00AD7BF2" w:rsidRDefault="009339E2" w:rsidP="004F54B2">
          <w:pPr>
            <w:pStyle w:val="FooterText"/>
          </w:pPr>
          <w:r>
            <w:t>9350/16</w:t>
          </w:r>
          <w:r w:rsidRPr="002511D8">
            <w:t xml:space="preserve"> </w:t>
          </w:r>
        </w:p>
      </w:tc>
      <w:tc>
        <w:tcPr>
          <w:tcW w:w="625" w:type="pct"/>
          <w:shd w:val="clear" w:color="auto" w:fill="auto"/>
          <w:tcMar>
            <w:top w:w="0" w:type="dxa"/>
          </w:tcMar>
        </w:tcPr>
        <w:p w:rsidR="009339E2" w:rsidRPr="00AD7BF2" w:rsidRDefault="009339E2" w:rsidP="00D94637">
          <w:pPr>
            <w:pStyle w:val="FooterText"/>
            <w:jc w:val="center"/>
          </w:pPr>
        </w:p>
      </w:tc>
      <w:tc>
        <w:tcPr>
          <w:tcW w:w="1287" w:type="pct"/>
          <w:gridSpan w:val="3"/>
          <w:shd w:val="clear" w:color="auto" w:fill="auto"/>
          <w:tcMar>
            <w:top w:w="0" w:type="dxa"/>
          </w:tcMar>
        </w:tcPr>
        <w:p w:rsidR="009339E2" w:rsidRPr="002511D8" w:rsidRDefault="009339E2" w:rsidP="00D94637">
          <w:pPr>
            <w:pStyle w:val="FooterText"/>
            <w:jc w:val="center"/>
          </w:pPr>
          <w:r>
            <w:t>XT/dd</w:t>
          </w:r>
        </w:p>
      </w:tc>
      <w:tc>
        <w:tcPr>
          <w:tcW w:w="588" w:type="pct"/>
          <w:shd w:val="clear" w:color="auto" w:fill="auto"/>
          <w:tcMar>
            <w:top w:w="0" w:type="dxa"/>
          </w:tcMar>
        </w:tcPr>
        <w:p w:rsidR="009339E2" w:rsidRPr="00B310DC" w:rsidRDefault="009339E2" w:rsidP="00D94637">
          <w:pPr>
            <w:pStyle w:val="FooterText"/>
            <w:jc w:val="right"/>
          </w:pPr>
        </w:p>
      </w:tc>
    </w:tr>
    <w:tr w:rsidR="009339E2" w:rsidRPr="00D94637" w:rsidTr="009339E2">
      <w:trPr>
        <w:jc w:val="center"/>
      </w:trPr>
      <w:tc>
        <w:tcPr>
          <w:tcW w:w="1774" w:type="pct"/>
          <w:shd w:val="clear" w:color="auto" w:fill="auto"/>
        </w:tcPr>
        <w:p w:rsidR="009339E2" w:rsidRPr="00AD7BF2" w:rsidRDefault="009339E2" w:rsidP="00D94637">
          <w:pPr>
            <w:pStyle w:val="FooterText"/>
            <w:spacing w:before="40"/>
          </w:pPr>
        </w:p>
      </w:tc>
      <w:tc>
        <w:tcPr>
          <w:tcW w:w="1455" w:type="pct"/>
          <w:gridSpan w:val="3"/>
          <w:shd w:val="clear" w:color="auto" w:fill="auto"/>
        </w:tcPr>
        <w:p w:rsidR="009339E2" w:rsidRPr="00AD7BF2" w:rsidRDefault="009339E2" w:rsidP="00D204D6">
          <w:pPr>
            <w:pStyle w:val="FooterText"/>
            <w:spacing w:before="40"/>
            <w:jc w:val="center"/>
          </w:pPr>
          <w:r>
            <w:t>DG D 2A</w:t>
          </w:r>
        </w:p>
      </w:tc>
      <w:tc>
        <w:tcPr>
          <w:tcW w:w="1147" w:type="pct"/>
          <w:shd w:val="clear" w:color="auto" w:fill="auto"/>
        </w:tcPr>
        <w:p w:rsidR="009339E2" w:rsidRPr="00D94637" w:rsidRDefault="009339E2" w:rsidP="00D94637">
          <w:pPr>
            <w:pStyle w:val="FooterText"/>
            <w:jc w:val="right"/>
            <w:rPr>
              <w:b/>
              <w:position w:val="-4"/>
              <w:sz w:val="36"/>
            </w:rPr>
          </w:pPr>
        </w:p>
      </w:tc>
      <w:tc>
        <w:tcPr>
          <w:tcW w:w="625" w:type="pct"/>
          <w:gridSpan w:val="2"/>
          <w:shd w:val="clear" w:color="auto" w:fill="auto"/>
        </w:tcPr>
        <w:p w:rsidR="009339E2" w:rsidRPr="00D94637" w:rsidRDefault="009339E2" w:rsidP="00D94637">
          <w:pPr>
            <w:pStyle w:val="FooterText"/>
            <w:jc w:val="right"/>
            <w:rPr>
              <w:sz w:val="16"/>
            </w:rPr>
          </w:pPr>
          <w:r>
            <w:rPr>
              <w:b/>
              <w:position w:val="-4"/>
              <w:sz w:val="36"/>
            </w:rPr>
            <w:t>EN/IT</w:t>
          </w:r>
        </w:p>
      </w:tc>
    </w:tr>
  </w:tbl>
  <w:p w:rsidR="00077707" w:rsidRPr="009339E2" w:rsidRDefault="00077707" w:rsidP="009339E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07" w:rsidRPr="009339E2" w:rsidRDefault="00077707" w:rsidP="009339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07" w:rsidRPr="009339E2" w:rsidRDefault="00077707" w:rsidP="00933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98" w:rsidRDefault="00624998" w:rsidP="00077707">
      <w:pPr>
        <w:spacing w:line="240" w:lineRule="auto"/>
      </w:pPr>
      <w:r>
        <w:separator/>
      </w:r>
    </w:p>
  </w:footnote>
  <w:footnote w:type="continuationSeparator" w:id="0">
    <w:p w:rsidR="00624998" w:rsidRDefault="00624998" w:rsidP="00077707">
      <w:pPr>
        <w:spacing w:line="240" w:lineRule="auto"/>
      </w:pPr>
      <w:r>
        <w:continuationSeparator/>
      </w:r>
    </w:p>
  </w:footnote>
  <w:footnote w:id="1">
    <w:p w:rsidR="00602B17" w:rsidRPr="00602B17" w:rsidRDefault="00602B17">
      <w:pPr>
        <w:pStyle w:val="FootnoteText"/>
        <w:rPr>
          <w:lang w:val="en-GB"/>
        </w:rPr>
      </w:pPr>
      <w:r>
        <w:rPr>
          <w:rStyle w:val="FootnoteReference"/>
        </w:rPr>
        <w:footnoteRef/>
      </w:r>
      <w:r w:rsidRPr="00602B17">
        <w:rPr>
          <w:lang w:val="en-GB"/>
        </w:rPr>
        <w:tab/>
        <w:t>For other available language versions of the opinion, reference is made to the Interparliamentary EU information exchange Internet site (IPEX) at the following address: http://www.ipex.eu/IPEXL-WEB/search.do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07" w:rsidRPr="009339E2" w:rsidRDefault="00077707" w:rsidP="00933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07" w:rsidRPr="009339E2" w:rsidRDefault="00077707" w:rsidP="00933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07" w:rsidRPr="009339E2" w:rsidRDefault="00077707" w:rsidP="00933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63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OnWordDoc" w:val="true"/>
    <w:docVar w:name="DocuWriteMetaData" w:val="&lt;metadataset docuwriteversion=&quot;3.7.7&quot; technicalblockguid=&quot;64c24699-4637-4bf8-99fa-289240d8bccb&quot;&gt;_x000d__x000a_  &lt;metadata key=&quot;md_DocumentLanguages&quot;&gt;_x000d__x000a_    &lt;basicdatatypelist&gt;_x000d__x000a_      &lt;language key=&quot;EN&quot; text=&quot;EN&quot; /&gt;_x000d__x000a_      &lt;language key=&quot;IT&quot; text=&quot;IT&quot; /&gt;_x000d__x000a_    &lt;/basicdatatypelist&gt;_x000d__x000a_  &lt;/metadata&gt;_x000d__x000a_  &lt;metadata key=&quot;md_OriginalLanguages&quot;&gt;_x000d__x000a_    &lt;basicdatatypelist&gt;_x000d__x000a_      &lt;language key=&quot;EN&quot; text=&quot;EN&quot; /&gt;_x000d__x000a_      &lt;language key=&quot;IT&quot; text=&quot;IT&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23&lt;/text&gt;_x000d__x000a_  &lt;/metadata&gt;_x000d__x000a_  &lt;metadata key=&quot;md_Prefix&quot;&gt;_x000d__x000a_    &lt;text&gt;&lt;/text&gt;_x000d__x000a_  &lt;/metadata&gt;_x000d__x000a_  &lt;metadata key=&quot;md_DocumentNumber&quot;&gt;_x000d__x000a_    &lt;text&gt;9350&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STCIV 129&lt;/text&gt;_x000d__x000a_      &lt;text&gt;INST 230&lt;/text&gt;_x000d__x000a_      &lt;text&gt;PARLNAT 16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061 (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the Italian Senate&quot;&gt;&amp;lt;FlowDocument FontFamily=&quot;Arial Unicode MS&quot; FontSize=&quot;12&quot; PageWidth=&quot;116&quot; PagePadding=&quot;5,0,5,0&quot; AllowDrop=&quot;True&quot; xmlns=&quot;http://schemas.microsoft.com/winfx/2006/xaml/presentation&quot; xmlns:x=&quot;http://schemas.microsoft.com/winfx/2006/xaml&quot;&amp;gt;&amp;lt;Paragraph FontFamily=&quot;Georgia&quot; FontSize=&quot;16&quot;&amp;gt;&amp;lt;Run FontFamily=&quot;Arial Unicode MS&quot; xml:space=&quot;preserve&quot;&amp;gt;the &amp;lt;/Run&amp;gt;&amp;lt;Run FontFamily=&quot;Arial Unicode MS&quot; xml:lang=&quot;fr-be&quot;&amp;gt;Italian Senate&amp;lt;/Run&amp;gt;&amp;lt;/Paragraph&amp;gt;&amp;lt;/FlowDocument&amp;gt;&lt;/xaml&gt;_x000d__x000a_    &lt;/basicdatatype&gt;_x000d__x000a_  &lt;/metadata&gt;_x000d__x000a_  &lt;metadata key=&quot;md_Recipient&quot;&gt;_x000d__x000a_    &lt;basicdatatype&gt;_x000d__x000a_      &lt;xaml text=&quot;Mark Rutte, President of the Council of the European Union&quot;&gt;&amp;lt;FlowDocument FontFamily=&quot;Arial Unicode MS&quot; FontSize=&quot;12&quot; PageWidth=&quot;116&quot; PagePadding=&quot;5,0,5,0&quot; AllowDrop=&quot;True&quot; xmlns=&quot;http://schemas.microsoft.com/winfx/2006/xaml/presentation&quot; xmlns:x=&quot;http://schemas.microsoft.com/winfx/2006/xaml&quot;&amp;gt;&amp;lt;Paragraph&amp;gt;&amp;lt;Run xml:lang=&quot;fr-be&quot; xml:space=&quot;preserve&quot;&amp;gt;Mark Rutte, &amp;lt;/Run&amp;gt;President of the Council&amp;lt;Run xml:lang=&quot;fr-be&quot; xml:space=&quot;preserve&quot;&amp;gt; of the European Union&amp;lt;/Run&amp;gt;&amp;lt;/Paragraph&amp;gt;&amp;lt;/FlowDocument&amp;gt;&lt;/xaml&gt;_x000d__x000a_    &lt;/basicdatatype&gt;_x000d__x000a_  &lt;/metadata&gt;_x000d__x000a_  &lt;metadata key=&quot;md_DateOfReceipt&quot;&gt;_x000d__x000a_    &lt;text&gt;2016-05-2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Decision authorising enhanced cooperation in the area of jurisdiction, applicable law and the recognition and enforcement of decisions on the property regimes of international couples, covering both matters of matrimonial property regimes and the property consequences of registered partnerships [doc. 6799/16 JUSTCIV 30 - COM(2016) 108 final] - Opinion on the application of the Principles of Subsidiarity and Proportionality&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 FontFamily=&quot;Georgia&quot; FontSize=&quot;16&quot; NumberSubstitution.CultureSource=&quot;Text&quot;&amp;gt;&amp;lt;Run FontFamily=&quot;Arial Unicode MS&quot;&amp;gt;Proposal for a C&amp;lt;/Run&amp;gt;&amp;lt;Run FontFamily=&quot;Arial Unicode MS&quot; xml:lang=&quot;fr-be&quot;&amp;gt;ouncil&amp;lt;/Run&amp;gt;&amp;lt;Run FontFamily=&quot;Arial Unicode MS&quot; xml:space=&quot;preserve&quot;&amp;gt; D&amp;lt;/Run&amp;gt;&amp;lt;Run FontFamily=&quot;Arial Unicode MS&quot; xml:lang=&quot;fr-be&quot;&amp;gt;ecision&amp;lt;/Run&amp;gt;&amp;lt;Run FontFamily=&quot;Arial Unicode MS&quot; xml:space=&quot;preserve&quot;&amp;gt; authorising enhanced cooperation in the area of jurisdiction, applicable law and the recognition and enforcement of decisions on the property regimes of international couples, covering both matters of matrimonial property regimes and the property consequences of registered partnerships&amp;lt;/Run&amp;gt;&amp;lt;/Paragraph&amp;gt;&amp;lt;Paragraph FontFamily=&quot;Georgia&quot; FontSize=&quot;16&quot; NumberSubstitution.CultureSource=&quot;Text&quot;&amp;gt;&amp;lt;Run FontFamily=&quot;Arial Unicode MS&quot; xml:space=&quot;preserve&quot;&amp;gt;[doc. &amp;lt;/Run&amp;gt;&amp;lt;Run FontFamily=&quot;Arial Unicode MS&quot; xml:lang=&quot;fr-be&quot;&amp;gt;6799/16&amp;lt;/Run&amp;gt;&amp;lt;Run FontFamily=&quot;Arial Unicode MS&quot; xml:space=&quot;preserve&quot;&amp;gt; JUSTCIV &amp;lt;/Run&amp;gt;&amp;lt;Run FontFamily=&quot;Arial Unicode MS&quot; xml:lang=&quot;fr-be&quot; xml:space=&quot;preserve&quot;&amp;gt;30 &amp;lt;/Run&amp;gt;&amp;lt;Run FontFamily=&quot;Arial Unicode MS&quot;&amp;gt;- COM(201&amp;lt;/Run&amp;gt;&amp;lt;Run FontFamily=&quot;Arial Unicode MS&quot; xml:lang=&quot;fr-be&quot;&amp;gt;6&amp;lt;/Run&amp;gt;&amp;lt;Run FontFamily=&quot;Arial Unicode MS&quot; xml:space=&quot;preserve&quot;&amp;gt;) &amp;lt;/Run&amp;gt;&amp;lt;Run FontFamily=&quot;Arial Unicode MS&quot; xml:lang=&quot;fr-be&quot;&amp;gt;108&amp;lt;/Run&amp;gt;&amp;lt;Run FontFamily=&quot;Arial Unicode MS&quot; xml:space=&quot;preserve&quot;&amp;gt; final]&amp;lt;/Run&amp;gt;&amp;lt;/Paragraph&amp;gt;&amp;lt;Paragraph FontFamily=&quot;Georgia&quot; NumberSubstitution.CultureSource=&quot;Text&quot;&amp;gt;&amp;lt;Run FontFamily=&quot;Times New Roman&quot; xml:lang=&quot;fr-be&quot; xml:space=&quot;preserve&quot;&amp;gt;- &amp;lt;/Run&amp;gt;&amp;lt;Run FontFamily=&quot;Times New Roman&quot;&amp;gt;Opinion&amp;lt;/Run&amp;gt;&amp;lt;Hyperlink NavigateUri=&quot;{x:Null}&quot; Style=&quot;{x:Null}&quot; Name=&quot;Footnote1&quot; Tag=&quot;{}{fn}For other available language versions of the opinion, reference is made to the Interparliamentary EU information exchange Internet site (IPEX) at the following address: http://www.ipex.eu/IPEXL-WEB/search.do{/fn}&quot; ToolTip=&quot;For other available language versions of the opinion, reference is made to the Interparliamentary EU information exchange Internet site (IPEX) at the following address: http://www.ipex.eu/IPEXL-WEB/search.do&quot;&amp;gt;&amp;lt;Hyperlink.TextDecorations&amp;gt;&amp;lt;TextDecorationCollection /&amp;gt;&amp;lt;/Hyperlink.TextDecorations&amp;gt;&amp;lt;Run BaselineAlignment=&quot;Superscript&quot;&amp;gt;1&amp;lt;/Run&amp;gt;&amp;lt;/Hyperlink&amp;gt;&amp;lt;Run FontFamily=&quot;Times New Roman&quot; xml:lang=&quot;fr-be&quot; xml:space=&quot;preserve&quot;&amp;gt; &amp;lt;/Run&amp;gt;&amp;lt;Run FontFamily=&quot;Times New Roman&quot;&amp;gt;on the application of the Principles of Subsidiarity and Proportionality&amp;lt;/Run&amp;gt;&amp;lt;/Paragraph&amp;gt;&amp;lt;/FlowDocument&amp;gt;&lt;/xaml&gt;_x000d__x000a_  &lt;/metadata&gt;_x000d__x000a_  &lt;metadata key=&quot;md_SubjectFootnote&quot; /&gt;_x000d__x000a_  &lt;metadata key=&quot;md_DG&quot;&gt;_x000d__x000a_    &lt;text&gt;DG D 2A&lt;/text&gt;_x000d__x000a_  &lt;/metadata&gt;_x000d__x000a_  &lt;metadata key=&quot;md_Initials&quot;&gt;_x000d__x000a_    &lt;text&gt;XT/dd&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NORMAL"/>
  </w:docVars>
  <w:rsids>
    <w:rsidRoot w:val="00376C60"/>
    <w:rsid w:val="00004629"/>
    <w:rsid w:val="00064C5B"/>
    <w:rsid w:val="00077707"/>
    <w:rsid w:val="000D24B5"/>
    <w:rsid w:val="00174F55"/>
    <w:rsid w:val="001D72FF"/>
    <w:rsid w:val="00293384"/>
    <w:rsid w:val="00376C60"/>
    <w:rsid w:val="003B2519"/>
    <w:rsid w:val="003E3BAA"/>
    <w:rsid w:val="003F72D6"/>
    <w:rsid w:val="00425261"/>
    <w:rsid w:val="00473BD9"/>
    <w:rsid w:val="004A117F"/>
    <w:rsid w:val="004C772A"/>
    <w:rsid w:val="004D2F38"/>
    <w:rsid w:val="005652C3"/>
    <w:rsid w:val="00602B17"/>
    <w:rsid w:val="00623220"/>
    <w:rsid w:val="00624998"/>
    <w:rsid w:val="0063173F"/>
    <w:rsid w:val="00651A2C"/>
    <w:rsid w:val="00673B3E"/>
    <w:rsid w:val="006845E5"/>
    <w:rsid w:val="00686444"/>
    <w:rsid w:val="006F08CB"/>
    <w:rsid w:val="007804FA"/>
    <w:rsid w:val="00877662"/>
    <w:rsid w:val="00885DCE"/>
    <w:rsid w:val="0093025C"/>
    <w:rsid w:val="009339E2"/>
    <w:rsid w:val="009352CF"/>
    <w:rsid w:val="00952619"/>
    <w:rsid w:val="009A24B1"/>
    <w:rsid w:val="00A00067"/>
    <w:rsid w:val="00A31587"/>
    <w:rsid w:val="00A70280"/>
    <w:rsid w:val="00AE0E5F"/>
    <w:rsid w:val="00B63F0D"/>
    <w:rsid w:val="00C050BA"/>
    <w:rsid w:val="00C32B8A"/>
    <w:rsid w:val="00C34296"/>
    <w:rsid w:val="00CA68D3"/>
    <w:rsid w:val="00CD43C9"/>
    <w:rsid w:val="00D30882"/>
    <w:rsid w:val="00DD0AB7"/>
    <w:rsid w:val="00EC2AED"/>
    <w:rsid w:val="00F367AB"/>
    <w:rsid w:val="00F875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AB"/>
    <w:pPr>
      <w:spacing w:line="360" w:lineRule="auto"/>
    </w:pPr>
    <w:rPr>
      <w:rFonts w:ascii="Times New Roman" w:hAnsi="Times New Roman"/>
      <w:sz w:val="24"/>
      <w:szCs w:val="22"/>
      <w:lang w:val="en-US" w:eastAsia="en-US"/>
    </w:rPr>
  </w:style>
  <w:style w:type="paragraph" w:styleId="Heading1">
    <w:name w:val="heading 1"/>
    <w:basedOn w:val="Normal"/>
    <w:link w:val="Heading1Char"/>
    <w:uiPriority w:val="9"/>
    <w:qFormat/>
    <w:rsid w:val="00376C60"/>
    <w:pPr>
      <w:spacing w:before="100" w:beforeAutospacing="1" w:after="100" w:afterAutospacing="1" w:line="240" w:lineRule="auto"/>
      <w:outlineLvl w:val="0"/>
    </w:pPr>
    <w:rPr>
      <w:rFonts w:eastAsia="Times New Roman" w:cs="Times New Roman"/>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6C60"/>
    <w:rPr>
      <w:rFonts w:ascii="Times New Roman" w:eastAsia="Times New Roman" w:hAnsi="Times New Roman" w:cs="Times New Roman"/>
      <w:b/>
      <w:bCs/>
      <w:kern w:val="36"/>
      <w:sz w:val="48"/>
      <w:szCs w:val="48"/>
    </w:rPr>
  </w:style>
  <w:style w:type="paragraph" w:styleId="FootnoteText">
    <w:name w:val="footnote text"/>
    <w:basedOn w:val="Normal"/>
    <w:link w:val="FootnoteTextChar"/>
    <w:semiHidden/>
    <w:rsid w:val="00077707"/>
    <w:pPr>
      <w:spacing w:line="240" w:lineRule="auto"/>
    </w:pPr>
    <w:rPr>
      <w:rFonts w:eastAsia="Times New Roman" w:cs="Times New Roman"/>
      <w:sz w:val="20"/>
      <w:szCs w:val="20"/>
      <w:lang w:val="fr-BE" w:eastAsia="fr-BE"/>
    </w:rPr>
  </w:style>
  <w:style w:type="character" w:customStyle="1" w:styleId="FootnoteTextChar">
    <w:name w:val="Footnote Text Char"/>
    <w:link w:val="FootnoteText"/>
    <w:semiHidden/>
    <w:rsid w:val="00077707"/>
    <w:rPr>
      <w:rFonts w:ascii="Times New Roman" w:eastAsia="Times New Roman" w:hAnsi="Times New Roman" w:cs="Times New Roman"/>
      <w:lang w:val="fr-BE" w:eastAsia="fr-BE"/>
    </w:rPr>
  </w:style>
  <w:style w:type="character" w:styleId="FootnoteReference">
    <w:name w:val="footnote reference"/>
    <w:semiHidden/>
    <w:rsid w:val="00077707"/>
    <w:rPr>
      <w:vertAlign w:val="superscript"/>
    </w:rPr>
  </w:style>
  <w:style w:type="paragraph" w:styleId="Header">
    <w:name w:val="header"/>
    <w:basedOn w:val="Normal"/>
    <w:link w:val="HeaderChar"/>
    <w:uiPriority w:val="99"/>
    <w:unhideWhenUsed/>
    <w:rsid w:val="00077707"/>
    <w:pPr>
      <w:tabs>
        <w:tab w:val="center" w:pos="4513"/>
        <w:tab w:val="right" w:pos="9026"/>
      </w:tabs>
    </w:pPr>
  </w:style>
  <w:style w:type="character" w:customStyle="1" w:styleId="HeaderChar">
    <w:name w:val="Header Char"/>
    <w:link w:val="Header"/>
    <w:uiPriority w:val="99"/>
    <w:rsid w:val="00077707"/>
    <w:rPr>
      <w:rFonts w:ascii="Times New Roman" w:hAnsi="Times New Roman"/>
      <w:sz w:val="24"/>
      <w:szCs w:val="22"/>
      <w:lang w:val="en-US" w:eastAsia="en-US"/>
    </w:rPr>
  </w:style>
  <w:style w:type="paragraph" w:styleId="Footer">
    <w:name w:val="footer"/>
    <w:basedOn w:val="Normal"/>
    <w:link w:val="FooterChar"/>
    <w:uiPriority w:val="99"/>
    <w:unhideWhenUsed/>
    <w:rsid w:val="00077707"/>
    <w:pPr>
      <w:tabs>
        <w:tab w:val="center" w:pos="4513"/>
        <w:tab w:val="right" w:pos="9026"/>
      </w:tabs>
    </w:pPr>
  </w:style>
  <w:style w:type="character" w:customStyle="1" w:styleId="FooterChar">
    <w:name w:val="Footer Char"/>
    <w:link w:val="Footer"/>
    <w:uiPriority w:val="99"/>
    <w:rsid w:val="00077707"/>
    <w:rPr>
      <w:rFonts w:ascii="Times New Roman" w:hAnsi="Times New Roman"/>
      <w:sz w:val="24"/>
      <w:szCs w:val="22"/>
      <w:lang w:val="en-US" w:eastAsia="en-US"/>
    </w:rPr>
  </w:style>
  <w:style w:type="paragraph" w:customStyle="1" w:styleId="TechnicalBlock">
    <w:name w:val="Technical Block"/>
    <w:basedOn w:val="Normal"/>
    <w:link w:val="TechnicalBlockChar"/>
    <w:rsid w:val="00077707"/>
    <w:pPr>
      <w:jc w:val="center"/>
    </w:pPr>
  </w:style>
  <w:style w:type="character" w:customStyle="1" w:styleId="TechnicalBlockChar">
    <w:name w:val="Technical Block Char"/>
    <w:link w:val="TechnicalBlock"/>
    <w:rsid w:val="00077707"/>
    <w:rPr>
      <w:rFonts w:ascii="Times New Roman" w:hAnsi="Times New Roman"/>
      <w:sz w:val="24"/>
      <w:szCs w:val="22"/>
      <w:lang w:val="en-US" w:eastAsia="en-US"/>
    </w:rPr>
  </w:style>
  <w:style w:type="paragraph" w:customStyle="1" w:styleId="EntText">
    <w:name w:val="EntText"/>
    <w:basedOn w:val="Normal"/>
    <w:rsid w:val="00077707"/>
    <w:pPr>
      <w:spacing w:before="120" w:after="120"/>
    </w:pPr>
    <w:rPr>
      <w:rFonts w:eastAsia="Times New Roman" w:cs="Times New Roman"/>
      <w:szCs w:val="24"/>
    </w:rPr>
  </w:style>
  <w:style w:type="paragraph" w:customStyle="1" w:styleId="Lignefinal">
    <w:name w:val="Ligne final"/>
    <w:basedOn w:val="Normal"/>
    <w:next w:val="Normal"/>
    <w:rsid w:val="00077707"/>
    <w:pPr>
      <w:pBdr>
        <w:bottom w:val="single" w:sz="4" w:space="0" w:color="000000"/>
      </w:pBdr>
      <w:spacing w:before="360" w:after="120"/>
      <w:ind w:left="3400" w:right="3400"/>
      <w:jc w:val="center"/>
    </w:pPr>
    <w:rPr>
      <w:rFonts w:eastAsia="Times New Roman" w:cs="Times New Roman"/>
      <w:b/>
      <w:szCs w:val="24"/>
    </w:rPr>
  </w:style>
  <w:style w:type="character" w:customStyle="1" w:styleId="Marker">
    <w:name w:val="Marker"/>
    <w:rsid w:val="00077707"/>
    <w:rPr>
      <w:color w:val="0000FF"/>
      <w:shd w:val="clear" w:color="auto" w:fill="auto"/>
    </w:rPr>
  </w:style>
  <w:style w:type="paragraph" w:customStyle="1" w:styleId="pj">
    <w:name w:val="p.j."/>
    <w:basedOn w:val="Normal"/>
    <w:link w:val="pjChar"/>
    <w:rsid w:val="00077707"/>
    <w:pPr>
      <w:spacing w:before="1200" w:after="120" w:line="240" w:lineRule="auto"/>
      <w:ind w:left="1440" w:hanging="1440"/>
    </w:pPr>
    <w:rPr>
      <w:rFonts w:cs="Times New Roman"/>
    </w:rPr>
  </w:style>
  <w:style w:type="character" w:customStyle="1" w:styleId="pjChar">
    <w:name w:val="p.j. Char"/>
    <w:link w:val="pj"/>
    <w:rsid w:val="00077707"/>
    <w:rPr>
      <w:rFonts w:ascii="Times New Roman" w:hAnsi="Times New Roman" w:cs="Times New Roman"/>
      <w:sz w:val="24"/>
      <w:szCs w:val="22"/>
      <w:lang w:val="en-US" w:eastAsia="en-US"/>
    </w:rPr>
  </w:style>
  <w:style w:type="paragraph" w:customStyle="1" w:styleId="HeaderCouncil">
    <w:name w:val="Header Council"/>
    <w:basedOn w:val="Normal"/>
    <w:link w:val="HeaderCouncilChar"/>
    <w:rsid w:val="00077707"/>
    <w:rPr>
      <w:rFonts w:cs="Times New Roman"/>
      <w:sz w:val="2"/>
    </w:rPr>
  </w:style>
  <w:style w:type="character" w:customStyle="1" w:styleId="HeaderCouncilChar">
    <w:name w:val="Header Council Char"/>
    <w:link w:val="HeaderCouncil"/>
    <w:rsid w:val="00077707"/>
    <w:rPr>
      <w:rFonts w:ascii="Times New Roman" w:hAnsi="Times New Roman" w:cs="Times New Roman"/>
      <w:sz w:val="2"/>
      <w:szCs w:val="22"/>
      <w:lang w:val="en-US" w:eastAsia="en-US"/>
    </w:rPr>
  </w:style>
  <w:style w:type="paragraph" w:customStyle="1" w:styleId="HeaderCouncilLarge">
    <w:name w:val="Header Council Large"/>
    <w:basedOn w:val="Normal"/>
    <w:link w:val="HeaderCouncilLargeChar"/>
    <w:rsid w:val="00077707"/>
    <w:pPr>
      <w:spacing w:after="440"/>
    </w:pPr>
    <w:rPr>
      <w:rFonts w:cs="Times New Roman"/>
      <w:sz w:val="2"/>
    </w:rPr>
  </w:style>
  <w:style w:type="character" w:customStyle="1" w:styleId="HeaderCouncilLargeChar">
    <w:name w:val="Header Council Large Char"/>
    <w:link w:val="HeaderCouncilLarge"/>
    <w:rsid w:val="00077707"/>
    <w:rPr>
      <w:rFonts w:ascii="Times New Roman" w:hAnsi="Times New Roman" w:cs="Times New Roman"/>
      <w:sz w:val="2"/>
      <w:szCs w:val="22"/>
      <w:lang w:val="en-US" w:eastAsia="en-US"/>
    </w:rPr>
  </w:style>
  <w:style w:type="paragraph" w:customStyle="1" w:styleId="FooterCouncil">
    <w:name w:val="Footer Council"/>
    <w:basedOn w:val="Normal"/>
    <w:link w:val="FooterCouncilChar"/>
    <w:rsid w:val="00077707"/>
    <w:rPr>
      <w:rFonts w:cs="Times New Roman"/>
      <w:sz w:val="2"/>
    </w:rPr>
  </w:style>
  <w:style w:type="character" w:customStyle="1" w:styleId="FooterCouncilChar">
    <w:name w:val="Footer Council Char"/>
    <w:link w:val="FooterCouncil"/>
    <w:rsid w:val="00077707"/>
    <w:rPr>
      <w:rFonts w:ascii="Times New Roman" w:hAnsi="Times New Roman" w:cs="Times New Roman"/>
      <w:sz w:val="2"/>
      <w:szCs w:val="22"/>
      <w:lang w:val="en-US" w:eastAsia="en-US"/>
    </w:rPr>
  </w:style>
  <w:style w:type="paragraph" w:customStyle="1" w:styleId="FooterText">
    <w:name w:val="Footer Text"/>
    <w:basedOn w:val="Normal"/>
    <w:rsid w:val="00077707"/>
    <w:pPr>
      <w:spacing w:line="240" w:lineRule="auto"/>
    </w:pPr>
    <w:rPr>
      <w:rFonts w:eastAsia="Times New Roman" w:cs="Times New Roman"/>
      <w:szCs w:val="24"/>
      <w:lang w:val="en-GB"/>
    </w:rPr>
  </w:style>
  <w:style w:type="paragraph" w:customStyle="1" w:styleId="NormalConseil">
    <w:name w:val="NormalConseil"/>
    <w:basedOn w:val="Normal"/>
    <w:rsid w:val="00A31587"/>
    <w:pPr>
      <w:spacing w:line="240" w:lineRule="auto"/>
    </w:pPr>
    <w:rPr>
      <w:rFonts w:eastAsia="Times New Roman" w:cs="Times New Roman"/>
      <w:szCs w:val="20"/>
      <w:lang w:val="en-GB" w:eastAsia="fr-BE"/>
    </w:rPr>
  </w:style>
  <w:style w:type="paragraph" w:customStyle="1" w:styleId="Default">
    <w:name w:val="Default"/>
    <w:rsid w:val="00473BD9"/>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02B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B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AB"/>
    <w:pPr>
      <w:spacing w:line="360" w:lineRule="auto"/>
    </w:pPr>
    <w:rPr>
      <w:rFonts w:ascii="Times New Roman" w:hAnsi="Times New Roman"/>
      <w:sz w:val="24"/>
      <w:szCs w:val="22"/>
      <w:lang w:val="en-US" w:eastAsia="en-US"/>
    </w:rPr>
  </w:style>
  <w:style w:type="paragraph" w:styleId="Heading1">
    <w:name w:val="heading 1"/>
    <w:basedOn w:val="Normal"/>
    <w:link w:val="Heading1Char"/>
    <w:uiPriority w:val="9"/>
    <w:qFormat/>
    <w:rsid w:val="00376C60"/>
    <w:pPr>
      <w:spacing w:before="100" w:beforeAutospacing="1" w:after="100" w:afterAutospacing="1" w:line="240" w:lineRule="auto"/>
      <w:outlineLvl w:val="0"/>
    </w:pPr>
    <w:rPr>
      <w:rFonts w:eastAsia="Times New Roman" w:cs="Times New Roman"/>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6C60"/>
    <w:rPr>
      <w:rFonts w:ascii="Times New Roman" w:eastAsia="Times New Roman" w:hAnsi="Times New Roman" w:cs="Times New Roman"/>
      <w:b/>
      <w:bCs/>
      <w:kern w:val="36"/>
      <w:sz w:val="48"/>
      <w:szCs w:val="48"/>
    </w:rPr>
  </w:style>
  <w:style w:type="paragraph" w:styleId="FootnoteText">
    <w:name w:val="footnote text"/>
    <w:basedOn w:val="Normal"/>
    <w:link w:val="FootnoteTextChar"/>
    <w:semiHidden/>
    <w:rsid w:val="00077707"/>
    <w:pPr>
      <w:spacing w:line="240" w:lineRule="auto"/>
    </w:pPr>
    <w:rPr>
      <w:rFonts w:eastAsia="Times New Roman" w:cs="Times New Roman"/>
      <w:sz w:val="20"/>
      <w:szCs w:val="20"/>
      <w:lang w:val="fr-BE" w:eastAsia="fr-BE"/>
    </w:rPr>
  </w:style>
  <w:style w:type="character" w:customStyle="1" w:styleId="FootnoteTextChar">
    <w:name w:val="Footnote Text Char"/>
    <w:link w:val="FootnoteText"/>
    <w:semiHidden/>
    <w:rsid w:val="00077707"/>
    <w:rPr>
      <w:rFonts w:ascii="Times New Roman" w:eastAsia="Times New Roman" w:hAnsi="Times New Roman" w:cs="Times New Roman"/>
      <w:lang w:val="fr-BE" w:eastAsia="fr-BE"/>
    </w:rPr>
  </w:style>
  <w:style w:type="character" w:styleId="FootnoteReference">
    <w:name w:val="footnote reference"/>
    <w:semiHidden/>
    <w:rsid w:val="00077707"/>
    <w:rPr>
      <w:vertAlign w:val="superscript"/>
    </w:rPr>
  </w:style>
  <w:style w:type="paragraph" w:styleId="Header">
    <w:name w:val="header"/>
    <w:basedOn w:val="Normal"/>
    <w:link w:val="HeaderChar"/>
    <w:uiPriority w:val="99"/>
    <w:unhideWhenUsed/>
    <w:rsid w:val="00077707"/>
    <w:pPr>
      <w:tabs>
        <w:tab w:val="center" w:pos="4513"/>
        <w:tab w:val="right" w:pos="9026"/>
      </w:tabs>
    </w:pPr>
  </w:style>
  <w:style w:type="character" w:customStyle="1" w:styleId="HeaderChar">
    <w:name w:val="Header Char"/>
    <w:link w:val="Header"/>
    <w:uiPriority w:val="99"/>
    <w:rsid w:val="00077707"/>
    <w:rPr>
      <w:rFonts w:ascii="Times New Roman" w:hAnsi="Times New Roman"/>
      <w:sz w:val="24"/>
      <w:szCs w:val="22"/>
      <w:lang w:val="en-US" w:eastAsia="en-US"/>
    </w:rPr>
  </w:style>
  <w:style w:type="paragraph" w:styleId="Footer">
    <w:name w:val="footer"/>
    <w:basedOn w:val="Normal"/>
    <w:link w:val="FooterChar"/>
    <w:uiPriority w:val="99"/>
    <w:unhideWhenUsed/>
    <w:rsid w:val="00077707"/>
    <w:pPr>
      <w:tabs>
        <w:tab w:val="center" w:pos="4513"/>
        <w:tab w:val="right" w:pos="9026"/>
      </w:tabs>
    </w:pPr>
  </w:style>
  <w:style w:type="character" w:customStyle="1" w:styleId="FooterChar">
    <w:name w:val="Footer Char"/>
    <w:link w:val="Footer"/>
    <w:uiPriority w:val="99"/>
    <w:rsid w:val="00077707"/>
    <w:rPr>
      <w:rFonts w:ascii="Times New Roman" w:hAnsi="Times New Roman"/>
      <w:sz w:val="24"/>
      <w:szCs w:val="22"/>
      <w:lang w:val="en-US" w:eastAsia="en-US"/>
    </w:rPr>
  </w:style>
  <w:style w:type="paragraph" w:customStyle="1" w:styleId="TechnicalBlock">
    <w:name w:val="Technical Block"/>
    <w:basedOn w:val="Normal"/>
    <w:link w:val="TechnicalBlockChar"/>
    <w:rsid w:val="00077707"/>
    <w:pPr>
      <w:jc w:val="center"/>
    </w:pPr>
  </w:style>
  <w:style w:type="character" w:customStyle="1" w:styleId="TechnicalBlockChar">
    <w:name w:val="Technical Block Char"/>
    <w:link w:val="TechnicalBlock"/>
    <w:rsid w:val="00077707"/>
    <w:rPr>
      <w:rFonts w:ascii="Times New Roman" w:hAnsi="Times New Roman"/>
      <w:sz w:val="24"/>
      <w:szCs w:val="22"/>
      <w:lang w:val="en-US" w:eastAsia="en-US"/>
    </w:rPr>
  </w:style>
  <w:style w:type="paragraph" w:customStyle="1" w:styleId="EntText">
    <w:name w:val="EntText"/>
    <w:basedOn w:val="Normal"/>
    <w:rsid w:val="00077707"/>
    <w:pPr>
      <w:spacing w:before="120" w:after="120"/>
    </w:pPr>
    <w:rPr>
      <w:rFonts w:eastAsia="Times New Roman" w:cs="Times New Roman"/>
      <w:szCs w:val="24"/>
    </w:rPr>
  </w:style>
  <w:style w:type="paragraph" w:customStyle="1" w:styleId="Lignefinal">
    <w:name w:val="Ligne final"/>
    <w:basedOn w:val="Normal"/>
    <w:next w:val="Normal"/>
    <w:rsid w:val="00077707"/>
    <w:pPr>
      <w:pBdr>
        <w:bottom w:val="single" w:sz="4" w:space="0" w:color="000000"/>
      </w:pBdr>
      <w:spacing w:before="360" w:after="120"/>
      <w:ind w:left="3400" w:right="3400"/>
      <w:jc w:val="center"/>
    </w:pPr>
    <w:rPr>
      <w:rFonts w:eastAsia="Times New Roman" w:cs="Times New Roman"/>
      <w:b/>
      <w:szCs w:val="24"/>
    </w:rPr>
  </w:style>
  <w:style w:type="character" w:customStyle="1" w:styleId="Marker">
    <w:name w:val="Marker"/>
    <w:rsid w:val="00077707"/>
    <w:rPr>
      <w:color w:val="0000FF"/>
      <w:shd w:val="clear" w:color="auto" w:fill="auto"/>
    </w:rPr>
  </w:style>
  <w:style w:type="paragraph" w:customStyle="1" w:styleId="pj">
    <w:name w:val="p.j."/>
    <w:basedOn w:val="Normal"/>
    <w:link w:val="pjChar"/>
    <w:rsid w:val="00077707"/>
    <w:pPr>
      <w:spacing w:before="1200" w:after="120" w:line="240" w:lineRule="auto"/>
      <w:ind w:left="1440" w:hanging="1440"/>
    </w:pPr>
    <w:rPr>
      <w:rFonts w:cs="Times New Roman"/>
    </w:rPr>
  </w:style>
  <w:style w:type="character" w:customStyle="1" w:styleId="pjChar">
    <w:name w:val="p.j. Char"/>
    <w:link w:val="pj"/>
    <w:rsid w:val="00077707"/>
    <w:rPr>
      <w:rFonts w:ascii="Times New Roman" w:hAnsi="Times New Roman" w:cs="Times New Roman"/>
      <w:sz w:val="24"/>
      <w:szCs w:val="22"/>
      <w:lang w:val="en-US" w:eastAsia="en-US"/>
    </w:rPr>
  </w:style>
  <w:style w:type="paragraph" w:customStyle="1" w:styleId="HeaderCouncil">
    <w:name w:val="Header Council"/>
    <w:basedOn w:val="Normal"/>
    <w:link w:val="HeaderCouncilChar"/>
    <w:rsid w:val="00077707"/>
    <w:rPr>
      <w:rFonts w:cs="Times New Roman"/>
      <w:sz w:val="2"/>
    </w:rPr>
  </w:style>
  <w:style w:type="character" w:customStyle="1" w:styleId="HeaderCouncilChar">
    <w:name w:val="Header Council Char"/>
    <w:link w:val="HeaderCouncil"/>
    <w:rsid w:val="00077707"/>
    <w:rPr>
      <w:rFonts w:ascii="Times New Roman" w:hAnsi="Times New Roman" w:cs="Times New Roman"/>
      <w:sz w:val="2"/>
      <w:szCs w:val="22"/>
      <w:lang w:val="en-US" w:eastAsia="en-US"/>
    </w:rPr>
  </w:style>
  <w:style w:type="paragraph" w:customStyle="1" w:styleId="HeaderCouncilLarge">
    <w:name w:val="Header Council Large"/>
    <w:basedOn w:val="Normal"/>
    <w:link w:val="HeaderCouncilLargeChar"/>
    <w:rsid w:val="00077707"/>
    <w:pPr>
      <w:spacing w:after="440"/>
    </w:pPr>
    <w:rPr>
      <w:rFonts w:cs="Times New Roman"/>
      <w:sz w:val="2"/>
    </w:rPr>
  </w:style>
  <w:style w:type="character" w:customStyle="1" w:styleId="HeaderCouncilLargeChar">
    <w:name w:val="Header Council Large Char"/>
    <w:link w:val="HeaderCouncilLarge"/>
    <w:rsid w:val="00077707"/>
    <w:rPr>
      <w:rFonts w:ascii="Times New Roman" w:hAnsi="Times New Roman" w:cs="Times New Roman"/>
      <w:sz w:val="2"/>
      <w:szCs w:val="22"/>
      <w:lang w:val="en-US" w:eastAsia="en-US"/>
    </w:rPr>
  </w:style>
  <w:style w:type="paragraph" w:customStyle="1" w:styleId="FooterCouncil">
    <w:name w:val="Footer Council"/>
    <w:basedOn w:val="Normal"/>
    <w:link w:val="FooterCouncilChar"/>
    <w:rsid w:val="00077707"/>
    <w:rPr>
      <w:rFonts w:cs="Times New Roman"/>
      <w:sz w:val="2"/>
    </w:rPr>
  </w:style>
  <w:style w:type="character" w:customStyle="1" w:styleId="FooterCouncilChar">
    <w:name w:val="Footer Council Char"/>
    <w:link w:val="FooterCouncil"/>
    <w:rsid w:val="00077707"/>
    <w:rPr>
      <w:rFonts w:ascii="Times New Roman" w:hAnsi="Times New Roman" w:cs="Times New Roman"/>
      <w:sz w:val="2"/>
      <w:szCs w:val="22"/>
      <w:lang w:val="en-US" w:eastAsia="en-US"/>
    </w:rPr>
  </w:style>
  <w:style w:type="paragraph" w:customStyle="1" w:styleId="FooterText">
    <w:name w:val="Footer Text"/>
    <w:basedOn w:val="Normal"/>
    <w:rsid w:val="00077707"/>
    <w:pPr>
      <w:spacing w:line="240" w:lineRule="auto"/>
    </w:pPr>
    <w:rPr>
      <w:rFonts w:eastAsia="Times New Roman" w:cs="Times New Roman"/>
      <w:szCs w:val="24"/>
      <w:lang w:val="en-GB"/>
    </w:rPr>
  </w:style>
  <w:style w:type="paragraph" w:customStyle="1" w:styleId="NormalConseil">
    <w:name w:val="NormalConseil"/>
    <w:basedOn w:val="Normal"/>
    <w:rsid w:val="00A31587"/>
    <w:pPr>
      <w:spacing w:line="240" w:lineRule="auto"/>
    </w:pPr>
    <w:rPr>
      <w:rFonts w:eastAsia="Times New Roman" w:cs="Times New Roman"/>
      <w:szCs w:val="20"/>
      <w:lang w:val="en-GB" w:eastAsia="fr-BE"/>
    </w:rPr>
  </w:style>
  <w:style w:type="paragraph" w:customStyle="1" w:styleId="Default">
    <w:name w:val="Default"/>
    <w:rsid w:val="00473BD9"/>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02B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B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062220">
      <w:bodyDiv w:val="1"/>
      <w:marLeft w:val="0"/>
      <w:marRight w:val="0"/>
      <w:marTop w:val="0"/>
      <w:marBottom w:val="0"/>
      <w:divBdr>
        <w:top w:val="none" w:sz="0" w:space="0" w:color="auto"/>
        <w:left w:val="none" w:sz="0" w:space="0" w:color="auto"/>
        <w:bottom w:val="none" w:sz="0" w:space="0" w:color="auto"/>
        <w:right w:val="none" w:sz="0" w:space="0" w:color="auto"/>
      </w:divBdr>
      <w:divsChild>
        <w:div w:id="1416246756">
          <w:marLeft w:val="0"/>
          <w:marRight w:val="0"/>
          <w:marTop w:val="0"/>
          <w:marBottom w:val="0"/>
          <w:divBdr>
            <w:top w:val="none" w:sz="0" w:space="0" w:color="auto"/>
            <w:left w:val="none" w:sz="0" w:space="0" w:color="auto"/>
            <w:bottom w:val="none" w:sz="0" w:space="0" w:color="auto"/>
            <w:right w:val="none" w:sz="0" w:space="0" w:color="auto"/>
          </w:divBdr>
          <w:divsChild>
            <w:div w:id="1539273054">
              <w:marLeft w:val="0"/>
              <w:marRight w:val="0"/>
              <w:marTop w:val="0"/>
              <w:marBottom w:val="0"/>
              <w:divBdr>
                <w:top w:val="none" w:sz="0" w:space="0" w:color="auto"/>
                <w:left w:val="none" w:sz="0" w:space="0" w:color="auto"/>
                <w:bottom w:val="none" w:sz="0" w:space="0" w:color="auto"/>
                <w:right w:val="none" w:sz="0" w:space="0" w:color="auto"/>
              </w:divBdr>
              <w:divsChild>
                <w:div w:id="1065641960">
                  <w:marLeft w:val="0"/>
                  <w:marRight w:val="0"/>
                  <w:marTop w:val="0"/>
                  <w:marBottom w:val="0"/>
                  <w:divBdr>
                    <w:top w:val="none" w:sz="0" w:space="0" w:color="auto"/>
                    <w:left w:val="none" w:sz="0" w:space="0" w:color="auto"/>
                    <w:bottom w:val="none" w:sz="0" w:space="0" w:color="auto"/>
                    <w:right w:val="none" w:sz="0" w:space="0" w:color="auto"/>
                  </w:divBdr>
                  <w:divsChild>
                    <w:div w:id="749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Words>
  <Characters>134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BYRSKA-SABSOUB Alicja</dc:creator>
  <cp:lastModifiedBy>NEIRA Julia</cp:lastModifiedBy>
  <cp:revision>6</cp:revision>
  <cp:lastPrinted>2016-05-23T13:43:00Z</cp:lastPrinted>
  <dcterms:created xsi:type="dcterms:W3CDTF">2016-05-23T13:31:00Z</dcterms:created>
  <dcterms:modified xsi:type="dcterms:W3CDTF">2016-05-24T10:24:00Z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3.2.5, Build 20141128</vt:lpwstr>
  </property>
  <property fmtid="{D5CDD505-2E9C-101B-9397-08002B2CF9AE}" pid="3" name="Last edited using">
    <vt:lpwstr>DocuWrite 3.2.5, Build 20141128</vt:lpwstr>
  </property>
</Properties>
</file>