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8E" w:rsidRPr="00A43781" w:rsidRDefault="00A43781" w:rsidP="00A4378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022ef582-3e56-4485-ace2-2d7bcff6c8a4_1" style="width:568.5pt;height:484.5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E9398E" w:rsidRDefault="00E9398E" w:rsidP="001A16BF">
      <w:r w:rsidRPr="00E9398E">
        <w:t xml:space="preserve">Delegations will find attached the </w:t>
      </w:r>
      <w:r w:rsidR="001A16BF">
        <w:t xml:space="preserve">above mentioned </w:t>
      </w:r>
      <w:r w:rsidRPr="00E9398E">
        <w:t>Opinion.</w:t>
      </w:r>
    </w:p>
    <w:p w:rsidR="001A16BF" w:rsidRDefault="001A16BF" w:rsidP="001A16BF">
      <w:pPr>
        <w:sectPr w:rsidR="001A16BF" w:rsidSect="00A437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1A16BF" w:rsidRDefault="001A16BF" w:rsidP="001A16BF">
      <w:pPr>
        <w:pStyle w:val="Annex"/>
      </w:pPr>
      <w:r w:rsidRPr="001A16BF">
        <w:lastRenderedPageBreak/>
        <w:t>ANNEX</w:t>
      </w:r>
    </w:p>
    <w:p w:rsidR="001207CA" w:rsidRDefault="001207CA" w:rsidP="001A16BF">
      <w:r>
        <w:rPr>
          <w:noProof/>
          <w:lang w:eastAsia="en-GB"/>
        </w:rPr>
        <w:lastRenderedPageBreak/>
        <w:drawing>
          <wp:inline distT="0" distB="0" distL="0" distR="0" wp14:anchorId="584DB670" wp14:editId="5841B900">
            <wp:extent cx="535495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CA" w:rsidRDefault="001207CA" w:rsidP="001207CA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6505A0A5" wp14:editId="66EB31C5">
            <wp:extent cx="5819775" cy="7686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CA" w:rsidRDefault="001207CA" w:rsidP="001207CA">
      <w:r>
        <w:br w:type="page"/>
      </w:r>
      <w:r>
        <w:rPr>
          <w:noProof/>
          <w:lang w:eastAsia="en-GB"/>
        </w:rPr>
        <w:drawing>
          <wp:inline distT="0" distB="0" distL="0" distR="0" wp14:anchorId="57163C77" wp14:editId="112F9BE1">
            <wp:extent cx="5772150" cy="7534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A29" w:rsidRPr="001207CA" w:rsidRDefault="00AA3A29" w:rsidP="001207CA">
      <w:pPr>
        <w:pStyle w:val="FinalLine"/>
      </w:pPr>
      <w:bookmarkStart w:id="2" w:name="_GoBack"/>
      <w:bookmarkEnd w:id="2"/>
    </w:p>
    <w:sectPr w:rsidR="00AA3A29" w:rsidRPr="001207CA" w:rsidSect="00A43781">
      <w:headerReference w:type="default" r:id="rId18"/>
      <w:footerReference w:type="default" r:id="rId19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8E" w:rsidRDefault="00E9398E" w:rsidP="00E9398E">
      <w:pPr>
        <w:spacing w:before="0" w:after="0" w:line="240" w:lineRule="auto"/>
      </w:pPr>
      <w:r>
        <w:separator/>
      </w:r>
    </w:p>
  </w:endnote>
  <w:endnote w:type="continuationSeparator" w:id="0">
    <w:p w:rsidR="00E9398E" w:rsidRDefault="00E9398E" w:rsidP="00E939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CA" w:rsidRPr="00A43781" w:rsidRDefault="001207CA" w:rsidP="00A437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43781" w:rsidRPr="00D94637" w:rsidTr="00A437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43781" w:rsidRPr="00D94637" w:rsidRDefault="00A437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A43781" w:rsidRPr="00B310DC" w:rsidTr="00A437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43781" w:rsidRPr="00AD7BF2" w:rsidRDefault="00A43781" w:rsidP="004F54B2">
          <w:pPr>
            <w:pStyle w:val="FooterText"/>
          </w:pPr>
          <w:r>
            <w:t>9027/16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43781" w:rsidRPr="00AD7BF2" w:rsidRDefault="00A437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43781" w:rsidRPr="002511D8" w:rsidRDefault="00A43781" w:rsidP="00D94637">
          <w:pPr>
            <w:pStyle w:val="FooterText"/>
            <w:jc w:val="center"/>
          </w:pPr>
          <w:r>
            <w:t>RS/</w:t>
          </w:r>
          <w:proofErr w:type="spellStart"/>
          <w:r>
            <w:t>vdh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43781" w:rsidRPr="00B310DC" w:rsidRDefault="00A437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43781" w:rsidRPr="00D94637" w:rsidTr="00A43781">
      <w:trPr>
        <w:jc w:val="center"/>
      </w:trPr>
      <w:tc>
        <w:tcPr>
          <w:tcW w:w="1774" w:type="pct"/>
          <w:shd w:val="clear" w:color="auto" w:fill="auto"/>
        </w:tcPr>
        <w:p w:rsidR="00A43781" w:rsidRPr="00AD7BF2" w:rsidRDefault="00A437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43781" w:rsidRPr="00AD7BF2" w:rsidRDefault="00A43781" w:rsidP="00D204D6">
          <w:pPr>
            <w:pStyle w:val="FooterText"/>
            <w:spacing w:before="40"/>
            <w:jc w:val="center"/>
          </w:pPr>
          <w:r>
            <w:t>DGD 1C</w:t>
          </w:r>
        </w:p>
      </w:tc>
      <w:tc>
        <w:tcPr>
          <w:tcW w:w="1147" w:type="pct"/>
          <w:shd w:val="clear" w:color="auto" w:fill="auto"/>
        </w:tcPr>
        <w:p w:rsidR="00A43781" w:rsidRPr="00D94637" w:rsidRDefault="00A437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43781" w:rsidRPr="00D94637" w:rsidRDefault="00A437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EN/DE</w:t>
          </w:r>
        </w:p>
      </w:tc>
    </w:tr>
    <w:bookmarkEnd w:id="1"/>
  </w:tbl>
  <w:p w:rsidR="00E9398E" w:rsidRPr="00A43781" w:rsidRDefault="00E9398E" w:rsidP="00A4378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43781" w:rsidRPr="00D94637" w:rsidTr="00A437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43781" w:rsidRPr="00D94637" w:rsidRDefault="00A437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43781" w:rsidRPr="00B310DC" w:rsidTr="00A437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43781" w:rsidRPr="00AD7BF2" w:rsidRDefault="00A43781" w:rsidP="004F54B2">
          <w:pPr>
            <w:pStyle w:val="FooterText"/>
          </w:pPr>
          <w:r>
            <w:t>9027/16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43781" w:rsidRPr="00AD7BF2" w:rsidRDefault="00A437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43781" w:rsidRPr="002511D8" w:rsidRDefault="00A43781" w:rsidP="00D94637">
          <w:pPr>
            <w:pStyle w:val="FooterText"/>
            <w:jc w:val="center"/>
          </w:pPr>
          <w:r>
            <w:t>RS/</w:t>
          </w:r>
          <w:proofErr w:type="spellStart"/>
          <w:r>
            <w:t>vdh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43781" w:rsidRPr="00B310DC" w:rsidRDefault="00A437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43781" w:rsidRPr="00D94637" w:rsidTr="00A43781">
      <w:trPr>
        <w:jc w:val="center"/>
      </w:trPr>
      <w:tc>
        <w:tcPr>
          <w:tcW w:w="1774" w:type="pct"/>
          <w:shd w:val="clear" w:color="auto" w:fill="auto"/>
        </w:tcPr>
        <w:p w:rsidR="00A43781" w:rsidRPr="00AD7BF2" w:rsidRDefault="00A437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43781" w:rsidRPr="00AD7BF2" w:rsidRDefault="00A43781" w:rsidP="00D204D6">
          <w:pPr>
            <w:pStyle w:val="FooterText"/>
            <w:spacing w:before="40"/>
            <w:jc w:val="center"/>
          </w:pPr>
          <w:r>
            <w:t>DGD 1C</w:t>
          </w:r>
        </w:p>
      </w:tc>
      <w:tc>
        <w:tcPr>
          <w:tcW w:w="1147" w:type="pct"/>
          <w:shd w:val="clear" w:color="auto" w:fill="auto"/>
        </w:tcPr>
        <w:p w:rsidR="00A43781" w:rsidRPr="00D94637" w:rsidRDefault="00A437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43781" w:rsidRPr="00D94637" w:rsidRDefault="00A437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EN/DE</w:t>
          </w:r>
        </w:p>
      </w:tc>
    </w:tr>
  </w:tbl>
  <w:p w:rsidR="00E9398E" w:rsidRPr="00A43781" w:rsidRDefault="00E9398E" w:rsidP="00A43781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43781" w:rsidRPr="00D94637" w:rsidTr="00A437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43781" w:rsidRPr="00D94637" w:rsidRDefault="00A437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43781" w:rsidRPr="00B310DC" w:rsidTr="00A437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43781" w:rsidRPr="00AD7BF2" w:rsidRDefault="00A43781" w:rsidP="004F54B2">
          <w:pPr>
            <w:pStyle w:val="FooterText"/>
          </w:pPr>
          <w:r>
            <w:t>9027/16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43781" w:rsidRPr="00AD7BF2" w:rsidRDefault="00A437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43781" w:rsidRPr="002511D8" w:rsidRDefault="00A43781" w:rsidP="00D94637">
          <w:pPr>
            <w:pStyle w:val="FooterText"/>
            <w:jc w:val="center"/>
          </w:pPr>
          <w:r>
            <w:t>RS/</w:t>
          </w:r>
          <w:proofErr w:type="spellStart"/>
          <w:r>
            <w:t>vdh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43781" w:rsidRPr="00B310DC" w:rsidRDefault="00A437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 w:rsidR="00A43781" w:rsidRPr="00D94637" w:rsidTr="00A43781">
      <w:trPr>
        <w:jc w:val="center"/>
      </w:trPr>
      <w:tc>
        <w:tcPr>
          <w:tcW w:w="1774" w:type="pct"/>
          <w:shd w:val="clear" w:color="auto" w:fill="auto"/>
        </w:tcPr>
        <w:p w:rsidR="00A43781" w:rsidRPr="00AD7BF2" w:rsidRDefault="00A43781" w:rsidP="00D94637">
          <w:pPr>
            <w:pStyle w:val="FooterText"/>
            <w:spacing w:before="40"/>
          </w:pPr>
          <w:r>
            <w:t>ANNEX</w:t>
          </w:r>
        </w:p>
      </w:tc>
      <w:tc>
        <w:tcPr>
          <w:tcW w:w="1455" w:type="pct"/>
          <w:gridSpan w:val="3"/>
          <w:shd w:val="clear" w:color="auto" w:fill="auto"/>
        </w:tcPr>
        <w:p w:rsidR="00A43781" w:rsidRPr="00AD7BF2" w:rsidRDefault="00A43781" w:rsidP="00D204D6">
          <w:pPr>
            <w:pStyle w:val="FooterText"/>
            <w:spacing w:before="40"/>
            <w:jc w:val="center"/>
          </w:pPr>
          <w:r>
            <w:t>DGD 1C</w:t>
          </w:r>
        </w:p>
      </w:tc>
      <w:tc>
        <w:tcPr>
          <w:tcW w:w="1147" w:type="pct"/>
          <w:shd w:val="clear" w:color="auto" w:fill="auto"/>
        </w:tcPr>
        <w:p w:rsidR="00A43781" w:rsidRPr="00D94637" w:rsidRDefault="00A437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43781" w:rsidRPr="00D94637" w:rsidRDefault="00A437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EN/DE</w:t>
          </w:r>
        </w:p>
      </w:tc>
    </w:tr>
  </w:tbl>
  <w:p w:rsidR="001A16BF" w:rsidRPr="00A43781" w:rsidRDefault="001A16BF" w:rsidP="00A4378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8E" w:rsidRDefault="00E9398E" w:rsidP="00E9398E">
      <w:pPr>
        <w:spacing w:before="0" w:after="0" w:line="240" w:lineRule="auto"/>
      </w:pPr>
      <w:r>
        <w:separator/>
      </w:r>
    </w:p>
  </w:footnote>
  <w:footnote w:type="continuationSeparator" w:id="0">
    <w:p w:rsidR="00E9398E" w:rsidRDefault="00E9398E" w:rsidP="00E9398E">
      <w:pPr>
        <w:spacing w:before="0" w:after="0" w:line="240" w:lineRule="auto"/>
      </w:pPr>
      <w:r>
        <w:continuationSeparator/>
      </w:r>
    </w:p>
  </w:footnote>
  <w:footnote w:id="1">
    <w:p w:rsidR="00A43781" w:rsidRPr="00A43781" w:rsidRDefault="00A43781">
      <w:pPr>
        <w:pStyle w:val="FootnoteText"/>
      </w:pPr>
      <w:r>
        <w:rPr>
          <w:rStyle w:val="FootnoteReference"/>
        </w:rPr>
        <w:footnoteRef/>
      </w:r>
      <w:r>
        <w:tab/>
      </w:r>
      <w:r w:rsidRPr="00A43781">
        <w:t xml:space="preserve">The translation(s) of the opinion may </w:t>
      </w:r>
      <w:proofErr w:type="spellStart"/>
      <w:r w:rsidRPr="00A43781">
        <w:t>ba</w:t>
      </w:r>
      <w:proofErr w:type="spellEnd"/>
      <w:r w:rsidRPr="00A43781">
        <w:t xml:space="preserve"> available on the </w:t>
      </w:r>
      <w:proofErr w:type="spellStart"/>
      <w:r w:rsidRPr="00A43781">
        <w:t>Interparliamentary</w:t>
      </w:r>
      <w:proofErr w:type="spellEnd"/>
      <w:r w:rsidRPr="00A43781">
        <w:t xml:space="preserve"> EU Information Exchange website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CA" w:rsidRPr="00A43781" w:rsidRDefault="001207CA" w:rsidP="00A437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CA" w:rsidRPr="00A43781" w:rsidRDefault="001207CA" w:rsidP="00A4378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CA" w:rsidRPr="00A43781" w:rsidRDefault="001207CA" w:rsidP="00A43781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BF" w:rsidRPr="00A43781" w:rsidRDefault="001A16BF" w:rsidP="00A437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022ef582-3e56-4485-ace2-2d7bcff6c8a4&quot;&gt;_x000d__x000a_  &lt;metadata key=&quot;md_DocumentLanguages&quot;&gt;_x000d__x000a_    &lt;basicdatatypelist&gt;_x000d__x000a_      &lt;language key=&quot;EN&quot; text=&quot;EN&quot; /&gt;_x000d__x000a_      &lt;language key=&quot;DE&quot; text=&quot;DE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DE&quot; text=&quot;DE&quot; /&gt;_x000d__x000a_    &lt;/basicdatatypelist&gt;_x000d__x000a_  &lt;/metadata&gt;_x000d__x000a_  &lt;metadata key=&quot;md_UniqueHeading&quot;&gt;_x000d__x000a_    &lt;basicdatatype&gt;_x000d__x000a_      &lt;heading key=&quot;uh_47&quot; text=&quot;OPINION&quot; /&gt;_x000d__x000a_    &lt;/basicdatatype&gt;_x000d__x000a_  &lt;/metadata&gt;_x000d__x000a_  &lt;metadata key=&quot;md_HeadingText&quot;&gt;_x000d__x000a_    &lt;headingtext text=&quot;OPINION&quot;&gt;_x000d__x000a_      &lt;formattedtext&gt;_x000d__x000a_        &lt;xaml text=&quot;OPINION&quot;&gt;&amp;lt;FlowDocument xmlns=&quot;http://schemas.microsoft.com/winfx/2006/xaml/presentation&quot;&amp;gt;&amp;lt;Paragraph&amp;gt;OPIN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3&lt;/text&gt;_x000d__x000a_  &lt;/metadata&gt;_x000d__x000a_  &lt;metadata key=&quot;md_Prefix&quot;&gt;_x000d__x000a_    &lt;text&gt;&lt;/text&gt;_x000d__x000a_  &lt;/metadata&gt;_x000d__x000a_  &lt;metadata key=&quot;md_DocumentNumber&quot;&gt;_x000d__x000a_    &lt;text&gt;9027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GENVAL 58&lt;/text&gt;_x000d__x000a_      &lt;text&gt;JAI 392&lt;/text&gt;_x000d__x000a_      &lt;text&gt;MI 349&lt;/text&gt;_x000d__x000a_      &lt;text&gt;COMPET 242&lt;/text&gt;_x000d__x000a_      &lt;text&gt;COMIX 376&lt;/text&gt;_x000d__x000a_      &lt;text&gt;CODEC 681&lt;/text&gt;_x000d__x000a_      &lt;text&gt;INST 220&lt;/text&gt;_x000d__x000a_      &lt;text&gt;PARLNAT 15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69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Austrian Parliament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fr-be&quot;&amp;gt;Austrian Parliament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recipient key=&quot;re_20&quot; text=&quot;Council of the European Union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&gt;_x000d__x000a_      &lt;text&gt;2016-05-13&lt;/text&gt;_x000d__x000a_    &lt;/textlist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amending Council Directive 91/477/EEC on control of the acquisition and possession of weapons. ST 14422/15 GENVAL 60 JAI 903 MI 742 COMPET 533 COMIX 62 CODEC 1557 [COM(2015) 750 final] - Opinion on the application of the Principles of Subsidiarity and Proportionality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amending Council Directive 91/477/EEC on control of the acquisition and possession of weapons.&amp;lt;/Run&amp;gt;&amp;lt;/Paragraph&amp;gt;&amp;lt;Paragraph FontFamily=&quot;Georgia&quot; FontSize=&quot;16&quot;&amp;gt;&amp;lt;Run FontFamily=&quot;Arial Unicode MS&quot;&amp;gt;ST 14422/15 GENVAL 60 JAI 903 MI 742 COMPET 533 COMIX 62 CODEC 1557&amp;lt;/Run&amp;gt;&amp;lt;/Paragraph&amp;gt;&amp;lt;Paragraph FontFamily=&quot;Georgia&quot; FontSize=&quot;16&quot;&amp;gt;&amp;lt;Run FontFamily=&quot;Arial Unicode MS&quot;&amp;gt;[COM(2015) 750 final]&amp;lt;/Run&amp;gt;&amp;lt;/Paragraph&amp;gt;&amp;lt;Paragraph FontFamily=&quot;Georgia&quot; FontSize=&quot;16&quot;&amp;gt;&amp;lt;Run FontFamily=&quot;Arial Unicode MS&quot;&amp;gt;- Opinion&amp;lt;/Run&amp;gt;&amp;lt;Hyperlink NavigateUri=&quot;{x:Null}&quot; Style=&quot;{x:Null}&quot; Name=&quot;Footnote1&quot; Tag=&quot;{}{fn}The translation(s) of the opinion may ba available on the Interparliamentary EU Information Exchange website (IPEX) at the following address: http://www.ipex.eu/IPEXL-WEB/search.do{/fn}&quot; ToolTip=&quot;The translation(s) of the opinion may ba available on the Interparliamentary EU Information Exchange web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Arial Unicode MS&quot; xml:space=&quot;preserve&quot;&amp;gt; 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D 1C&lt;/text&gt;_x000d__x000a_  &lt;/metadata&gt;_x000d__x000a_  &lt;metadata key=&quot;md_Initials&quot;&gt;_x000d__x000a_    &lt;text&gt;RS/vdh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E9398E"/>
    <w:rsid w:val="00096B04"/>
    <w:rsid w:val="001207CA"/>
    <w:rsid w:val="00130CD9"/>
    <w:rsid w:val="00182F2F"/>
    <w:rsid w:val="001A16BF"/>
    <w:rsid w:val="002345D5"/>
    <w:rsid w:val="002C1431"/>
    <w:rsid w:val="00356F5F"/>
    <w:rsid w:val="00414945"/>
    <w:rsid w:val="004675A4"/>
    <w:rsid w:val="004A5CE6"/>
    <w:rsid w:val="005403E0"/>
    <w:rsid w:val="00625999"/>
    <w:rsid w:val="006351BB"/>
    <w:rsid w:val="007161AD"/>
    <w:rsid w:val="00901450"/>
    <w:rsid w:val="009B07D1"/>
    <w:rsid w:val="00A30641"/>
    <w:rsid w:val="00A43781"/>
    <w:rsid w:val="00A93207"/>
    <w:rsid w:val="00AA3A29"/>
    <w:rsid w:val="00AF3113"/>
    <w:rsid w:val="00B54F86"/>
    <w:rsid w:val="00BE6E3D"/>
    <w:rsid w:val="00CA33BF"/>
    <w:rsid w:val="00D13316"/>
    <w:rsid w:val="00D24586"/>
    <w:rsid w:val="00DC5EF5"/>
    <w:rsid w:val="00E5767B"/>
    <w:rsid w:val="00E80814"/>
    <w:rsid w:val="00E9398E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4378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E9398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9398E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9398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9398E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6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B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A4378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E9398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E9398E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9398E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9398E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6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B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7</TotalTime>
  <Pages>4</Pages>
  <Words>9</Words>
  <Characters>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HAAN Virginie</dc:creator>
  <cp:lastModifiedBy>DE HAAN Virginie</cp:lastModifiedBy>
  <cp:revision>4</cp:revision>
  <cp:lastPrinted>2016-05-17T13:58:00Z</cp:lastPrinted>
  <dcterms:created xsi:type="dcterms:W3CDTF">2016-05-17T13:56:00Z</dcterms:created>
  <dcterms:modified xsi:type="dcterms:W3CDTF">2016-05-23T06:07:00Z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