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F95030A2C22C4F4AB3AE09C946B31A78" style="width:450.8pt;height:470.1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rPr>
          <w:rFonts w:ascii="Times New Roman" w:hAnsi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 II: Actions committed under previous budgets but implemented in 2015</w:t>
      </w:r>
    </w:p>
    <w:tbl>
      <w:tblPr>
        <w:tblW w:w="10207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2126"/>
        <w:gridCol w:w="2126"/>
      </w:tblGrid>
      <w:tr>
        <w:trPr>
          <w:trHeight w:val="1325"/>
        </w:trPr>
        <w:tc>
          <w:tcPr>
            <w:tcW w:w="1844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Organiser</w:t>
            </w:r>
          </w:p>
        </w:tc>
        <w:tc>
          <w:tcPr>
            <w:tcW w:w="4111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Activity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lang w:eastAsia="en-GB"/>
              </w:rPr>
              <w:t>Date</w:t>
            </w:r>
          </w:p>
        </w:tc>
        <w:tc>
          <w:tcPr>
            <w:tcW w:w="2126" w:type="dxa"/>
            <w:shd w:val="clear" w:color="000000" w:fill="B8CCE4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Commission Contribution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(total amount committed in euro)</w:t>
            </w:r>
          </w:p>
        </w:tc>
      </w:tr>
      <w:tr>
        <w:trPr>
          <w:trHeight w:val="577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Seminars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Seminar: Developing a Common Approach in Protecting the Euro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Ankara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3 March - 5 March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96 501</w:t>
            </w:r>
          </w:p>
        </w:tc>
      </w:tr>
      <w:tr>
        <w:trPr>
          <w:trHeight w:val="509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/>
                <w:noProof/>
              </w:rPr>
              <w:t xml:space="preserve"> Strengthening cooperation and the exchange of know-how.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Seminar: 3</w:t>
            </w:r>
            <w:r>
              <w:rPr>
                <w:rFonts w:ascii="Times New Roman" w:hAnsi="Times New Roman"/>
                <w:b/>
                <w:bCs/>
                <w:noProof/>
                <w:vertAlign w:val="superscript"/>
                <w:lang w:eastAsia="en-GB"/>
              </w:rPr>
              <w:t>rd</w:t>
            </w: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 xml:space="preserve"> International Conference on the Protection of the Euro Against Counterfeiting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Frankfurt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24-27 March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79 000</w:t>
            </w:r>
          </w:p>
        </w:tc>
      </w:tr>
      <w:tr>
        <w:trPr>
          <w:trHeight w:val="997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/>
                <w:noProof/>
              </w:rPr>
              <w:t xml:space="preserve"> Institution building (creating National Central Offices on the basis of the International Convention for the Suppression of Counterfeiting Currency, Geneva, 20 April 1929);  strengthening cooperation and the exchange of know-how.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</w:p>
        </w:tc>
      </w:tr>
      <w:tr>
        <w:trPr>
          <w:trHeight w:val="641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Technical trainings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Tactical Technical Training: Protecting the Euro against Counterfeiting</w:t>
            </w:r>
            <w:r>
              <w:rPr>
                <w:rFonts w:ascii="Times New Roman" w:hAnsi="Times New Roman"/>
                <w:b/>
                <w:noProof/>
              </w:rPr>
              <w:t xml:space="preserve">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Cali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22-24 April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138 649</w:t>
            </w:r>
          </w:p>
        </w:tc>
      </w:tr>
      <w:tr>
        <w:trPr>
          <w:trHeight w:val="839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 xml:space="preserve">Main objective of the action: </w:t>
            </w:r>
            <w:r>
              <w:rPr>
                <w:rFonts w:ascii="Times New Roman" w:hAnsi="Times New Roman"/>
                <w:noProof/>
              </w:rPr>
              <w:t>Training on the detection of counterfeit euro currency, collection of evidence for judicial follow up and investigation methodologies.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lang w:val="en"/>
              </w:rPr>
              <w:t>Technical training: Strengthening the protection of the euro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Tirana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19-21 May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109 967</w:t>
            </w:r>
          </w:p>
        </w:tc>
      </w:tr>
      <w:tr>
        <w:trPr>
          <w:trHeight w:val="528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 xml:space="preserve">Main objective of the action: </w:t>
            </w:r>
            <w:r>
              <w:rPr>
                <w:rFonts w:ascii="Times New Roman" w:hAnsi="Times New Roman"/>
                <w:noProof/>
              </w:rPr>
              <w:t>Training on the detection of counterfeit euro currency.</w:t>
            </w:r>
          </w:p>
        </w:tc>
      </w:tr>
      <w:tr>
        <w:trPr>
          <w:trHeight w:val="571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Studies/manuals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DCPJ-OCRFM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Grant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Study on Euro Currency Counterfeiting in France - Actors and Organisations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16 September 2014 - 31 December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41 371</w:t>
            </w:r>
          </w:p>
        </w:tc>
      </w:tr>
      <w:tr>
        <w:trPr>
          <w:trHeight w:val="537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/>
                <w:noProof/>
              </w:rPr>
              <w:t xml:space="preserve"> Research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val="fr-FR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val="fr-FR" w:eastAsia="en-GB"/>
              </w:rPr>
              <w:t>France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val="fr-FR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val="fr-FR" w:eastAsia="en-GB"/>
              </w:rPr>
              <w:t>Monnaie de 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val="fr-FR"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val="fr-FR" w:eastAsia="en-GB"/>
              </w:rPr>
              <w:t>Grant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Study: Nanostructured Photochromic Polymers with novel security features for use in euro coins ''Nanoguard Project''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Paris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27 January 2015 – 31 October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100 500</w:t>
            </w:r>
          </w:p>
        </w:tc>
      </w:tr>
      <w:tr>
        <w:trPr>
          <w:trHeight w:val="552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/>
                <w:noProof/>
              </w:rPr>
              <w:t xml:space="preserve"> Research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Commission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ECFIN</w:t>
            </w:r>
          </w:p>
        </w:tc>
        <w:tc>
          <w:tcPr>
            <w:tcW w:w="4111" w:type="dxa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lang w:eastAsia="en-GB"/>
              </w:rPr>
              <w:t>The euro anti-counterfeiting</w:t>
            </w:r>
          </w:p>
          <w:p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lang w:eastAsia="en-GB"/>
              </w:rPr>
              <w:t>manual (update of the list of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lang w:eastAsia="en-GB"/>
              </w:rPr>
              <w:t>competent authorities)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Official Journal of the EU No C 264: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12 August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1 500</w:t>
            </w:r>
          </w:p>
        </w:tc>
      </w:tr>
      <w:tr>
        <w:trPr>
          <w:trHeight w:val="56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/>
                <w:bCs/>
                <w:noProof/>
                <w:lang w:eastAsia="en-GB"/>
              </w:rPr>
              <w:t xml:space="preserve"> update of the list of competent national authorities.</w:t>
            </w:r>
          </w:p>
        </w:tc>
      </w:tr>
      <w:tr>
        <w:trPr>
          <w:trHeight w:val="649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36"/>
                <w:szCs w:val="36"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  <w:lang w:eastAsia="en-GB"/>
              </w:rPr>
              <w:t>Staff exchanges</w:t>
            </w:r>
          </w:p>
        </w:tc>
      </w:tr>
      <w:tr>
        <w:trPr>
          <w:trHeight w:val="997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  <w:lang w:eastAsia="en-GB"/>
              </w:rPr>
              <w:t>Latvian Police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  <w:lang w:eastAsia="en-GB"/>
              </w:rPr>
              <w:t>Grant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sz w:val="21"/>
                <w:szCs w:val="21"/>
                <w:lang w:eastAsia="en-GB"/>
              </w:rPr>
              <w:t>Staff Exchange Latvian Police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  <w:lang w:eastAsia="en-GB"/>
              </w:rPr>
              <w:t>Madrid, Lisbon, Tallinn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noProof/>
                <w:sz w:val="21"/>
                <w:szCs w:val="21"/>
                <w:lang w:eastAsia="en-GB"/>
              </w:rPr>
              <w:t>10 February 2015 to 16 March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lang w:eastAsia="en-GB"/>
              </w:rPr>
              <w:t>23 373</w:t>
            </w:r>
          </w:p>
        </w:tc>
      </w:tr>
      <w:tr>
        <w:trPr>
          <w:trHeight w:val="533"/>
        </w:trPr>
        <w:tc>
          <w:tcPr>
            <w:tcW w:w="10207" w:type="dxa"/>
            <w:gridSpan w:val="4"/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1"/>
                <w:szCs w:val="21"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/>
                <w:noProof/>
                <w:sz w:val="21"/>
                <w:szCs w:val="21"/>
                <w:lang w:eastAsia="en-GB"/>
              </w:rPr>
              <w:t xml:space="preserve"> technical training and </w:t>
            </w:r>
            <w:r>
              <w:rPr>
                <w:rFonts w:ascii="Times New Roman" w:hAnsi="Times New Roman"/>
                <w:noProof/>
              </w:rPr>
              <w:t>exchange of know-how</w:t>
            </w:r>
            <w:r>
              <w:rPr>
                <w:rFonts w:ascii="Times New Roman" w:hAnsi="Times New Roman"/>
                <w:noProof/>
                <w:sz w:val="21"/>
                <w:szCs w:val="21"/>
                <w:lang w:eastAsia="en-GB"/>
              </w:rPr>
              <w:t>.</w:t>
            </w: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CCAFM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Grant</w:t>
            </w:r>
          </w:p>
        </w:tc>
        <w:tc>
          <w:tcPr>
            <w:tcW w:w="4111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Staff Exchange on Investigative Techniques against Money Counterfeiting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Rome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 xml:space="preserve"> 04 December 2014 - 31 July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57 794</w:t>
            </w:r>
          </w:p>
        </w:tc>
      </w:tr>
      <w:tr>
        <w:trPr>
          <w:trHeight w:val="113"/>
        </w:trPr>
        <w:tc>
          <w:tcPr>
            <w:tcW w:w="10207" w:type="dxa"/>
            <w:gridSpan w:val="4"/>
            <w:shd w:val="clear" w:color="auto" w:fill="FFFFFF"/>
          </w:tcPr>
          <w:p>
            <w:pPr>
              <w:spacing w:after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 xml:space="preserve">Main objective of the action: </w:t>
            </w:r>
            <w:r>
              <w:rPr>
                <w:rFonts w:ascii="Times New Roman" w:hAnsi="Times New Roman"/>
                <w:noProof/>
              </w:rPr>
              <w:t>Training on the detection of counterfeit euro currency, collection of evidence for judicial follow up and investigation methodologies; strengthening cooperation and the exchange of know-how.</w:t>
            </w:r>
          </w:p>
          <w:p>
            <w:pPr>
              <w:spacing w:after="0"/>
              <w:rPr>
                <w:rFonts w:ascii="Times New Roman" w:hAnsi="Times New Roman"/>
                <w:b/>
                <w:bCs/>
                <w:noProof/>
              </w:rPr>
            </w:pPr>
          </w:p>
        </w:tc>
      </w:tr>
      <w:tr>
        <w:trPr>
          <w:trHeight w:val="113"/>
        </w:trPr>
        <w:tc>
          <w:tcPr>
            <w:tcW w:w="1844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Italy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Banca D'Italia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Grant</w:t>
            </w:r>
          </w:p>
        </w:tc>
        <w:tc>
          <w:tcPr>
            <w:tcW w:w="4111" w:type="dxa"/>
            <w:shd w:val="clear" w:color="auto" w:fill="FFFFFF"/>
            <w:hideMark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Staff Exchange Banca D'Italia/Bank of Albania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Rome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en-GB"/>
              </w:rPr>
              <w:t>17 December 2014 - 31 August 2015</w:t>
            </w:r>
          </w:p>
        </w:tc>
        <w:tc>
          <w:tcPr>
            <w:tcW w:w="2126" w:type="dxa"/>
            <w:shd w:val="clear" w:color="auto" w:fill="FFFFFF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lang w:eastAsia="en-GB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6 674</w:t>
            </w:r>
          </w:p>
        </w:tc>
      </w:tr>
      <w:tr>
        <w:trPr>
          <w:trHeight w:val="512"/>
        </w:trPr>
        <w:tc>
          <w:tcPr>
            <w:tcW w:w="10207" w:type="dxa"/>
            <w:gridSpan w:val="4"/>
            <w:shd w:val="clear" w:color="auto" w:fill="FFFFFF"/>
          </w:tcPr>
          <w:p>
            <w:pPr>
              <w:rPr>
                <w:rFonts w:ascii="Times New Roman" w:hAnsi="Times New Roman"/>
                <w:bCs/>
                <w:i/>
                <w:noProof/>
                <w:lang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lang w:eastAsia="en-GB"/>
              </w:rPr>
              <w:t>Main objective of the action:</w:t>
            </w:r>
            <w:r>
              <w:rPr>
                <w:rFonts w:ascii="Times New Roman" w:hAnsi="Times New Roman"/>
                <w:noProof/>
              </w:rPr>
              <w:t xml:space="preserve"> strengthening cooperation and the exchange of know-how.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F95030A2C22C4F4AB3AE09C946B31A78"/>
    <w:docVar w:name="LW_CROSSREFERENCE" w:val="&lt;UNUSED&gt;"/>
    <w:docVar w:name="LW_DocType" w:val="NORMAL"/>
    <w:docVar w:name="LW_EMISSION" w:val="27.6.2016"/>
    <w:docVar w:name="LW_EMISSION_ISODATE" w:val="2016-06-27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concerning the implementation and the results of the Pericles 2020 programme for the protection of the euro against counterfeiting in 2015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419"/>
    <w:docVar w:name="LW_REF.INTERNE" w:val="&lt;UNUSED&gt;"/>
    <w:docVar w:name="LW_SUPERTITRE" w:val="&lt;UNUSED&gt;"/>
    <w:docVar w:name="LW_TITRE.OBJ.CP" w:val="Actions committed under previous budgets but implemented in 2015"/>
    <w:docVar w:name="LW_TYPE.DOC.CP" w:val="ANNEX_x000b_"/>
    <w:docVar w:name="LW_TYPEACTEPRINCIPAL.CP" w:val="REPORT FROM THE COMMISSION TO THE EUROPEAN PARLIAMENT AND THE COUNC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mbr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yle1Char">
    <w:name w:val="Style1 Char"/>
    <w:basedOn w:val="DefaultParagraphFont"/>
    <w:link w:val="Style1"/>
    <w:rPr>
      <w:rFonts w:ascii="Cambria" w:eastAsia="Cambria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utoRedefine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mbr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pPr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Style1Char">
    <w:name w:val="Style1 Char"/>
    <w:basedOn w:val="DefaultParagraphFont"/>
    <w:link w:val="Style1"/>
    <w:rPr>
      <w:rFonts w:ascii="Cambria" w:eastAsia="Cambria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autoRedefine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2343</Characters>
  <Application>Microsoft Office Word</Application>
  <DocSecurity>0</DocSecurity>
  <Lines>123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CHRISTODOULAKI Stavroula (ECFIN)</dc:creator>
  <cp:lastModifiedBy>DIGIT/A3</cp:lastModifiedBy>
  <cp:revision>8</cp:revision>
  <dcterms:created xsi:type="dcterms:W3CDTF">2016-05-30T14:06:00Z</dcterms:created>
  <dcterms:modified xsi:type="dcterms:W3CDTF">2016-06-26T21:56:00Z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