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708542A33B34E12861D5189C89832AF"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le"/>
        <w:rPr>
          <w:noProof/>
          <w:lang w:val="fr-FR"/>
        </w:rPr>
      </w:pPr>
      <w:bookmarkStart w:id="0" w:name="_GoBack"/>
      <w:bookmarkEnd w:id="0"/>
      <w:r>
        <w:rPr>
          <w:i/>
          <w:iCs/>
          <w:noProof/>
          <w:lang w:val="fr-FR"/>
        </w:rPr>
        <w:lastRenderedPageBreak/>
        <w:t>ANNEXE I</w:t>
      </w:r>
    </w:p>
    <w:p>
      <w:pPr>
        <w:pStyle w:val="Subtitle"/>
        <w:rPr>
          <w:noProof/>
          <w:lang w:val="fr-FR"/>
        </w:rPr>
      </w:pPr>
    </w:p>
    <w:tbl>
      <w:tblPr>
        <w:tblStyle w:val="Listtable"/>
        <w:tblW w:w="9717" w:type="dxa"/>
        <w:tblLook w:val="0000" w:firstRow="0" w:lastRow="0" w:firstColumn="0" w:lastColumn="0" w:noHBand="0" w:noVBand="0"/>
      </w:tblPr>
      <w:tblGrid>
        <w:gridCol w:w="1082"/>
        <w:gridCol w:w="605"/>
        <w:gridCol w:w="5068"/>
        <w:gridCol w:w="885"/>
        <w:gridCol w:w="1128"/>
        <w:gridCol w:w="949"/>
      </w:tblGrid>
      <w:tr>
        <w:trPr>
          <w:cantSplit/>
          <w:tblHeader/>
        </w:trPr>
        <w:tc>
          <w:tcPr>
            <w:tcW w:w="0" w:type="auto"/>
            <w:tcBorders>
              <w:bottom w:val="single" w:sz="2" w:space="0" w:color="auto"/>
            </w:tcBorders>
            <w:vAlign w:val="center"/>
          </w:tcPr>
          <w:p>
            <w:pPr>
              <w:pStyle w:val="Paragraph"/>
              <w:jc w:val="center"/>
              <w:rPr>
                <w:noProof/>
                <w:lang w:val="fr-FR"/>
              </w:rPr>
            </w:pPr>
            <w:r>
              <w:rPr>
                <w:noProof/>
                <w:lang w:val="fr-FR"/>
              </w:rPr>
              <w:t>Code NC</w:t>
            </w:r>
          </w:p>
        </w:tc>
        <w:tc>
          <w:tcPr>
            <w:tcW w:w="0" w:type="auto"/>
            <w:tcBorders>
              <w:left w:val="single" w:sz="2" w:space="0" w:color="auto"/>
              <w:bottom w:val="single" w:sz="2" w:space="0" w:color="auto"/>
            </w:tcBorders>
            <w:vAlign w:val="center"/>
          </w:tcPr>
          <w:p>
            <w:pPr>
              <w:pStyle w:val="Paragraph"/>
              <w:jc w:val="center"/>
              <w:rPr>
                <w:noProof/>
                <w:lang w:val="fr-FR"/>
              </w:rPr>
            </w:pPr>
            <w:r>
              <w:rPr>
                <w:noProof/>
                <w:lang w:val="fr-FR"/>
              </w:rPr>
              <w:t>TARIC</w:t>
            </w:r>
          </w:p>
        </w:tc>
        <w:tc>
          <w:tcPr>
            <w:tcW w:w="0" w:type="auto"/>
            <w:tcBorders>
              <w:left w:val="single" w:sz="2" w:space="0" w:color="auto"/>
              <w:bottom w:val="single" w:sz="2" w:space="0" w:color="auto"/>
            </w:tcBorders>
            <w:vAlign w:val="center"/>
          </w:tcPr>
          <w:p>
            <w:pPr>
              <w:pStyle w:val="Paragraph"/>
              <w:jc w:val="center"/>
              <w:rPr>
                <w:noProof/>
                <w:lang w:val="fr-FR"/>
              </w:rPr>
            </w:pPr>
            <w:r>
              <w:rPr>
                <w:noProof/>
                <w:lang w:val="fr-FR"/>
              </w:rPr>
              <w:t>Désignation des marchandises</w:t>
            </w:r>
          </w:p>
        </w:tc>
        <w:tc>
          <w:tcPr>
            <w:tcW w:w="0" w:type="auto"/>
            <w:tcBorders>
              <w:left w:val="single" w:sz="2" w:space="0" w:color="auto"/>
              <w:bottom w:val="single" w:sz="2" w:space="0" w:color="auto"/>
            </w:tcBorders>
            <w:vAlign w:val="center"/>
          </w:tcPr>
          <w:p>
            <w:pPr>
              <w:pStyle w:val="Paragraph"/>
              <w:jc w:val="center"/>
              <w:rPr>
                <w:noProof/>
                <w:lang w:val="fr-FR"/>
              </w:rPr>
            </w:pPr>
            <w:r>
              <w:rPr>
                <w:noProof/>
                <w:lang w:val="fr-FR"/>
              </w:rPr>
              <w:t>Taux des droits autonomes</w:t>
            </w:r>
          </w:p>
        </w:tc>
        <w:tc>
          <w:tcPr>
            <w:tcW w:w="0" w:type="auto"/>
            <w:tcBorders>
              <w:left w:val="single" w:sz="2" w:space="0" w:color="auto"/>
              <w:bottom w:val="single" w:sz="2" w:space="0" w:color="auto"/>
            </w:tcBorders>
            <w:vAlign w:val="center"/>
          </w:tcPr>
          <w:p>
            <w:pPr>
              <w:pStyle w:val="Paragraph"/>
              <w:jc w:val="center"/>
              <w:rPr>
                <w:noProof/>
                <w:lang w:val="fr-FR"/>
              </w:rPr>
            </w:pPr>
            <w:r>
              <w:rPr>
                <w:noProof/>
                <w:lang w:val="fr-FR"/>
              </w:rPr>
              <w:t>Unité supplémentaire</w:t>
            </w:r>
          </w:p>
        </w:tc>
        <w:tc>
          <w:tcPr>
            <w:tcW w:w="0" w:type="auto"/>
            <w:tcBorders>
              <w:left w:val="single" w:sz="2" w:space="0" w:color="auto"/>
              <w:bottom w:val="single" w:sz="2" w:space="0" w:color="auto"/>
            </w:tcBorders>
            <w:vAlign w:val="center"/>
          </w:tcPr>
          <w:p>
            <w:pPr>
              <w:pStyle w:val="Paragraph"/>
              <w:jc w:val="center"/>
              <w:rPr>
                <w:noProof/>
                <w:lang w:val="fr-FR"/>
              </w:rPr>
            </w:pPr>
            <w:r>
              <w:rPr>
                <w:noProof/>
                <w:lang w:val="fr-FR"/>
              </w:rPr>
              <w:t>Date prévue de l’examen obligatoire</w:t>
            </w:r>
          </w:p>
        </w:tc>
      </w:tr>
      <w:tr>
        <w:tc>
          <w:tcPr>
            <w:tcW w:w="0" w:type="auto"/>
          </w:tcPr>
          <w:p>
            <w:pPr>
              <w:pStyle w:val="Paragraph"/>
              <w:rPr>
                <w:noProof/>
                <w:lang w:val="fr-FR"/>
              </w:rPr>
            </w:pPr>
            <w:r>
              <w:rPr>
                <w:noProof/>
                <w:lang w:val="fr-FR"/>
              </w:rPr>
              <w:t>ex 1512 19 10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Huile de carthame raffinée (Safloröl, CAS RN 8001-23-8), destinée à la fabrication:</w:t>
            </w:r>
          </w:p>
          <w:tbl>
            <w:tblPr>
              <w:tblStyle w:val="Listdash"/>
              <w:tblW w:w="0" w:type="auto"/>
              <w:tblLook w:val="0000" w:firstRow="0" w:lastRow="0" w:firstColumn="0" w:lastColumn="0" w:noHBand="0" w:noVBand="0"/>
            </w:tblPr>
            <w:tblGrid>
              <w:gridCol w:w="220"/>
              <w:gridCol w:w="451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d’acide linoléique conjugué de la position 3823 ou</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d’ester éthylique ou méthylique d'acide linoléique de la position 2916</w:t>
                  </w:r>
                </w:p>
              </w:tc>
            </w:tr>
          </w:tbl>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2008 99 91</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Châtaignes d’eau chinoises (</w:t>
            </w:r>
            <w:r>
              <w:rPr>
                <w:i/>
                <w:iCs/>
                <w:noProof/>
                <w:lang w:val="fr-FR"/>
              </w:rPr>
              <w:t>Eleocharis dulcis</w:t>
            </w:r>
            <w:r>
              <w:rPr>
                <w:noProof/>
                <w:lang w:val="fr-FR"/>
              </w:rPr>
              <w:t xml:space="preserve"> ou </w:t>
            </w:r>
            <w:r>
              <w:rPr>
                <w:i/>
                <w:iCs/>
                <w:noProof/>
                <w:lang w:val="fr-FR"/>
              </w:rPr>
              <w:t>Eleocharis tuberosa</w:t>
            </w:r>
            <w:r>
              <w:rPr>
                <w:noProof/>
                <w:lang w:val="fr-FR"/>
              </w:rPr>
              <w:t>) pelées, lavées, blanchies, réfrigérées et surgelées individuellement, servant à la fabrication de produits de l'industrie alimentaire destinés à subir un traitement autre que le simple reconditionnement</w:t>
            </w:r>
          </w:p>
          <w:p>
            <w:pPr>
              <w:pStyle w:val="Paragraph"/>
              <w:rPr>
                <w:noProof/>
                <w:lang w:val="fr-FR"/>
              </w:rPr>
            </w:pPr>
            <w:r>
              <w:rPr>
                <w:noProof/>
                <w:lang w:val="fr-FR"/>
              </w:rPr>
              <w:t> </w:t>
            </w:r>
            <w:r>
              <w:rPr>
                <w:rStyle w:val="FootnoteReference"/>
                <w:noProof/>
                <w:lang w:val="fr-FR"/>
              </w:rPr>
              <w:t>(2)(1)</w:t>
            </w:r>
          </w:p>
        </w:tc>
        <w:tc>
          <w:tcPr>
            <w:tcW w:w="0" w:type="auto"/>
            <w:tcBorders>
              <w:left w:val="single" w:sz="2" w:space="0" w:color="auto"/>
            </w:tcBorders>
          </w:tcPr>
          <w:p>
            <w:pPr>
              <w:pStyle w:val="Paragraph"/>
              <w:rPr>
                <w:noProof/>
                <w:lang w:val="fr-FR"/>
              </w:rPr>
            </w:pPr>
            <w:r>
              <w:rPr>
                <w:noProof/>
                <w:lang w:val="fr-FR"/>
              </w:rPr>
              <w:t>0 % </w:t>
            </w:r>
            <w:r>
              <w:rPr>
                <w:rStyle w:val="FootnoteReference"/>
                <w:noProof/>
                <w:lang w:val="fr-FR"/>
              </w:rPr>
              <w:t>(3)</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2009 89 99</w:t>
            </w:r>
          </w:p>
        </w:tc>
        <w:tc>
          <w:tcPr>
            <w:tcW w:w="0" w:type="auto"/>
            <w:tcBorders>
              <w:left w:val="single" w:sz="2" w:space="0" w:color="auto"/>
            </w:tcBorders>
          </w:tcPr>
          <w:p>
            <w:pPr>
              <w:pStyle w:val="Paragraph"/>
              <w:jc w:val="center"/>
              <w:rPr>
                <w:noProof/>
                <w:lang w:val="fr-FR"/>
              </w:rPr>
            </w:pPr>
            <w:r>
              <w:rPr>
                <w:noProof/>
                <w:lang w:val="fr-FR"/>
              </w:rPr>
              <w:t>96</w:t>
            </w:r>
          </w:p>
        </w:tc>
        <w:tc>
          <w:tcPr>
            <w:tcW w:w="0" w:type="auto"/>
            <w:tcBorders>
              <w:left w:val="single" w:sz="2" w:space="0" w:color="auto"/>
            </w:tcBorders>
          </w:tcPr>
          <w:p>
            <w:pPr>
              <w:pStyle w:val="Paragraph"/>
              <w:rPr>
                <w:noProof/>
                <w:lang w:val="fr-FR"/>
              </w:rPr>
            </w:pPr>
            <w:r>
              <w:rPr>
                <w:noProof/>
                <w:lang w:val="fr-FR"/>
              </w:rPr>
              <w:t>Eau de coco</w:t>
            </w:r>
          </w:p>
          <w:tbl>
            <w:tblPr>
              <w:tblStyle w:val="Listdash"/>
              <w:tblW w:w="0" w:type="auto"/>
              <w:tblLook w:val="0000" w:firstRow="0" w:lastRow="0" w:firstColumn="0" w:lastColumn="0" w:noHBand="0" w:noVBand="0"/>
            </w:tblPr>
            <w:tblGrid>
              <w:gridCol w:w="220"/>
              <w:gridCol w:w="4370"/>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non fermentée,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sans addition d’alcool ou de sucre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emballages immédiats d’un contenu égal ou supérieur à 50 litres</w:t>
                  </w:r>
                </w:p>
              </w:tc>
            </w:tr>
          </w:tbl>
          <w:p>
            <w:pPr>
              <w:pStyle w:val="Paragraph"/>
              <w:rPr>
                <w:noProof/>
                <w:lang w:val="fr-FR"/>
              </w:rPr>
            </w:pPr>
            <w:r>
              <w:rPr>
                <w:noProof/>
                <w:lang w:val="fr-FR"/>
              </w:rPr>
              <w:t> </w:t>
            </w:r>
            <w:r>
              <w:rPr>
                <w:rStyle w:val="FootnoteReference"/>
                <w:noProof/>
                <w:lang w:val="fr-FR"/>
              </w:rPr>
              <w:t>(2)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31.12.2016</w:t>
            </w:r>
          </w:p>
        </w:tc>
      </w:tr>
      <w:tr>
        <w:tc>
          <w:tcPr>
            <w:tcW w:w="0" w:type="auto"/>
          </w:tcPr>
          <w:p>
            <w:pPr>
              <w:pStyle w:val="Paragraph"/>
              <w:rPr>
                <w:noProof/>
                <w:lang w:val="fr-FR"/>
              </w:rPr>
            </w:pPr>
            <w:r>
              <w:rPr>
                <w:rStyle w:val="FootnoteReference"/>
                <w:noProof/>
                <w:lang w:val="fr-FR"/>
              </w:rPr>
              <w:t>*</w:t>
            </w:r>
            <w:r>
              <w:rPr>
                <w:noProof/>
                <w:lang w:val="fr-FR"/>
              </w:rPr>
              <w:t>ex 2106 10 20</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Préparation à base d'isolat de protéines de soja, contenant en poids 6,6 % ou plus de phosphate de calcium, mais pas plus de 8,6 %</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rStyle w:val="FootnoteReference"/>
                <w:noProof/>
                <w:lang w:val="fr-FR"/>
              </w:rPr>
              <w:t>*</w:t>
            </w:r>
            <w:r>
              <w:rPr>
                <w:noProof/>
                <w:lang w:val="fr-FR"/>
              </w:rPr>
              <w:t>ex 2805 19 90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Lithium (métal) de pureté égale ou supérieure à 98,8 % en poids (CAS RN 7439-93-2)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31.12.2017</w:t>
            </w:r>
          </w:p>
        </w:tc>
      </w:tr>
      <w:tr>
        <w:tc>
          <w:tcPr>
            <w:tcW w:w="0" w:type="auto"/>
          </w:tcPr>
          <w:p>
            <w:pPr>
              <w:pStyle w:val="Paragraph"/>
              <w:rPr>
                <w:noProof/>
                <w:lang w:val="fr-FR"/>
              </w:rPr>
            </w:pPr>
            <w:r>
              <w:rPr>
                <w:noProof/>
                <w:lang w:val="fr-FR"/>
              </w:rPr>
              <w:t>ex 2811 22 00</w:t>
            </w:r>
          </w:p>
        </w:tc>
        <w:tc>
          <w:tcPr>
            <w:tcW w:w="0" w:type="auto"/>
            <w:tcBorders>
              <w:left w:val="single" w:sz="2" w:space="0" w:color="auto"/>
            </w:tcBorders>
          </w:tcPr>
          <w:p>
            <w:pPr>
              <w:pStyle w:val="Paragraph"/>
              <w:jc w:val="center"/>
              <w:rPr>
                <w:noProof/>
                <w:lang w:val="fr-FR"/>
              </w:rPr>
            </w:pPr>
            <w:r>
              <w:rPr>
                <w:noProof/>
                <w:lang w:val="fr-FR"/>
              </w:rPr>
              <w:t>70</w:t>
            </w:r>
          </w:p>
        </w:tc>
        <w:tc>
          <w:tcPr>
            <w:tcW w:w="0" w:type="auto"/>
            <w:tcBorders>
              <w:left w:val="single" w:sz="2" w:space="0" w:color="auto"/>
            </w:tcBorders>
          </w:tcPr>
          <w:p>
            <w:pPr>
              <w:pStyle w:val="Paragraph"/>
              <w:rPr>
                <w:noProof/>
                <w:lang w:val="fr-FR"/>
              </w:rPr>
            </w:pPr>
            <w:r>
              <w:rPr>
                <w:noProof/>
                <w:lang w:val="fr-FR"/>
              </w:rPr>
              <w:t>Dioxyde de silicium amorphe, calciné (CAS RN 60676-86-0),</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sous forme de poudre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pureté égale ou supérieure à 99,7 % en poids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granulométrie médiane de 0,7 µm ou plus, mais n’excédant pas 2,1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lequel 70 % des particules ont un diamètre n'excédant pas 3 µm</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2818 30 00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Hydroxyde d'aluminium (CAS RN 21645-51-2)</w:t>
            </w:r>
          </w:p>
          <w:tbl>
            <w:tblPr>
              <w:tblStyle w:val="Listdash"/>
              <w:tblW w:w="0" w:type="auto"/>
              <w:tblLook w:val="0000" w:firstRow="0" w:lastRow="0" w:firstColumn="0" w:lastColumn="0" w:noHBand="0" w:noVBand="0"/>
            </w:tblPr>
            <w:tblGrid>
              <w:gridCol w:w="220"/>
              <w:gridCol w:w="427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sous forme de poudre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pureté égale ou supérieure à 99,5 % en poids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ayant un point de décomposition égal ou supérieur à 263°C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taille de grains de 4 µm (± 1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teneur totale en Na2O inférieure ou égale à 0,06 % du poids</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2825 50 00</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Oxyde de cuivre (II) (CAS RN 1317-38-0) dont la taille des particules n'excède pas 100nm</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2836 99 17</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Carbonate basique de zirconium (IV) (CAS RN 57219-64-4 ou 37356-18-6) d'une pureté de 96 % en poids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rStyle w:val="FootnoteReference"/>
                <w:noProof/>
                <w:lang w:val="fr-FR"/>
              </w:rPr>
              <w:t>*</w:t>
            </w:r>
            <w:r>
              <w:rPr>
                <w:noProof/>
                <w:lang w:val="fr-FR"/>
              </w:rPr>
              <w:t>ex 2903 39 29</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1H-Perfluorohexane (CAS RN 355-37-3)</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noProof/>
                <w:lang w:val="fr-FR"/>
              </w:rPr>
              <w:t>ex 2906 29 00</w:t>
            </w:r>
          </w:p>
        </w:tc>
        <w:tc>
          <w:tcPr>
            <w:tcW w:w="0" w:type="auto"/>
            <w:tcBorders>
              <w:left w:val="single" w:sz="2" w:space="0" w:color="auto"/>
            </w:tcBorders>
          </w:tcPr>
          <w:p>
            <w:pPr>
              <w:pStyle w:val="Paragraph"/>
              <w:jc w:val="center"/>
              <w:rPr>
                <w:noProof/>
                <w:lang w:val="fr-FR"/>
              </w:rPr>
            </w:pPr>
            <w:r>
              <w:rPr>
                <w:noProof/>
                <w:lang w:val="fr-FR"/>
              </w:rPr>
              <w:t>40</w:t>
            </w:r>
          </w:p>
        </w:tc>
        <w:tc>
          <w:tcPr>
            <w:tcW w:w="0" w:type="auto"/>
            <w:tcBorders>
              <w:left w:val="single" w:sz="2" w:space="0" w:color="auto"/>
            </w:tcBorders>
          </w:tcPr>
          <w:p>
            <w:pPr>
              <w:pStyle w:val="Paragraph"/>
              <w:rPr>
                <w:noProof/>
                <w:lang w:val="fr-FR"/>
              </w:rPr>
            </w:pPr>
            <w:r>
              <w:rPr>
                <w:noProof/>
                <w:lang w:val="fr-FR"/>
              </w:rPr>
              <w:t>2-Bromo-5-iodo-benzèneméthanol (CAS RN 946525-30-0)</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2908 19 00</w:t>
            </w:r>
          </w:p>
        </w:tc>
        <w:tc>
          <w:tcPr>
            <w:tcW w:w="0" w:type="auto"/>
            <w:tcBorders>
              <w:left w:val="single" w:sz="2" w:space="0" w:color="auto"/>
            </w:tcBorders>
          </w:tcPr>
          <w:p>
            <w:pPr>
              <w:pStyle w:val="Paragraph"/>
              <w:jc w:val="center"/>
              <w:rPr>
                <w:noProof/>
                <w:lang w:val="fr-FR"/>
              </w:rPr>
            </w:pPr>
            <w:r>
              <w:rPr>
                <w:noProof/>
                <w:lang w:val="fr-FR"/>
              </w:rPr>
              <w:t>40</w:t>
            </w:r>
          </w:p>
        </w:tc>
        <w:tc>
          <w:tcPr>
            <w:tcW w:w="0" w:type="auto"/>
            <w:tcBorders>
              <w:left w:val="single" w:sz="2" w:space="0" w:color="auto"/>
            </w:tcBorders>
          </w:tcPr>
          <w:p>
            <w:pPr>
              <w:pStyle w:val="Paragraph"/>
              <w:rPr>
                <w:noProof/>
                <w:lang w:val="fr-FR"/>
              </w:rPr>
            </w:pPr>
            <w:r>
              <w:rPr>
                <w:noProof/>
                <w:lang w:val="fr-FR"/>
              </w:rPr>
              <w:t>3,4,5-Trifluorophénol (CAS RN 99627-05-1)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2908 19 00</w:t>
            </w:r>
          </w:p>
        </w:tc>
        <w:tc>
          <w:tcPr>
            <w:tcW w:w="0" w:type="auto"/>
            <w:tcBorders>
              <w:left w:val="single" w:sz="2" w:space="0" w:color="auto"/>
            </w:tcBorders>
          </w:tcPr>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4-Fluorophénol (CAS RN 371-41-5)</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2909 30 90</w:t>
            </w:r>
          </w:p>
        </w:tc>
        <w:tc>
          <w:tcPr>
            <w:tcW w:w="0" w:type="auto"/>
            <w:tcBorders>
              <w:left w:val="single" w:sz="2" w:space="0" w:color="auto"/>
            </w:tcBorders>
          </w:tcPr>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1-Ethoxy-2,3-difluorobenzène (CAS RN 121219-07-6)</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2909 30 90</w:t>
            </w:r>
          </w:p>
        </w:tc>
        <w:tc>
          <w:tcPr>
            <w:tcW w:w="0" w:type="auto"/>
            <w:tcBorders>
              <w:left w:val="single" w:sz="2" w:space="0" w:color="auto"/>
            </w:tcBorders>
          </w:tcPr>
          <w:p>
            <w:pPr>
              <w:pStyle w:val="Paragraph"/>
              <w:jc w:val="center"/>
              <w:rPr>
                <w:noProof/>
                <w:lang w:val="fr-FR"/>
              </w:rPr>
            </w:pPr>
            <w:r>
              <w:rPr>
                <w:noProof/>
                <w:lang w:val="fr-FR"/>
              </w:rPr>
              <w:t>60</w:t>
            </w:r>
          </w:p>
        </w:tc>
        <w:tc>
          <w:tcPr>
            <w:tcW w:w="0" w:type="auto"/>
            <w:tcBorders>
              <w:left w:val="single" w:sz="2" w:space="0" w:color="auto"/>
            </w:tcBorders>
          </w:tcPr>
          <w:p>
            <w:pPr>
              <w:pStyle w:val="Paragraph"/>
              <w:rPr>
                <w:noProof/>
                <w:lang w:val="fr-FR"/>
              </w:rPr>
            </w:pPr>
            <w:r>
              <w:rPr>
                <w:noProof/>
                <w:lang w:val="fr-FR"/>
              </w:rPr>
              <w:t>1-Butoxy-2,3-difluorobenzène (CAS RN 136239-66-2)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2909 49 80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1-Propoxypropan-2-ol (CAS RN 1569-01-3)</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2911 00 00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Ethoxy-2,2-difluoroéthanol (CAS RN 148992-43-2)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2914 50 00</w:t>
            </w:r>
          </w:p>
        </w:tc>
        <w:tc>
          <w:tcPr>
            <w:tcW w:w="0" w:type="auto"/>
            <w:tcBorders>
              <w:left w:val="single" w:sz="2" w:space="0" w:color="auto"/>
            </w:tcBorders>
          </w:tcPr>
          <w:p>
            <w:pPr>
              <w:pStyle w:val="Paragraph"/>
              <w:jc w:val="center"/>
              <w:rPr>
                <w:noProof/>
                <w:lang w:val="fr-FR"/>
              </w:rPr>
            </w:pPr>
            <w:r>
              <w:rPr>
                <w:noProof/>
                <w:lang w:val="fr-FR"/>
              </w:rPr>
              <w:t>75</w:t>
            </w:r>
          </w:p>
        </w:tc>
        <w:tc>
          <w:tcPr>
            <w:tcW w:w="0" w:type="auto"/>
            <w:tcBorders>
              <w:left w:val="single" w:sz="2" w:space="0" w:color="auto"/>
            </w:tcBorders>
          </w:tcPr>
          <w:p>
            <w:pPr>
              <w:pStyle w:val="Paragraph"/>
              <w:rPr>
                <w:noProof/>
                <w:lang w:val="fr-FR"/>
              </w:rPr>
            </w:pPr>
            <w:r>
              <w:rPr>
                <w:noProof/>
                <w:lang w:val="fr-FR"/>
              </w:rPr>
              <w:t>7-Hydroxy-3,4-dihydro-1(2H)-naphthalénone (CAS RN 22009-38-7)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2915 90 70</w:t>
            </w:r>
          </w:p>
        </w:tc>
        <w:tc>
          <w:tcPr>
            <w:tcW w:w="0" w:type="auto"/>
            <w:tcBorders>
              <w:left w:val="single" w:sz="2" w:space="0" w:color="auto"/>
            </w:tcBorders>
          </w:tcPr>
          <w:p>
            <w:pPr>
              <w:pStyle w:val="Paragraph"/>
              <w:jc w:val="center"/>
              <w:rPr>
                <w:noProof/>
                <w:lang w:val="fr-FR"/>
              </w:rPr>
            </w:pPr>
            <w:r>
              <w:rPr>
                <w:noProof/>
                <w:lang w:val="fr-FR"/>
              </w:rPr>
              <w:t>65</w:t>
            </w:r>
          </w:p>
        </w:tc>
        <w:tc>
          <w:tcPr>
            <w:tcW w:w="0" w:type="auto"/>
            <w:tcBorders>
              <w:left w:val="single" w:sz="2" w:space="0" w:color="auto"/>
            </w:tcBorders>
          </w:tcPr>
          <w:p>
            <w:pPr>
              <w:pStyle w:val="Paragraph"/>
              <w:rPr>
                <w:noProof/>
                <w:lang w:val="fr-FR"/>
              </w:rPr>
            </w:pPr>
            <w:r>
              <w:rPr>
                <w:noProof/>
                <w:lang w:val="fr-FR"/>
              </w:rPr>
              <w:t>Acide 2-éthyl-2-méthyl butanoïque (CAS RN 19889-37-3)</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2916 14 00</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 xml:space="preserve">Méthacrylate d’allyle (CAS RN 96-05-9) et ses isomères, d’une pureté de </w:t>
            </w:r>
            <w:r>
              <w:rPr>
                <w:noProof/>
                <w:lang w:val="fr-FR"/>
              </w:rPr>
              <w:lastRenderedPageBreak/>
              <w:t>98 % en poids ou plus et contenant au moins: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0,01 % ou plus, mais n'excédant pas 0,02 % d’alcool allylique (CAS RN 107-18-6),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0,01 % ou plus, mais n'excédant pas 0,1 % d’acide méthacrylique (CAS RN 79-41-4),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0,5 % ou plus, mais n'excédant pas 1 % de 4-méthoxyphénol (CAS RN 150-76-5)</w:t>
                  </w:r>
                </w:p>
              </w:tc>
            </w:tr>
          </w:tbl>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lastRenderedPageBreak/>
              <w:t>*</w:t>
            </w:r>
            <w:r>
              <w:rPr>
                <w:noProof/>
                <w:lang w:val="fr-FR"/>
              </w:rPr>
              <w:t>ex 2916 39 90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Chlorure de 3,5-dichlorobenzoyle (CAS RN 2905-62-6)</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noProof/>
                <w:lang w:val="fr-FR"/>
              </w:rPr>
              <w:t>ex 2916 39 90</w:t>
            </w:r>
          </w:p>
        </w:tc>
        <w:tc>
          <w:tcPr>
            <w:tcW w:w="0" w:type="auto"/>
            <w:tcBorders>
              <w:left w:val="single" w:sz="2" w:space="0" w:color="auto"/>
            </w:tcBorders>
          </w:tcPr>
          <w:p>
            <w:pPr>
              <w:pStyle w:val="Paragraph"/>
              <w:jc w:val="center"/>
              <w:rPr>
                <w:noProof/>
                <w:lang w:val="fr-FR"/>
              </w:rPr>
            </w:pPr>
            <w:r>
              <w:rPr>
                <w:noProof/>
                <w:lang w:val="fr-FR"/>
              </w:rPr>
              <w:t>41</w:t>
            </w:r>
          </w:p>
        </w:tc>
        <w:tc>
          <w:tcPr>
            <w:tcW w:w="0" w:type="auto"/>
            <w:tcBorders>
              <w:left w:val="single" w:sz="2" w:space="0" w:color="auto"/>
            </w:tcBorders>
          </w:tcPr>
          <w:p>
            <w:pPr>
              <w:pStyle w:val="Paragraph"/>
              <w:rPr>
                <w:noProof/>
                <w:lang w:val="fr-FR"/>
              </w:rPr>
            </w:pPr>
            <w:r>
              <w:rPr>
                <w:noProof/>
                <w:lang w:val="fr-FR"/>
              </w:rPr>
              <w:t>Chlorure de 4-bromo-2,6-difluorobenzoyle (CAS RN 497181-19-8)</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2916 39 90</w:t>
            </w:r>
          </w:p>
        </w:tc>
        <w:tc>
          <w:tcPr>
            <w:tcW w:w="0" w:type="auto"/>
            <w:tcBorders>
              <w:left w:val="single" w:sz="2" w:space="0" w:color="auto"/>
            </w:tcBorders>
          </w:tcPr>
          <w:p>
            <w:pPr>
              <w:pStyle w:val="Paragraph"/>
              <w:jc w:val="center"/>
              <w:rPr>
                <w:noProof/>
                <w:lang w:val="fr-FR"/>
              </w:rPr>
            </w:pPr>
            <w:r>
              <w:rPr>
                <w:noProof/>
                <w:lang w:val="fr-FR"/>
              </w:rPr>
              <w:t>51</w:t>
            </w:r>
          </w:p>
        </w:tc>
        <w:tc>
          <w:tcPr>
            <w:tcW w:w="0" w:type="auto"/>
            <w:tcBorders>
              <w:left w:val="single" w:sz="2" w:space="0" w:color="auto"/>
            </w:tcBorders>
          </w:tcPr>
          <w:p>
            <w:pPr>
              <w:pStyle w:val="Paragraph"/>
              <w:rPr>
                <w:noProof/>
                <w:lang w:val="pt-PT"/>
              </w:rPr>
            </w:pPr>
            <w:r>
              <w:rPr>
                <w:noProof/>
                <w:lang w:val="pt-PT"/>
              </w:rPr>
              <w:t>Acide 3-chloro-2-fluorobenzoïque (CAS RN 161957-55-7)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2916 39 90</w:t>
            </w:r>
          </w:p>
        </w:tc>
        <w:tc>
          <w:tcPr>
            <w:tcW w:w="0" w:type="auto"/>
            <w:tcBorders>
              <w:left w:val="single" w:sz="2" w:space="0" w:color="auto"/>
            </w:tcBorders>
          </w:tcPr>
          <w:p>
            <w:pPr>
              <w:pStyle w:val="Paragraph"/>
              <w:jc w:val="center"/>
              <w:rPr>
                <w:noProof/>
                <w:lang w:val="fr-FR"/>
              </w:rPr>
            </w:pPr>
            <w:r>
              <w:rPr>
                <w:noProof/>
                <w:lang w:val="fr-FR"/>
              </w:rPr>
              <w:t>61</w:t>
            </w:r>
          </w:p>
        </w:tc>
        <w:tc>
          <w:tcPr>
            <w:tcW w:w="0" w:type="auto"/>
            <w:tcBorders>
              <w:left w:val="single" w:sz="2" w:space="0" w:color="auto"/>
            </w:tcBorders>
          </w:tcPr>
          <w:p>
            <w:pPr>
              <w:pStyle w:val="Paragraph"/>
              <w:rPr>
                <w:noProof/>
                <w:lang w:val="fr-FR"/>
              </w:rPr>
            </w:pPr>
            <w:r>
              <w:rPr>
                <w:noProof/>
                <w:lang w:val="fr-FR"/>
              </w:rPr>
              <w:t>Acide 2-phénylbutyrique (CAS RN  90-27-7)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2917 39 95</w:t>
            </w:r>
          </w:p>
        </w:tc>
        <w:tc>
          <w:tcPr>
            <w:tcW w:w="0" w:type="auto"/>
            <w:tcBorders>
              <w:left w:val="single" w:sz="2" w:space="0" w:color="auto"/>
            </w:tcBorders>
          </w:tcPr>
          <w:p>
            <w:pPr>
              <w:pStyle w:val="Paragraph"/>
              <w:jc w:val="center"/>
              <w:rPr>
                <w:noProof/>
                <w:lang w:val="fr-FR"/>
              </w:rPr>
            </w:pPr>
            <w:r>
              <w:rPr>
                <w:noProof/>
                <w:lang w:val="fr-FR"/>
              </w:rPr>
              <w:t>25</w:t>
            </w:r>
          </w:p>
        </w:tc>
        <w:tc>
          <w:tcPr>
            <w:tcW w:w="0" w:type="auto"/>
            <w:tcBorders>
              <w:left w:val="single" w:sz="2" w:space="0" w:color="auto"/>
            </w:tcBorders>
          </w:tcPr>
          <w:p>
            <w:pPr>
              <w:pStyle w:val="Paragraph"/>
              <w:rPr>
                <w:noProof/>
                <w:lang w:val="fr-FR"/>
              </w:rPr>
            </w:pPr>
            <w:r>
              <w:rPr>
                <w:noProof/>
                <w:lang w:val="fr-FR"/>
              </w:rPr>
              <w:t>Anhydride naphtalène-1,8-dicarboxylique (CAS RN 81-84-5)</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2917 39 95</w:t>
            </w:r>
          </w:p>
        </w:tc>
        <w:tc>
          <w:tcPr>
            <w:tcW w:w="0" w:type="auto"/>
            <w:tcBorders>
              <w:left w:val="single" w:sz="2" w:space="0" w:color="auto"/>
            </w:tcBorders>
          </w:tcPr>
          <w:p>
            <w:pPr>
              <w:pStyle w:val="Paragraph"/>
              <w:jc w:val="center"/>
              <w:rPr>
                <w:noProof/>
                <w:lang w:val="fr-FR"/>
              </w:rPr>
            </w:pPr>
            <w:r>
              <w:rPr>
                <w:noProof/>
                <w:lang w:val="fr-FR"/>
              </w:rPr>
              <w:t>35</w:t>
            </w:r>
          </w:p>
        </w:tc>
        <w:tc>
          <w:tcPr>
            <w:tcW w:w="0" w:type="auto"/>
            <w:tcBorders>
              <w:left w:val="single" w:sz="2" w:space="0" w:color="auto"/>
            </w:tcBorders>
          </w:tcPr>
          <w:p>
            <w:pPr>
              <w:pStyle w:val="Paragraph"/>
              <w:rPr>
                <w:noProof/>
                <w:lang w:val="fr-FR"/>
              </w:rPr>
            </w:pPr>
            <w:r>
              <w:rPr>
                <w:noProof/>
                <w:lang w:val="fr-FR"/>
              </w:rPr>
              <w:t>2-Nitrotéréphthalate de 1-méthyle (CAS RN 35092-89-8)</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2918 99 90</w:t>
            </w:r>
          </w:p>
        </w:tc>
        <w:tc>
          <w:tcPr>
            <w:tcW w:w="0" w:type="auto"/>
            <w:tcBorders>
              <w:left w:val="single" w:sz="2" w:space="0" w:color="auto"/>
            </w:tcBorders>
          </w:tcPr>
          <w:p>
            <w:pPr>
              <w:pStyle w:val="Paragraph"/>
              <w:jc w:val="center"/>
              <w:rPr>
                <w:noProof/>
                <w:lang w:val="fr-FR"/>
              </w:rPr>
            </w:pPr>
            <w:r>
              <w:rPr>
                <w:noProof/>
                <w:lang w:val="fr-FR"/>
              </w:rPr>
              <w:t>13</w:t>
            </w:r>
          </w:p>
        </w:tc>
        <w:tc>
          <w:tcPr>
            <w:tcW w:w="0" w:type="auto"/>
            <w:tcBorders>
              <w:left w:val="single" w:sz="2" w:space="0" w:color="auto"/>
            </w:tcBorders>
          </w:tcPr>
          <w:p>
            <w:pPr>
              <w:pStyle w:val="Paragraph"/>
              <w:rPr>
                <w:noProof/>
                <w:lang w:val="fr-FR"/>
              </w:rPr>
            </w:pPr>
            <w:r>
              <w:rPr>
                <w:noProof/>
                <w:lang w:val="fr-FR"/>
              </w:rPr>
              <w:t>Chlorure de 3-méthoxy-2-méthylbenzoyle (CAS RN 24487-91-0)</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2918 99 90</w:t>
            </w:r>
          </w:p>
        </w:tc>
        <w:tc>
          <w:tcPr>
            <w:tcW w:w="0" w:type="auto"/>
            <w:tcBorders>
              <w:left w:val="single" w:sz="2" w:space="0" w:color="auto"/>
            </w:tcBorders>
          </w:tcPr>
          <w:p>
            <w:pPr>
              <w:pStyle w:val="Paragraph"/>
              <w:jc w:val="center"/>
              <w:rPr>
                <w:noProof/>
                <w:lang w:val="fr-FR"/>
              </w:rPr>
            </w:pPr>
            <w:r>
              <w:rPr>
                <w:noProof/>
                <w:lang w:val="fr-FR"/>
              </w:rPr>
              <w:t>18</w:t>
            </w:r>
          </w:p>
        </w:tc>
        <w:tc>
          <w:tcPr>
            <w:tcW w:w="0" w:type="auto"/>
            <w:tcBorders>
              <w:left w:val="single" w:sz="2" w:space="0" w:color="auto"/>
            </w:tcBorders>
          </w:tcPr>
          <w:p>
            <w:pPr>
              <w:pStyle w:val="Paragraph"/>
              <w:rPr>
                <w:noProof/>
                <w:lang w:val="fr-FR"/>
              </w:rPr>
            </w:pPr>
            <w:r>
              <w:rPr>
                <w:noProof/>
                <w:lang w:val="fr-FR"/>
              </w:rPr>
              <w:t>2-Hydroxy-2-(4-phénoxyphényl)propanoated'éthyle (CAS RN 132584-17-9)</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2921 49 00</w:t>
            </w:r>
          </w:p>
        </w:tc>
        <w:tc>
          <w:tcPr>
            <w:tcW w:w="0" w:type="auto"/>
            <w:tcBorders>
              <w:left w:val="single" w:sz="2" w:space="0" w:color="auto"/>
            </w:tcBorders>
          </w:tcPr>
          <w:p>
            <w:pPr>
              <w:pStyle w:val="Paragraph"/>
              <w:jc w:val="center"/>
              <w:rPr>
                <w:noProof/>
                <w:lang w:val="fr-FR"/>
              </w:rPr>
            </w:pPr>
            <w:r>
              <w:rPr>
                <w:noProof/>
                <w:lang w:val="fr-FR"/>
              </w:rPr>
              <w:t>60</w:t>
            </w:r>
          </w:p>
        </w:tc>
        <w:tc>
          <w:tcPr>
            <w:tcW w:w="0" w:type="auto"/>
            <w:tcBorders>
              <w:left w:val="single" w:sz="2" w:space="0" w:color="auto"/>
            </w:tcBorders>
          </w:tcPr>
          <w:p>
            <w:pPr>
              <w:pStyle w:val="Paragraph"/>
              <w:rPr>
                <w:noProof/>
                <w:lang w:val="fr-FR"/>
              </w:rPr>
            </w:pPr>
            <w:r>
              <w:rPr>
                <w:noProof/>
                <w:lang w:val="fr-FR"/>
              </w:rPr>
              <w:t>2,6-Diisopropylaniline (CAS RN 24544-04-5)</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2922 19 85</w:t>
            </w:r>
          </w:p>
        </w:tc>
        <w:tc>
          <w:tcPr>
            <w:tcW w:w="0" w:type="auto"/>
            <w:tcBorders>
              <w:left w:val="single" w:sz="2" w:space="0" w:color="auto"/>
            </w:tcBorders>
          </w:tcPr>
          <w:p>
            <w:pPr>
              <w:pStyle w:val="Paragraph"/>
              <w:jc w:val="center"/>
              <w:rPr>
                <w:noProof/>
                <w:lang w:val="fr-FR"/>
              </w:rPr>
            </w:pPr>
            <w:r>
              <w:rPr>
                <w:noProof/>
                <w:lang w:val="fr-FR"/>
              </w:rPr>
              <w:t>35</w:t>
            </w:r>
          </w:p>
        </w:tc>
        <w:tc>
          <w:tcPr>
            <w:tcW w:w="0" w:type="auto"/>
            <w:tcBorders>
              <w:left w:val="single" w:sz="2" w:space="0" w:color="auto"/>
            </w:tcBorders>
          </w:tcPr>
          <w:p>
            <w:pPr>
              <w:pStyle w:val="Paragraph"/>
              <w:rPr>
                <w:noProof/>
                <w:lang w:val="fr-FR"/>
              </w:rPr>
            </w:pPr>
            <w:r>
              <w:rPr>
                <w:noProof/>
                <w:lang w:val="fr-FR"/>
              </w:rPr>
              <w:t>2-[2-(Diméthylamino)éthoxy]éthanol (CAS RN 1704-62-7)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2922 29 00</w:t>
            </w:r>
          </w:p>
        </w:tc>
        <w:tc>
          <w:tcPr>
            <w:tcW w:w="0" w:type="auto"/>
            <w:tcBorders>
              <w:left w:val="single" w:sz="2" w:space="0" w:color="auto"/>
            </w:tcBorders>
          </w:tcPr>
          <w:p>
            <w:pPr>
              <w:pStyle w:val="Paragraph"/>
              <w:jc w:val="center"/>
              <w:rPr>
                <w:noProof/>
                <w:lang w:val="fr-FR"/>
              </w:rPr>
            </w:pPr>
            <w:r>
              <w:rPr>
                <w:noProof/>
                <w:lang w:val="fr-FR"/>
              </w:rPr>
              <w:t>63</w:t>
            </w:r>
          </w:p>
        </w:tc>
        <w:tc>
          <w:tcPr>
            <w:tcW w:w="0" w:type="auto"/>
            <w:tcBorders>
              <w:left w:val="single" w:sz="2" w:space="0" w:color="auto"/>
            </w:tcBorders>
          </w:tcPr>
          <w:p>
            <w:pPr>
              <w:pStyle w:val="Paragraph"/>
              <w:rPr>
                <w:noProof/>
                <w:lang w:val="fr-FR"/>
              </w:rPr>
            </w:pPr>
            <w:r>
              <w:rPr>
                <w:noProof/>
                <w:lang w:val="fr-FR"/>
              </w:rPr>
              <w:t>Aclonifène (ISO) (CAS RN 74070-46-5) d’une pureté en poids de 97 %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2922 39 00</w:t>
            </w:r>
          </w:p>
        </w:tc>
        <w:tc>
          <w:tcPr>
            <w:tcW w:w="0" w:type="auto"/>
            <w:tcBorders>
              <w:left w:val="single" w:sz="2" w:space="0" w:color="auto"/>
            </w:tcBorders>
          </w:tcPr>
          <w:p>
            <w:pPr>
              <w:pStyle w:val="Paragraph"/>
              <w:jc w:val="center"/>
              <w:rPr>
                <w:noProof/>
                <w:lang w:val="fr-FR"/>
              </w:rPr>
            </w:pPr>
            <w:r>
              <w:rPr>
                <w:noProof/>
                <w:lang w:val="fr-FR"/>
              </w:rPr>
              <w:t>25</w:t>
            </w:r>
          </w:p>
        </w:tc>
        <w:tc>
          <w:tcPr>
            <w:tcW w:w="0" w:type="auto"/>
            <w:tcBorders>
              <w:left w:val="single" w:sz="2" w:space="0" w:color="auto"/>
            </w:tcBorders>
          </w:tcPr>
          <w:p>
            <w:pPr>
              <w:pStyle w:val="Paragraph"/>
              <w:rPr>
                <w:noProof/>
                <w:lang w:val="fr-FR"/>
              </w:rPr>
            </w:pPr>
            <w:r>
              <w:rPr>
                <w:noProof/>
                <w:lang w:val="fr-FR"/>
              </w:rPr>
              <w:t>Chlorhydrate de 3-(diméthylamino)-1-(1-naphthalényl)-1-propanone (CAS RN 5409-58-5)</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2922 39 00</w:t>
            </w:r>
          </w:p>
        </w:tc>
        <w:tc>
          <w:tcPr>
            <w:tcW w:w="0" w:type="auto"/>
            <w:tcBorders>
              <w:left w:val="single" w:sz="2" w:space="0" w:color="auto"/>
            </w:tcBorders>
          </w:tcPr>
          <w:p>
            <w:pPr>
              <w:pStyle w:val="Paragraph"/>
              <w:jc w:val="center"/>
              <w:rPr>
                <w:noProof/>
                <w:lang w:val="fr-FR"/>
              </w:rPr>
            </w:pPr>
            <w:r>
              <w:rPr>
                <w:noProof/>
                <w:lang w:val="fr-FR"/>
              </w:rPr>
              <w:t>35</w:t>
            </w:r>
          </w:p>
        </w:tc>
        <w:tc>
          <w:tcPr>
            <w:tcW w:w="0" w:type="auto"/>
            <w:tcBorders>
              <w:left w:val="single" w:sz="2" w:space="0" w:color="auto"/>
            </w:tcBorders>
          </w:tcPr>
          <w:p>
            <w:pPr>
              <w:pStyle w:val="Paragraph"/>
              <w:rPr>
                <w:noProof/>
                <w:lang w:val="fr-FR"/>
              </w:rPr>
            </w:pPr>
            <w:r>
              <w:rPr>
                <w:noProof/>
                <w:lang w:val="fr-FR"/>
              </w:rPr>
              <w:t>5-Chloro- 2-(méthylamino)benzophénone (CAS RN 1022-13-5)</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2922 49 85</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Solution aqueuse contenant 40 % en poids ou plus de méthylaminoacétate de sodium (CAS RN 4316-73-8)</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2924 29 98</w:t>
            </w:r>
          </w:p>
        </w:tc>
        <w:tc>
          <w:tcPr>
            <w:tcW w:w="0" w:type="auto"/>
            <w:tcBorders>
              <w:left w:val="single" w:sz="2" w:space="0" w:color="auto"/>
            </w:tcBorders>
          </w:tcPr>
          <w:p>
            <w:pPr>
              <w:pStyle w:val="Paragraph"/>
              <w:jc w:val="center"/>
              <w:rPr>
                <w:noProof/>
                <w:lang w:val="fr-FR"/>
              </w:rPr>
            </w:pPr>
            <w:r>
              <w:rPr>
                <w:noProof/>
                <w:lang w:val="fr-FR"/>
              </w:rPr>
              <w:t>61</w:t>
            </w:r>
          </w:p>
        </w:tc>
        <w:tc>
          <w:tcPr>
            <w:tcW w:w="0" w:type="auto"/>
            <w:tcBorders>
              <w:left w:val="single" w:sz="2" w:space="0" w:color="auto"/>
            </w:tcBorders>
          </w:tcPr>
          <w:p>
            <w:pPr>
              <w:pStyle w:val="Paragraph"/>
              <w:rPr>
                <w:noProof/>
                <w:lang w:val="fr-FR"/>
              </w:rPr>
            </w:pPr>
            <w:r>
              <w:rPr>
                <w:noProof/>
                <w:lang w:val="fr-FR"/>
              </w:rPr>
              <w:t>(</w:t>
            </w:r>
            <w:r>
              <w:rPr>
                <w:i/>
                <w:iCs/>
                <w:noProof/>
                <w:lang w:val="fr-FR"/>
              </w:rPr>
              <w:t>S</w:t>
            </w:r>
            <w:r>
              <w:rPr>
                <w:noProof/>
                <w:lang w:val="fr-FR"/>
              </w:rPr>
              <w:t>)-2-(((1</w:t>
            </w:r>
            <w:r>
              <w:rPr>
                <w:i/>
                <w:iCs/>
                <w:noProof/>
                <w:lang w:val="fr-FR"/>
              </w:rPr>
              <w:t>R</w:t>
            </w:r>
            <w:r>
              <w:rPr>
                <w:noProof/>
                <w:lang w:val="fr-FR"/>
              </w:rPr>
              <w:t>,2</w:t>
            </w:r>
            <w:r>
              <w:rPr>
                <w:i/>
                <w:iCs/>
                <w:noProof/>
                <w:lang w:val="fr-FR"/>
              </w:rPr>
              <w:t>R</w:t>
            </w:r>
            <w:r>
              <w:rPr>
                <w:noProof/>
                <w:lang w:val="fr-FR"/>
              </w:rPr>
              <w:t>)-2-allylcyclopropoxy)carbonylamino)-3,3-diméthylbutanoate de (</w:t>
            </w:r>
            <w:r>
              <w:rPr>
                <w:i/>
                <w:iCs/>
                <w:noProof/>
                <w:lang w:val="fr-FR"/>
              </w:rPr>
              <w:t>S</w:t>
            </w:r>
            <w:r>
              <w:rPr>
                <w:noProof/>
                <w:lang w:val="fr-FR"/>
              </w:rPr>
              <w:t>)-1-phényléthanamine (CUS 0143288-8)</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2924 29 98</w:t>
            </w:r>
          </w:p>
        </w:tc>
        <w:tc>
          <w:tcPr>
            <w:tcW w:w="0" w:type="auto"/>
            <w:tcBorders>
              <w:left w:val="single" w:sz="2" w:space="0" w:color="auto"/>
            </w:tcBorders>
          </w:tcPr>
          <w:p>
            <w:pPr>
              <w:pStyle w:val="Paragraph"/>
              <w:jc w:val="center"/>
              <w:rPr>
                <w:noProof/>
                <w:lang w:val="fr-FR"/>
              </w:rPr>
            </w:pPr>
            <w:r>
              <w:rPr>
                <w:noProof/>
                <w:lang w:val="fr-FR"/>
              </w:rPr>
              <w:t>62</w:t>
            </w:r>
          </w:p>
        </w:tc>
        <w:tc>
          <w:tcPr>
            <w:tcW w:w="0" w:type="auto"/>
            <w:tcBorders>
              <w:left w:val="single" w:sz="2" w:space="0" w:color="auto"/>
            </w:tcBorders>
          </w:tcPr>
          <w:p>
            <w:pPr>
              <w:pStyle w:val="Paragraph"/>
              <w:rPr>
                <w:noProof/>
                <w:lang w:val="fr-FR"/>
              </w:rPr>
            </w:pPr>
            <w:r>
              <w:rPr>
                <w:noProof/>
                <w:lang w:val="fr-FR"/>
              </w:rPr>
              <w:t>2-Chlorobenzamide (CAS RN 609-66-5)</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2924 29 98</w:t>
            </w:r>
          </w:p>
        </w:tc>
        <w:tc>
          <w:tcPr>
            <w:tcW w:w="0" w:type="auto"/>
            <w:tcBorders>
              <w:left w:val="single" w:sz="2" w:space="0" w:color="auto"/>
            </w:tcBorders>
          </w:tcPr>
          <w:p>
            <w:pPr>
              <w:pStyle w:val="Paragraph"/>
              <w:jc w:val="center"/>
              <w:rPr>
                <w:noProof/>
                <w:lang w:val="fr-FR"/>
              </w:rPr>
            </w:pPr>
            <w:r>
              <w:rPr>
                <w:noProof/>
                <w:lang w:val="fr-FR"/>
              </w:rPr>
              <w:t>64</w:t>
            </w:r>
          </w:p>
        </w:tc>
        <w:tc>
          <w:tcPr>
            <w:tcW w:w="0" w:type="auto"/>
            <w:tcBorders>
              <w:left w:val="single" w:sz="2" w:space="0" w:color="auto"/>
            </w:tcBorders>
          </w:tcPr>
          <w:p>
            <w:pPr>
              <w:pStyle w:val="Paragraph"/>
              <w:rPr>
                <w:noProof/>
                <w:lang w:val="es-ES"/>
              </w:rPr>
            </w:pPr>
            <w:r>
              <w:rPr>
                <w:noProof/>
                <w:lang w:val="es-ES"/>
              </w:rPr>
              <w:t>N-(3',4'-dichloro-5-fluoro[1,1’-biphényl]-2-yl)-acétamide (CAS RN 877179-03-8)</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2926 90 95</w:t>
            </w:r>
          </w:p>
        </w:tc>
        <w:tc>
          <w:tcPr>
            <w:tcW w:w="0" w:type="auto"/>
            <w:tcBorders>
              <w:left w:val="single" w:sz="2" w:space="0" w:color="auto"/>
            </w:tcBorders>
          </w:tcPr>
          <w:p>
            <w:pPr>
              <w:pStyle w:val="Paragraph"/>
              <w:jc w:val="center"/>
              <w:rPr>
                <w:noProof/>
                <w:lang w:val="fr-FR"/>
              </w:rPr>
            </w:pPr>
            <w:r>
              <w:rPr>
                <w:noProof/>
                <w:lang w:val="fr-FR"/>
              </w:rPr>
              <w:t>14</w:t>
            </w:r>
          </w:p>
        </w:tc>
        <w:tc>
          <w:tcPr>
            <w:tcW w:w="0" w:type="auto"/>
            <w:tcBorders>
              <w:left w:val="single" w:sz="2" w:space="0" w:color="auto"/>
            </w:tcBorders>
          </w:tcPr>
          <w:p>
            <w:pPr>
              <w:pStyle w:val="Paragraph"/>
              <w:rPr>
                <w:noProof/>
                <w:lang w:val="fr-FR"/>
              </w:rPr>
            </w:pPr>
            <w:r>
              <w:rPr>
                <w:noProof/>
                <w:lang w:val="fr-FR"/>
              </w:rPr>
              <w:t>Acidecyanoacétique (CAS RN 372-09-8)</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2926 90 95</w:t>
            </w:r>
          </w:p>
        </w:tc>
        <w:tc>
          <w:tcPr>
            <w:tcW w:w="0" w:type="auto"/>
            <w:tcBorders>
              <w:left w:val="single" w:sz="2" w:space="0" w:color="auto"/>
            </w:tcBorders>
          </w:tcPr>
          <w:p>
            <w:pPr>
              <w:pStyle w:val="Paragraph"/>
              <w:jc w:val="center"/>
              <w:rPr>
                <w:noProof/>
                <w:lang w:val="fr-FR"/>
              </w:rPr>
            </w:pPr>
            <w:r>
              <w:rPr>
                <w:noProof/>
                <w:lang w:val="fr-FR"/>
              </w:rPr>
              <w:t>17</w:t>
            </w:r>
          </w:p>
        </w:tc>
        <w:tc>
          <w:tcPr>
            <w:tcW w:w="0" w:type="auto"/>
            <w:tcBorders>
              <w:left w:val="single" w:sz="2" w:space="0" w:color="auto"/>
            </w:tcBorders>
          </w:tcPr>
          <w:p>
            <w:pPr>
              <w:pStyle w:val="Paragraph"/>
              <w:rPr>
                <w:noProof/>
                <w:lang w:val="fr-FR"/>
              </w:rPr>
            </w:pPr>
            <w:r>
              <w:rPr>
                <w:noProof/>
                <w:lang w:val="fr-FR"/>
              </w:rPr>
              <w:t>Cyperméthrine (ISO) et ses stéréo-isomères (CAS RN 52315-07-8), d'une pureté de 90 % en poids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2928 00 90</w:t>
            </w:r>
          </w:p>
        </w:tc>
        <w:tc>
          <w:tcPr>
            <w:tcW w:w="0" w:type="auto"/>
            <w:tcBorders>
              <w:left w:val="single" w:sz="2" w:space="0" w:color="auto"/>
            </w:tcBorders>
          </w:tcPr>
          <w:p>
            <w:pPr>
              <w:pStyle w:val="Paragraph"/>
              <w:jc w:val="center"/>
              <w:rPr>
                <w:noProof/>
                <w:lang w:val="fr-FR"/>
              </w:rPr>
            </w:pPr>
            <w:r>
              <w:rPr>
                <w:noProof/>
                <w:lang w:val="fr-FR"/>
              </w:rPr>
              <w:t>23</w:t>
            </w:r>
          </w:p>
        </w:tc>
        <w:tc>
          <w:tcPr>
            <w:tcW w:w="0" w:type="auto"/>
            <w:tcBorders>
              <w:left w:val="single" w:sz="2" w:space="0" w:color="auto"/>
            </w:tcBorders>
          </w:tcPr>
          <w:p>
            <w:pPr>
              <w:pStyle w:val="Paragraph"/>
              <w:rPr>
                <w:noProof/>
                <w:lang w:val="fr-FR"/>
              </w:rPr>
            </w:pPr>
            <w:r>
              <w:rPr>
                <w:noProof/>
                <w:lang w:val="fr-FR"/>
              </w:rPr>
              <w:t>Métobromuron (ISO) (CAS RN 3060-89-7) d’une pureté en poids de 98 %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2930 90 99</w:t>
            </w:r>
          </w:p>
        </w:tc>
        <w:tc>
          <w:tcPr>
            <w:tcW w:w="0" w:type="auto"/>
            <w:tcBorders>
              <w:left w:val="single" w:sz="2" w:space="0" w:color="auto"/>
            </w:tcBorders>
          </w:tcPr>
          <w:p>
            <w:pPr>
              <w:pStyle w:val="Paragraph"/>
              <w:jc w:val="center"/>
              <w:rPr>
                <w:noProof/>
                <w:lang w:val="fr-FR"/>
              </w:rPr>
            </w:pPr>
            <w:r>
              <w:rPr>
                <w:noProof/>
                <w:lang w:val="fr-FR"/>
              </w:rPr>
              <w:t>19</w:t>
            </w:r>
          </w:p>
        </w:tc>
        <w:tc>
          <w:tcPr>
            <w:tcW w:w="0" w:type="auto"/>
            <w:tcBorders>
              <w:left w:val="single" w:sz="2" w:space="0" w:color="auto"/>
            </w:tcBorders>
          </w:tcPr>
          <w:p>
            <w:pPr>
              <w:pStyle w:val="Paragraph"/>
              <w:rPr>
                <w:noProof/>
                <w:lang w:val="fr-FR"/>
              </w:rPr>
            </w:pPr>
            <w:r>
              <w:rPr>
                <w:noProof/>
                <w:lang w:val="fr-FR"/>
              </w:rPr>
              <w:t>N-(2-méthylsulfinyl-1,1-diméthyl-éthyle)-N'-{2-méthyl-4-[1,2,2,2-tétrafluoro-1-(trifluorométhyl)éthyle]phényl}phthalamide (CAS RN 371771-07-2)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2930 90 99</w:t>
            </w:r>
          </w:p>
        </w:tc>
        <w:tc>
          <w:tcPr>
            <w:tcW w:w="0" w:type="auto"/>
            <w:tcBorders>
              <w:left w:val="single" w:sz="2" w:space="0" w:color="auto"/>
            </w:tcBorders>
          </w:tcPr>
          <w:p>
            <w:pPr>
              <w:pStyle w:val="Paragraph"/>
              <w:jc w:val="center"/>
              <w:rPr>
                <w:noProof/>
                <w:lang w:val="fr-FR"/>
              </w:rPr>
            </w:pPr>
            <w:r>
              <w:rPr>
                <w:noProof/>
                <w:lang w:val="fr-FR"/>
              </w:rPr>
              <w:t>22</w:t>
            </w:r>
          </w:p>
        </w:tc>
        <w:tc>
          <w:tcPr>
            <w:tcW w:w="0" w:type="auto"/>
            <w:tcBorders>
              <w:left w:val="single" w:sz="2" w:space="0" w:color="auto"/>
            </w:tcBorders>
          </w:tcPr>
          <w:p>
            <w:pPr>
              <w:pStyle w:val="Paragraph"/>
              <w:rPr>
                <w:noProof/>
                <w:lang w:val="fr-FR"/>
              </w:rPr>
            </w:pPr>
            <w:r>
              <w:rPr>
                <w:noProof/>
                <w:lang w:val="fr-FR"/>
              </w:rPr>
              <w:t>Tembotrione (ISO) (CAS RN 335104-84-2) d’une pureté en poids de 94,5 %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2930 90 99</w:t>
            </w:r>
          </w:p>
        </w:tc>
        <w:tc>
          <w:tcPr>
            <w:tcW w:w="0" w:type="auto"/>
            <w:tcBorders>
              <w:left w:val="single" w:sz="2" w:space="0" w:color="auto"/>
            </w:tcBorders>
          </w:tcPr>
          <w:p>
            <w:pPr>
              <w:pStyle w:val="Paragraph"/>
              <w:jc w:val="center"/>
              <w:rPr>
                <w:noProof/>
                <w:lang w:val="fr-FR"/>
              </w:rPr>
            </w:pPr>
            <w:r>
              <w:rPr>
                <w:noProof/>
                <w:lang w:val="fr-FR"/>
              </w:rPr>
              <w:t>26</w:t>
            </w:r>
          </w:p>
        </w:tc>
        <w:tc>
          <w:tcPr>
            <w:tcW w:w="0" w:type="auto"/>
            <w:tcBorders>
              <w:left w:val="single" w:sz="2" w:space="0" w:color="auto"/>
            </w:tcBorders>
          </w:tcPr>
          <w:p>
            <w:pPr>
              <w:pStyle w:val="Paragraph"/>
              <w:rPr>
                <w:noProof/>
                <w:lang w:val="fr-FR"/>
              </w:rPr>
            </w:pPr>
            <w:r>
              <w:rPr>
                <w:noProof/>
                <w:lang w:val="fr-FR"/>
              </w:rPr>
              <w:t>Folpet (ISO) (CAS RN 133-07-3) d’une pureté en poids de 97,5 %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2931 90 80</w:t>
            </w:r>
          </w:p>
        </w:tc>
        <w:tc>
          <w:tcPr>
            <w:tcW w:w="0" w:type="auto"/>
            <w:tcBorders>
              <w:left w:val="single" w:sz="2" w:space="0" w:color="auto"/>
            </w:tcBorders>
          </w:tcPr>
          <w:p>
            <w:pPr>
              <w:pStyle w:val="Paragraph"/>
              <w:jc w:val="center"/>
              <w:rPr>
                <w:noProof/>
                <w:lang w:val="fr-FR"/>
              </w:rPr>
            </w:pPr>
            <w:r>
              <w:rPr>
                <w:noProof/>
                <w:lang w:val="fr-FR"/>
              </w:rPr>
              <w:t>60</w:t>
            </w:r>
          </w:p>
        </w:tc>
        <w:tc>
          <w:tcPr>
            <w:tcW w:w="0" w:type="auto"/>
            <w:tcBorders>
              <w:left w:val="single" w:sz="2" w:space="0" w:color="auto"/>
            </w:tcBorders>
          </w:tcPr>
          <w:p>
            <w:pPr>
              <w:pStyle w:val="Paragraph"/>
              <w:rPr>
                <w:noProof/>
                <w:lang w:val="fr-FR"/>
              </w:rPr>
            </w:pPr>
            <w:r>
              <w:rPr>
                <w:noProof/>
                <w:lang w:val="fr-FR"/>
              </w:rPr>
              <w:t>Acide 4-chloro-2-fluoro-3-méthoxyphénylboronique (CAS RN 944129-07-1)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2931 90 80</w:t>
            </w:r>
          </w:p>
        </w:tc>
        <w:tc>
          <w:tcPr>
            <w:tcW w:w="0" w:type="auto"/>
            <w:tcBorders>
              <w:left w:val="single" w:sz="2" w:space="0" w:color="auto"/>
            </w:tcBorders>
          </w:tcPr>
          <w:p>
            <w:pPr>
              <w:pStyle w:val="Paragraph"/>
              <w:jc w:val="center"/>
              <w:rPr>
                <w:noProof/>
                <w:lang w:val="fr-FR"/>
              </w:rPr>
            </w:pPr>
            <w:r>
              <w:rPr>
                <w:noProof/>
                <w:lang w:val="fr-FR"/>
              </w:rPr>
              <w:t>63</w:t>
            </w:r>
          </w:p>
        </w:tc>
        <w:tc>
          <w:tcPr>
            <w:tcW w:w="0" w:type="auto"/>
            <w:tcBorders>
              <w:left w:val="single" w:sz="2" w:space="0" w:color="auto"/>
            </w:tcBorders>
          </w:tcPr>
          <w:p>
            <w:pPr>
              <w:pStyle w:val="Paragraph"/>
              <w:rPr>
                <w:noProof/>
                <w:lang w:val="fr-FR"/>
              </w:rPr>
            </w:pPr>
            <w:r>
              <w:rPr>
                <w:noProof/>
                <w:lang w:val="fr-FR"/>
              </w:rPr>
              <w:t>Chloroéthényldiméthylsilane (CAS RN 1719-58-0)</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2931 90 80</w:t>
            </w:r>
          </w:p>
        </w:tc>
        <w:tc>
          <w:tcPr>
            <w:tcW w:w="0" w:type="auto"/>
            <w:tcBorders>
              <w:left w:val="single" w:sz="2" w:space="0" w:color="auto"/>
            </w:tcBorders>
          </w:tcPr>
          <w:p>
            <w:pPr>
              <w:pStyle w:val="Paragraph"/>
              <w:jc w:val="center"/>
              <w:rPr>
                <w:noProof/>
                <w:lang w:val="fr-FR"/>
              </w:rPr>
            </w:pPr>
            <w:r>
              <w:rPr>
                <w:noProof/>
                <w:lang w:val="fr-FR"/>
              </w:rPr>
              <w:t>65</w:t>
            </w:r>
          </w:p>
        </w:tc>
        <w:tc>
          <w:tcPr>
            <w:tcW w:w="0" w:type="auto"/>
            <w:tcBorders>
              <w:left w:val="single" w:sz="2" w:space="0" w:color="auto"/>
            </w:tcBorders>
          </w:tcPr>
          <w:p>
            <w:pPr>
              <w:pStyle w:val="Paragraph"/>
              <w:rPr>
                <w:noProof/>
                <w:lang w:val="fr-FR"/>
              </w:rPr>
            </w:pPr>
            <w:r>
              <w:rPr>
                <w:noProof/>
                <w:lang w:val="fr-FR"/>
              </w:rPr>
              <w:t>Hexafluorophosphate de bis(4-tert-butylphényl)iodonium (CAS RN 61358-25-6)</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2931 90 80</w:t>
            </w:r>
          </w:p>
        </w:tc>
        <w:tc>
          <w:tcPr>
            <w:tcW w:w="0" w:type="auto"/>
            <w:tcBorders>
              <w:left w:val="single" w:sz="2" w:space="0" w:color="auto"/>
            </w:tcBorders>
          </w:tcPr>
          <w:p>
            <w:pPr>
              <w:pStyle w:val="Paragraph"/>
              <w:jc w:val="center"/>
              <w:rPr>
                <w:noProof/>
                <w:lang w:val="fr-FR"/>
              </w:rPr>
            </w:pPr>
            <w:r>
              <w:rPr>
                <w:noProof/>
                <w:lang w:val="fr-FR"/>
              </w:rPr>
              <w:t>67</w:t>
            </w:r>
          </w:p>
        </w:tc>
        <w:tc>
          <w:tcPr>
            <w:tcW w:w="0" w:type="auto"/>
            <w:tcBorders>
              <w:left w:val="single" w:sz="2" w:space="0" w:color="auto"/>
            </w:tcBorders>
          </w:tcPr>
          <w:p>
            <w:pPr>
              <w:pStyle w:val="Paragraph"/>
              <w:rPr>
                <w:noProof/>
                <w:lang w:val="fr-FR"/>
              </w:rPr>
            </w:pPr>
            <w:r>
              <w:rPr>
                <w:noProof/>
                <w:lang w:val="fr-FR"/>
              </w:rPr>
              <w:t>Dioléate de diméthyl étain (CAS RN 3865-34-7)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2931 90 80</w:t>
            </w:r>
          </w:p>
        </w:tc>
        <w:tc>
          <w:tcPr>
            <w:tcW w:w="0" w:type="auto"/>
            <w:tcBorders>
              <w:left w:val="single" w:sz="2" w:space="0" w:color="auto"/>
            </w:tcBorders>
          </w:tcPr>
          <w:p>
            <w:pPr>
              <w:pStyle w:val="Paragraph"/>
              <w:jc w:val="center"/>
              <w:rPr>
                <w:noProof/>
                <w:lang w:val="fr-FR"/>
              </w:rPr>
            </w:pPr>
            <w:r>
              <w:rPr>
                <w:noProof/>
                <w:lang w:val="fr-FR"/>
              </w:rPr>
              <w:t>70</w:t>
            </w:r>
          </w:p>
        </w:tc>
        <w:tc>
          <w:tcPr>
            <w:tcW w:w="0" w:type="auto"/>
            <w:tcBorders>
              <w:left w:val="single" w:sz="2" w:space="0" w:color="auto"/>
            </w:tcBorders>
          </w:tcPr>
          <w:p>
            <w:pPr>
              <w:pStyle w:val="Paragraph"/>
              <w:rPr>
                <w:noProof/>
                <w:lang w:val="fr-FR"/>
              </w:rPr>
            </w:pPr>
            <w:r>
              <w:rPr>
                <w:noProof/>
                <w:lang w:val="fr-FR"/>
              </w:rPr>
              <w:t>Acide (4-propylphényl)boronique (CAS RN 134150-01-9)</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2932 19 00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Tétrahydrofuranne-borane (CAS RN 14044-65-6)</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2932 99 00</w:t>
            </w:r>
          </w:p>
        </w:tc>
        <w:tc>
          <w:tcPr>
            <w:tcW w:w="0" w:type="auto"/>
            <w:tcBorders>
              <w:left w:val="single" w:sz="2" w:space="0" w:color="auto"/>
            </w:tcBorders>
          </w:tcPr>
          <w:p>
            <w:pPr>
              <w:pStyle w:val="Paragraph"/>
              <w:jc w:val="center"/>
              <w:rPr>
                <w:noProof/>
                <w:lang w:val="fr-FR"/>
              </w:rPr>
            </w:pPr>
            <w:r>
              <w:rPr>
                <w:noProof/>
                <w:lang w:val="fr-FR"/>
              </w:rPr>
              <w:t>65</w:t>
            </w:r>
          </w:p>
        </w:tc>
        <w:tc>
          <w:tcPr>
            <w:tcW w:w="0" w:type="auto"/>
            <w:tcBorders>
              <w:left w:val="single" w:sz="2" w:space="0" w:color="auto"/>
            </w:tcBorders>
          </w:tcPr>
          <w:p>
            <w:pPr>
              <w:pStyle w:val="Paragraph"/>
              <w:rPr>
                <w:noProof/>
                <w:lang w:val="fr-FR"/>
              </w:rPr>
            </w:pPr>
            <w:r>
              <w:rPr>
                <w:noProof/>
                <w:lang w:val="fr-FR"/>
              </w:rPr>
              <w:t>4,4-diméthyl-3,5,8-trioxabicyclo[5,1,0]octane (CAS RN 57280-22-5)</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21 00</w:t>
            </w:r>
          </w:p>
        </w:tc>
        <w:tc>
          <w:tcPr>
            <w:tcW w:w="0" w:type="auto"/>
            <w:tcBorders>
              <w:left w:val="single" w:sz="2" w:space="0" w:color="auto"/>
            </w:tcBorders>
          </w:tcPr>
          <w:p>
            <w:pPr>
              <w:pStyle w:val="Paragraph"/>
              <w:jc w:val="center"/>
              <w:rPr>
                <w:noProof/>
                <w:lang w:val="fr-FR"/>
              </w:rPr>
            </w:pPr>
            <w:r>
              <w:rPr>
                <w:noProof/>
                <w:lang w:val="fr-FR"/>
              </w:rPr>
              <w:t>55</w:t>
            </w:r>
          </w:p>
        </w:tc>
        <w:tc>
          <w:tcPr>
            <w:tcW w:w="0" w:type="auto"/>
            <w:tcBorders>
              <w:left w:val="single" w:sz="2" w:space="0" w:color="auto"/>
            </w:tcBorders>
          </w:tcPr>
          <w:p>
            <w:pPr>
              <w:pStyle w:val="Paragraph"/>
              <w:rPr>
                <w:noProof/>
                <w:lang w:val="fr-FR"/>
              </w:rPr>
            </w:pPr>
            <w:r>
              <w:rPr>
                <w:noProof/>
                <w:lang w:val="fr-FR"/>
              </w:rPr>
              <w:t>Chlorhydrate de-1-aminohydantoïne (CAS RN 2827-56-7)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29 90</w:t>
            </w:r>
          </w:p>
        </w:tc>
        <w:tc>
          <w:tcPr>
            <w:tcW w:w="0" w:type="auto"/>
            <w:tcBorders>
              <w:left w:val="single" w:sz="2" w:space="0" w:color="auto"/>
            </w:tcBorders>
          </w:tcPr>
          <w:p>
            <w:pPr>
              <w:pStyle w:val="Paragraph"/>
              <w:jc w:val="center"/>
              <w:rPr>
                <w:noProof/>
                <w:lang w:val="fr-FR"/>
              </w:rPr>
            </w:pPr>
            <w:r>
              <w:rPr>
                <w:noProof/>
                <w:lang w:val="fr-FR"/>
              </w:rPr>
              <w:t>65</w:t>
            </w:r>
          </w:p>
        </w:tc>
        <w:tc>
          <w:tcPr>
            <w:tcW w:w="0" w:type="auto"/>
            <w:tcBorders>
              <w:left w:val="single" w:sz="2" w:space="0" w:color="auto"/>
            </w:tcBorders>
          </w:tcPr>
          <w:p>
            <w:pPr>
              <w:pStyle w:val="Paragraph"/>
              <w:rPr>
                <w:noProof/>
                <w:lang w:val="fr-FR"/>
              </w:rPr>
            </w:pPr>
            <w:r>
              <w:rPr>
                <w:noProof/>
                <w:lang w:val="fr-FR"/>
              </w:rPr>
              <w:t>(S)-2-(5-bromo-1H-imidazol-2-yl)pyrrolidine-1-carboxylate de tert-butyle (CAS RN 1007882-59-8)</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39 99</w:t>
            </w:r>
          </w:p>
        </w:tc>
        <w:tc>
          <w:tcPr>
            <w:tcW w:w="0" w:type="auto"/>
            <w:tcBorders>
              <w:left w:val="single" w:sz="2" w:space="0" w:color="auto"/>
            </w:tcBorders>
          </w:tcPr>
          <w:p>
            <w:pPr>
              <w:pStyle w:val="Paragraph"/>
              <w:jc w:val="center"/>
              <w:rPr>
                <w:noProof/>
                <w:lang w:val="fr-FR"/>
              </w:rPr>
            </w:pPr>
            <w:r>
              <w:rPr>
                <w:noProof/>
                <w:lang w:val="fr-FR"/>
              </w:rPr>
              <w:t>13</w:t>
            </w:r>
          </w:p>
        </w:tc>
        <w:tc>
          <w:tcPr>
            <w:tcW w:w="0" w:type="auto"/>
            <w:tcBorders>
              <w:left w:val="single" w:sz="2" w:space="0" w:color="auto"/>
            </w:tcBorders>
          </w:tcPr>
          <w:p>
            <w:pPr>
              <w:pStyle w:val="Paragraph"/>
              <w:rPr>
                <w:noProof/>
                <w:lang w:val="fr-FR"/>
              </w:rPr>
            </w:pPr>
            <w:r>
              <w:rPr>
                <w:noProof/>
                <w:lang w:val="fr-FR"/>
              </w:rPr>
              <w:t>(1S, 3S, 4R)-2-[(1R)-1-phényléthyle]-2-azabicyclo [2.2.1] hept-5-ène-3-carboxylate de méthyle (CAS RN 130194-96-6)</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39 99</w:t>
            </w:r>
          </w:p>
        </w:tc>
        <w:tc>
          <w:tcPr>
            <w:tcW w:w="0" w:type="auto"/>
            <w:tcBorders>
              <w:left w:val="single" w:sz="2" w:space="0" w:color="auto"/>
            </w:tcBorders>
          </w:tcPr>
          <w:p>
            <w:pPr>
              <w:pStyle w:val="Paragraph"/>
              <w:jc w:val="center"/>
              <w:rPr>
                <w:noProof/>
                <w:lang w:val="fr-FR"/>
              </w:rPr>
            </w:pPr>
            <w:r>
              <w:rPr>
                <w:noProof/>
                <w:lang w:val="fr-FR"/>
              </w:rPr>
              <w:t>14</w:t>
            </w:r>
          </w:p>
        </w:tc>
        <w:tc>
          <w:tcPr>
            <w:tcW w:w="0" w:type="auto"/>
            <w:tcBorders>
              <w:left w:val="single" w:sz="2" w:space="0" w:color="auto"/>
            </w:tcBorders>
          </w:tcPr>
          <w:p>
            <w:pPr>
              <w:pStyle w:val="Paragraph"/>
              <w:rPr>
                <w:noProof/>
                <w:lang w:val="fr-FR"/>
              </w:rPr>
            </w:pPr>
            <w:r>
              <w:rPr>
                <w:noProof/>
                <w:lang w:val="fr-FR"/>
              </w:rPr>
              <w:t>Chlorhydrate de N,4-diméthyl-1-(phénylméthyl)-3-pipéridinamide (2 :1) (CAS RN 1228879-37-5)</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39 99</w:t>
            </w:r>
          </w:p>
        </w:tc>
        <w:tc>
          <w:tcPr>
            <w:tcW w:w="0" w:type="auto"/>
            <w:tcBorders>
              <w:left w:val="single" w:sz="2" w:space="0" w:color="auto"/>
            </w:tcBorders>
          </w:tcPr>
          <w:p>
            <w:pPr>
              <w:pStyle w:val="Paragraph"/>
              <w:jc w:val="center"/>
              <w:rPr>
                <w:noProof/>
                <w:lang w:val="fr-FR"/>
              </w:rPr>
            </w:pPr>
            <w:r>
              <w:rPr>
                <w:noProof/>
                <w:lang w:val="fr-FR"/>
              </w:rPr>
              <w:t>16</w:t>
            </w:r>
          </w:p>
        </w:tc>
        <w:tc>
          <w:tcPr>
            <w:tcW w:w="0" w:type="auto"/>
            <w:tcBorders>
              <w:left w:val="single" w:sz="2" w:space="0" w:color="auto"/>
            </w:tcBorders>
          </w:tcPr>
          <w:p>
            <w:pPr>
              <w:pStyle w:val="Paragraph"/>
              <w:rPr>
                <w:noProof/>
                <w:lang w:val="fr-FR"/>
              </w:rPr>
            </w:pPr>
            <w:r>
              <w:rPr>
                <w:noProof/>
                <w:lang w:val="fr-FR"/>
              </w:rPr>
              <w:t>Dichlorhydrate de (2S,5R)-5-[(benzyloxy)amino]piperidine-2-carboxylate de méthyle (CAS RN 1501976-34-6)</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39 99</w:t>
            </w:r>
          </w:p>
        </w:tc>
        <w:tc>
          <w:tcPr>
            <w:tcW w:w="0" w:type="auto"/>
            <w:tcBorders>
              <w:left w:val="single" w:sz="2" w:space="0" w:color="auto"/>
            </w:tcBorders>
          </w:tcPr>
          <w:p>
            <w:pPr>
              <w:pStyle w:val="Paragraph"/>
              <w:jc w:val="center"/>
              <w:rPr>
                <w:noProof/>
                <w:lang w:val="fr-FR"/>
              </w:rPr>
            </w:pPr>
            <w:r>
              <w:rPr>
                <w:noProof/>
                <w:lang w:val="fr-FR"/>
              </w:rPr>
              <w:t>17</w:t>
            </w:r>
          </w:p>
        </w:tc>
        <w:tc>
          <w:tcPr>
            <w:tcW w:w="0" w:type="auto"/>
            <w:tcBorders>
              <w:left w:val="single" w:sz="2" w:space="0" w:color="auto"/>
            </w:tcBorders>
          </w:tcPr>
          <w:p>
            <w:pPr>
              <w:pStyle w:val="Paragraph"/>
              <w:rPr>
                <w:noProof/>
                <w:lang w:val="fr-FR"/>
              </w:rPr>
            </w:pPr>
            <w:r>
              <w:rPr>
                <w:noProof/>
                <w:lang w:val="fr-FR"/>
              </w:rPr>
              <w:t>3,5-Diméthylpyridine (CAS RN 591-22-0)</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39 99</w:t>
            </w:r>
          </w:p>
        </w:tc>
        <w:tc>
          <w:tcPr>
            <w:tcW w:w="0" w:type="auto"/>
            <w:tcBorders>
              <w:left w:val="single" w:sz="2" w:space="0" w:color="auto"/>
            </w:tcBorders>
          </w:tcPr>
          <w:p>
            <w:pPr>
              <w:pStyle w:val="Paragraph"/>
              <w:jc w:val="center"/>
              <w:rPr>
                <w:noProof/>
                <w:lang w:val="fr-FR"/>
              </w:rPr>
            </w:pPr>
            <w:r>
              <w:rPr>
                <w:noProof/>
                <w:lang w:val="fr-FR"/>
              </w:rPr>
              <w:t>19</w:t>
            </w:r>
          </w:p>
        </w:tc>
        <w:tc>
          <w:tcPr>
            <w:tcW w:w="0" w:type="auto"/>
            <w:tcBorders>
              <w:left w:val="single" w:sz="2" w:space="0" w:color="auto"/>
            </w:tcBorders>
          </w:tcPr>
          <w:p>
            <w:pPr>
              <w:pStyle w:val="Paragraph"/>
              <w:rPr>
                <w:noProof/>
                <w:lang w:val="fr-FR"/>
              </w:rPr>
            </w:pPr>
            <w:r>
              <w:rPr>
                <w:noProof/>
                <w:lang w:val="fr-FR"/>
              </w:rPr>
              <w:t>Nicotinate de méthyle (DCIM) (CAS RN 93-60-7)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39 99</w:t>
            </w:r>
          </w:p>
        </w:tc>
        <w:tc>
          <w:tcPr>
            <w:tcW w:w="0" w:type="auto"/>
            <w:tcBorders>
              <w:left w:val="single" w:sz="2" w:space="0" w:color="auto"/>
            </w:tcBorders>
          </w:tcPr>
          <w:p>
            <w:pPr>
              <w:pStyle w:val="Paragraph"/>
              <w:jc w:val="center"/>
              <w:rPr>
                <w:noProof/>
                <w:lang w:val="fr-FR"/>
              </w:rPr>
            </w:pPr>
            <w:r>
              <w:rPr>
                <w:noProof/>
                <w:lang w:val="fr-FR"/>
              </w:rPr>
              <w:t>23</w:t>
            </w:r>
          </w:p>
        </w:tc>
        <w:tc>
          <w:tcPr>
            <w:tcW w:w="0" w:type="auto"/>
            <w:tcBorders>
              <w:left w:val="single" w:sz="2" w:space="0" w:color="auto"/>
            </w:tcBorders>
          </w:tcPr>
          <w:p>
            <w:pPr>
              <w:pStyle w:val="Paragraph"/>
              <w:rPr>
                <w:noProof/>
                <w:lang w:val="fr-FR"/>
              </w:rPr>
            </w:pPr>
            <w:r>
              <w:rPr>
                <w:noProof/>
                <w:lang w:val="fr-FR"/>
              </w:rPr>
              <w:t>2-Chloro-3-cyanopyridine (CAS RN 6602-54-6)</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39 99</w:t>
            </w:r>
          </w:p>
        </w:tc>
        <w:tc>
          <w:tcPr>
            <w:tcW w:w="0" w:type="auto"/>
            <w:tcBorders>
              <w:left w:val="single" w:sz="2" w:space="0" w:color="auto"/>
            </w:tcBorders>
          </w:tcPr>
          <w:p>
            <w:pPr>
              <w:pStyle w:val="Paragraph"/>
              <w:jc w:val="center"/>
              <w:rPr>
                <w:noProof/>
                <w:lang w:val="fr-FR"/>
              </w:rPr>
            </w:pPr>
            <w:r>
              <w:rPr>
                <w:noProof/>
                <w:lang w:val="fr-FR"/>
              </w:rPr>
              <w:t>26</w:t>
            </w:r>
          </w:p>
        </w:tc>
        <w:tc>
          <w:tcPr>
            <w:tcW w:w="0" w:type="auto"/>
            <w:tcBorders>
              <w:left w:val="single" w:sz="2" w:space="0" w:color="auto"/>
            </w:tcBorders>
          </w:tcPr>
          <w:p>
            <w:pPr>
              <w:pStyle w:val="Paragraph"/>
              <w:rPr>
                <w:noProof/>
                <w:lang w:val="fr-FR"/>
              </w:rPr>
            </w:pPr>
            <w:r>
              <w:rPr>
                <w:noProof/>
                <w:lang w:val="fr-FR"/>
              </w:rPr>
              <w:t>Dichlorhydrate de 2-[4-(hydrazinylméthyl)phényl]pyridine (CAS RN  1802485-62-6)</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49 10</w:t>
            </w:r>
          </w:p>
        </w:tc>
        <w:tc>
          <w:tcPr>
            <w:tcW w:w="0" w:type="auto"/>
            <w:tcBorders>
              <w:left w:val="single" w:sz="2" w:space="0" w:color="auto"/>
            </w:tcBorders>
          </w:tcPr>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Acide 1-cyclopropyl-6,7,8-trifluoro-1,4-dihydro-4-oxo-3-quinoléinecarboxylique (CAS RN 94695-52-0)</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59 95</w:t>
            </w:r>
          </w:p>
        </w:tc>
        <w:tc>
          <w:tcPr>
            <w:tcW w:w="0" w:type="auto"/>
            <w:tcBorders>
              <w:left w:val="single" w:sz="2" w:space="0" w:color="auto"/>
            </w:tcBorders>
          </w:tcPr>
          <w:p>
            <w:pPr>
              <w:pStyle w:val="Paragraph"/>
              <w:jc w:val="center"/>
              <w:rPr>
                <w:noProof/>
                <w:lang w:val="fr-FR"/>
              </w:rPr>
            </w:pPr>
            <w:r>
              <w:rPr>
                <w:noProof/>
                <w:lang w:val="fr-FR"/>
              </w:rPr>
              <w:t>18</w:t>
            </w:r>
          </w:p>
        </w:tc>
        <w:tc>
          <w:tcPr>
            <w:tcW w:w="0" w:type="auto"/>
            <w:tcBorders>
              <w:left w:val="single" w:sz="2" w:space="0" w:color="auto"/>
            </w:tcBorders>
          </w:tcPr>
          <w:p>
            <w:pPr>
              <w:pStyle w:val="Paragraph"/>
              <w:rPr>
                <w:noProof/>
                <w:lang w:val="fr-FR"/>
              </w:rPr>
            </w:pPr>
            <w:r>
              <w:rPr>
                <w:noProof/>
                <w:lang w:val="fr-FR"/>
              </w:rPr>
              <w:t>1-Méthyl-3-phénylpipérazine (CAS RN 5271-27-2)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2933 59 95</w:t>
            </w:r>
          </w:p>
        </w:tc>
        <w:tc>
          <w:tcPr>
            <w:tcW w:w="0" w:type="auto"/>
            <w:tcBorders>
              <w:left w:val="single" w:sz="2" w:space="0" w:color="auto"/>
            </w:tcBorders>
          </w:tcPr>
          <w:p>
            <w:pPr>
              <w:pStyle w:val="Paragraph"/>
              <w:jc w:val="center"/>
              <w:rPr>
                <w:noProof/>
                <w:lang w:val="fr-FR"/>
              </w:rPr>
            </w:pPr>
            <w:r>
              <w:rPr>
                <w:noProof/>
                <w:lang w:val="fr-FR"/>
              </w:rPr>
              <w:t>21</w:t>
            </w:r>
          </w:p>
        </w:tc>
        <w:tc>
          <w:tcPr>
            <w:tcW w:w="0" w:type="auto"/>
            <w:tcBorders>
              <w:left w:val="single" w:sz="2" w:space="0" w:color="auto"/>
            </w:tcBorders>
          </w:tcPr>
          <w:p>
            <w:pPr>
              <w:pStyle w:val="Paragraph"/>
              <w:rPr>
                <w:noProof/>
                <w:lang w:val="fr-FR"/>
              </w:rPr>
            </w:pPr>
            <w:r>
              <w:rPr>
                <w:noProof/>
                <w:lang w:val="fr-FR"/>
              </w:rPr>
              <w:t>N-(2-oxo-1,2-dihydropyrimidin-4-yl)benzamide (CAS RN 26661-13-2)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69 80</w:t>
            </w:r>
          </w:p>
        </w:tc>
        <w:tc>
          <w:tcPr>
            <w:tcW w:w="0" w:type="auto"/>
            <w:tcBorders>
              <w:left w:val="single" w:sz="2" w:space="0" w:color="auto"/>
            </w:tcBorders>
          </w:tcPr>
          <w:p>
            <w:pPr>
              <w:pStyle w:val="Paragraph"/>
              <w:jc w:val="center"/>
              <w:rPr>
                <w:noProof/>
                <w:lang w:val="fr-FR"/>
              </w:rPr>
            </w:pPr>
            <w:r>
              <w:rPr>
                <w:noProof/>
                <w:lang w:val="fr-FR"/>
              </w:rPr>
              <w:t>13</w:t>
            </w:r>
          </w:p>
        </w:tc>
        <w:tc>
          <w:tcPr>
            <w:tcW w:w="0" w:type="auto"/>
            <w:tcBorders>
              <w:left w:val="single" w:sz="2" w:space="0" w:color="auto"/>
            </w:tcBorders>
          </w:tcPr>
          <w:p>
            <w:pPr>
              <w:pStyle w:val="Paragraph"/>
              <w:rPr>
                <w:noProof/>
                <w:lang w:val="fr-FR"/>
              </w:rPr>
            </w:pPr>
            <w:r>
              <w:rPr>
                <w:noProof/>
                <w:lang w:val="fr-FR"/>
              </w:rPr>
              <w:t>Métribuzine (ISO) (CAS RN 21087-64-9) d’une pureté en poids de 93 %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69 80</w:t>
            </w:r>
          </w:p>
        </w:tc>
        <w:tc>
          <w:tcPr>
            <w:tcW w:w="0" w:type="auto"/>
            <w:tcBorders>
              <w:left w:val="single" w:sz="2" w:space="0" w:color="auto"/>
            </w:tcBorders>
          </w:tcPr>
          <w:p>
            <w:pPr>
              <w:pStyle w:val="Paragraph"/>
              <w:jc w:val="center"/>
              <w:rPr>
                <w:noProof/>
                <w:lang w:val="fr-FR"/>
              </w:rPr>
            </w:pPr>
            <w:r>
              <w:rPr>
                <w:noProof/>
                <w:lang w:val="fr-FR"/>
              </w:rPr>
              <w:t>17</w:t>
            </w:r>
          </w:p>
        </w:tc>
        <w:tc>
          <w:tcPr>
            <w:tcW w:w="0" w:type="auto"/>
            <w:tcBorders>
              <w:left w:val="single" w:sz="2" w:space="0" w:color="auto"/>
            </w:tcBorders>
          </w:tcPr>
          <w:p>
            <w:pPr>
              <w:pStyle w:val="Paragraph"/>
              <w:rPr>
                <w:noProof/>
                <w:lang w:val="fr-FR"/>
              </w:rPr>
            </w:pPr>
            <w:r>
              <w:rPr>
                <w:noProof/>
                <w:lang w:val="fr-FR"/>
              </w:rPr>
              <w:t xml:space="preserve">Benzoguanamine (CAS RN  91-76-9) </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99 80</w:t>
            </w:r>
          </w:p>
        </w:tc>
        <w:tc>
          <w:tcPr>
            <w:tcW w:w="0" w:type="auto"/>
            <w:tcBorders>
              <w:left w:val="single" w:sz="2" w:space="0" w:color="auto"/>
            </w:tcBorders>
          </w:tcPr>
          <w:p>
            <w:pPr>
              <w:pStyle w:val="Paragraph"/>
              <w:jc w:val="center"/>
              <w:rPr>
                <w:noProof/>
                <w:lang w:val="fr-FR"/>
              </w:rPr>
            </w:pPr>
            <w:r>
              <w:rPr>
                <w:noProof/>
                <w:lang w:val="fr-FR"/>
              </w:rPr>
              <w:t>16</w:t>
            </w:r>
          </w:p>
        </w:tc>
        <w:tc>
          <w:tcPr>
            <w:tcW w:w="0" w:type="auto"/>
            <w:tcBorders>
              <w:left w:val="single" w:sz="2" w:space="0" w:color="auto"/>
            </w:tcBorders>
          </w:tcPr>
          <w:p>
            <w:pPr>
              <w:pStyle w:val="Paragraph"/>
              <w:rPr>
                <w:noProof/>
                <w:lang w:val="fr-FR"/>
              </w:rPr>
            </w:pPr>
            <w:r>
              <w:rPr>
                <w:noProof/>
                <w:lang w:val="fr-FR"/>
              </w:rPr>
              <w:t>Pyridate (ISO) (CAS RN 55512-33-9) d’une pureté en poids de 90 %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99 80</w:t>
            </w:r>
          </w:p>
        </w:tc>
        <w:tc>
          <w:tcPr>
            <w:tcW w:w="0" w:type="auto"/>
            <w:tcBorders>
              <w:left w:val="single" w:sz="2" w:space="0" w:color="auto"/>
            </w:tcBorders>
          </w:tcPr>
          <w:p>
            <w:pPr>
              <w:pStyle w:val="Paragraph"/>
              <w:jc w:val="center"/>
              <w:rPr>
                <w:noProof/>
                <w:lang w:val="fr-FR"/>
              </w:rPr>
            </w:pPr>
            <w:r>
              <w:rPr>
                <w:noProof/>
                <w:lang w:val="fr-FR"/>
              </w:rPr>
              <w:t>17</w:t>
            </w:r>
          </w:p>
        </w:tc>
        <w:tc>
          <w:tcPr>
            <w:tcW w:w="0" w:type="auto"/>
            <w:tcBorders>
              <w:left w:val="single" w:sz="2" w:space="0" w:color="auto"/>
            </w:tcBorders>
          </w:tcPr>
          <w:p>
            <w:pPr>
              <w:pStyle w:val="Paragraph"/>
              <w:rPr>
                <w:noProof/>
                <w:lang w:val="fr-FR"/>
              </w:rPr>
            </w:pPr>
            <w:r>
              <w:rPr>
                <w:noProof/>
                <w:lang w:val="fr-FR"/>
              </w:rPr>
              <w:t>Carfentrazone-éthyl (ISO) (CAS RN 128639-02-1) d’une pureté en poids de 93 %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99 80</w:t>
            </w:r>
          </w:p>
        </w:tc>
        <w:tc>
          <w:tcPr>
            <w:tcW w:w="0" w:type="auto"/>
            <w:tcBorders>
              <w:left w:val="single" w:sz="2" w:space="0" w:color="auto"/>
            </w:tcBorders>
          </w:tcPr>
          <w:p>
            <w:pPr>
              <w:pStyle w:val="Paragraph"/>
              <w:jc w:val="center"/>
              <w:rPr>
                <w:noProof/>
                <w:lang w:val="fr-FR"/>
              </w:rPr>
            </w:pPr>
            <w:r>
              <w:rPr>
                <w:noProof/>
                <w:lang w:val="fr-FR"/>
              </w:rPr>
              <w:t>21</w:t>
            </w:r>
          </w:p>
        </w:tc>
        <w:tc>
          <w:tcPr>
            <w:tcW w:w="0" w:type="auto"/>
            <w:tcBorders>
              <w:left w:val="single" w:sz="2" w:space="0" w:color="auto"/>
            </w:tcBorders>
          </w:tcPr>
          <w:p>
            <w:pPr>
              <w:pStyle w:val="Paragraph"/>
              <w:rPr>
                <w:noProof/>
                <w:lang w:val="fr-FR"/>
              </w:rPr>
            </w:pPr>
            <w:r>
              <w:rPr>
                <w:noProof/>
                <w:lang w:val="fr-FR"/>
              </w:rPr>
              <w:t>Hexafluorophosphate(V) de 1-[bis(diméthylamino)méthylène]-1H-[1,2,3]triazolo[4,5-b]pyridinium 3-oxyde (CAS RN 148893-10-1)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99 80</w:t>
            </w:r>
          </w:p>
        </w:tc>
        <w:tc>
          <w:tcPr>
            <w:tcW w:w="0" w:type="auto"/>
            <w:tcBorders>
              <w:left w:val="single" w:sz="2" w:space="0" w:color="auto"/>
            </w:tcBorders>
          </w:tcPr>
          <w:p>
            <w:pPr>
              <w:pStyle w:val="Paragraph"/>
              <w:jc w:val="center"/>
              <w:rPr>
                <w:noProof/>
                <w:lang w:val="fr-FR"/>
              </w:rPr>
            </w:pPr>
            <w:r>
              <w:rPr>
                <w:noProof/>
                <w:lang w:val="fr-FR"/>
              </w:rPr>
              <w:t>26</w:t>
            </w:r>
          </w:p>
        </w:tc>
        <w:tc>
          <w:tcPr>
            <w:tcW w:w="0" w:type="auto"/>
            <w:tcBorders>
              <w:left w:val="single" w:sz="2" w:space="0" w:color="auto"/>
            </w:tcBorders>
          </w:tcPr>
          <w:p>
            <w:pPr>
              <w:pStyle w:val="Paragraph"/>
              <w:rPr>
                <w:noProof/>
                <w:lang w:val="fr-FR"/>
              </w:rPr>
            </w:pPr>
            <w:r>
              <w:rPr>
                <w:noProof/>
                <w:lang w:val="fr-FR"/>
              </w:rPr>
              <w:t>(2</w:t>
            </w:r>
            <w:r>
              <w:rPr>
                <w:i/>
                <w:iCs/>
                <w:noProof/>
                <w:lang w:val="fr-FR"/>
              </w:rPr>
              <w:t>S</w:t>
            </w:r>
            <w:r>
              <w:rPr>
                <w:noProof/>
                <w:lang w:val="fr-FR"/>
              </w:rPr>
              <w:t>,3</w:t>
            </w:r>
            <w:r>
              <w:rPr>
                <w:i/>
                <w:iCs/>
                <w:noProof/>
                <w:lang w:val="fr-FR"/>
              </w:rPr>
              <w:t>S</w:t>
            </w:r>
            <w:r>
              <w:rPr>
                <w:noProof/>
                <w:lang w:val="fr-FR"/>
              </w:rPr>
              <w:t>,4</w:t>
            </w:r>
            <w:r>
              <w:rPr>
                <w:i/>
                <w:iCs/>
                <w:noProof/>
                <w:lang w:val="fr-FR"/>
              </w:rPr>
              <w:t>R</w:t>
            </w:r>
            <w:r>
              <w:rPr>
                <w:noProof/>
                <w:lang w:val="fr-FR"/>
              </w:rPr>
              <w:t>)-Méthyl 4-(3-(1,1-difluorobut-3-ényl)-7-méthoxyquinoxalin-2-yloxy)-3-éthylpyrrolidine-2-carboxylate 4-méthylbenzènesulfonate (CUS 0143289-9)</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99 80</w:t>
            </w:r>
          </w:p>
        </w:tc>
        <w:tc>
          <w:tcPr>
            <w:tcW w:w="0" w:type="auto"/>
            <w:tcBorders>
              <w:left w:val="single" w:sz="2" w:space="0" w:color="auto"/>
            </w:tcBorders>
          </w:tcPr>
          <w:p>
            <w:pPr>
              <w:pStyle w:val="Paragraph"/>
              <w:jc w:val="center"/>
              <w:rPr>
                <w:noProof/>
                <w:lang w:val="fr-FR"/>
              </w:rPr>
            </w:pPr>
            <w:r>
              <w:rPr>
                <w:noProof/>
                <w:lang w:val="fr-FR"/>
              </w:rPr>
              <w:t>29</w:t>
            </w:r>
          </w:p>
        </w:tc>
        <w:tc>
          <w:tcPr>
            <w:tcW w:w="0" w:type="auto"/>
            <w:tcBorders>
              <w:left w:val="single" w:sz="2" w:space="0" w:color="auto"/>
            </w:tcBorders>
          </w:tcPr>
          <w:p>
            <w:pPr>
              <w:pStyle w:val="Paragraph"/>
              <w:rPr>
                <w:noProof/>
                <w:lang w:val="fr-FR"/>
              </w:rPr>
            </w:pPr>
            <w:r>
              <w:rPr>
                <w:noProof/>
                <w:lang w:val="fr-FR"/>
              </w:rPr>
              <w:t>3-[3-(4-Fluorophényl)-1-(1-méthyléthyl)-1H-indol-2-yl]-(E)-2-propénal (CAS RN 93957-50-7)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2933 99 80</w:t>
            </w:r>
          </w:p>
        </w:tc>
        <w:tc>
          <w:tcPr>
            <w:tcW w:w="0" w:type="auto"/>
            <w:tcBorders>
              <w:left w:val="single" w:sz="2" w:space="0" w:color="auto"/>
            </w:tcBorders>
          </w:tcPr>
          <w:p>
            <w:pPr>
              <w:pStyle w:val="Paragraph"/>
              <w:jc w:val="center"/>
              <w:rPr>
                <w:noProof/>
                <w:lang w:val="fr-FR"/>
              </w:rPr>
            </w:pPr>
            <w:r>
              <w:rPr>
                <w:noProof/>
                <w:lang w:val="fr-FR"/>
              </w:rPr>
              <w:t>31</w:t>
            </w:r>
          </w:p>
        </w:tc>
        <w:tc>
          <w:tcPr>
            <w:tcW w:w="0" w:type="auto"/>
            <w:tcBorders>
              <w:left w:val="single" w:sz="2" w:space="0" w:color="auto"/>
            </w:tcBorders>
          </w:tcPr>
          <w:p>
            <w:pPr>
              <w:pStyle w:val="Paragraph"/>
              <w:rPr>
                <w:noProof/>
                <w:lang w:val="fr-FR"/>
              </w:rPr>
            </w:pPr>
            <w:r>
              <w:rPr>
                <w:noProof/>
                <w:lang w:val="fr-FR"/>
              </w:rPr>
              <w:t>Triadiménol (ISO) (CAS RN 55219-65-3) d’une pureté en poids de 97 %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2934 99 90</w:t>
            </w:r>
          </w:p>
        </w:tc>
        <w:tc>
          <w:tcPr>
            <w:tcW w:w="0" w:type="auto"/>
            <w:tcBorders>
              <w:left w:val="single" w:sz="2" w:space="0" w:color="auto"/>
            </w:tcBorders>
          </w:tcPr>
          <w:p>
            <w:pPr>
              <w:pStyle w:val="Paragraph"/>
              <w:jc w:val="center"/>
              <w:rPr>
                <w:noProof/>
                <w:lang w:val="fr-FR"/>
              </w:rPr>
            </w:pPr>
            <w:r>
              <w:rPr>
                <w:noProof/>
                <w:lang w:val="fr-FR"/>
              </w:rPr>
              <w:t>36</w:t>
            </w:r>
          </w:p>
        </w:tc>
        <w:tc>
          <w:tcPr>
            <w:tcW w:w="0" w:type="auto"/>
            <w:tcBorders>
              <w:left w:val="single" w:sz="2" w:space="0" w:color="auto"/>
            </w:tcBorders>
          </w:tcPr>
          <w:p>
            <w:pPr>
              <w:pStyle w:val="Paragraph"/>
              <w:rPr>
                <w:noProof/>
                <w:lang w:val="fr-FR"/>
              </w:rPr>
            </w:pPr>
            <w:r>
              <w:rPr>
                <w:noProof/>
                <w:lang w:val="fr-FR"/>
              </w:rPr>
              <w:t>Oxadiazon (ISO) (CAS RN 19666-30-9) d’une pureté en poids de 95 %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2934 99 90</w:t>
            </w:r>
          </w:p>
        </w:tc>
        <w:tc>
          <w:tcPr>
            <w:tcW w:w="0" w:type="auto"/>
            <w:tcBorders>
              <w:left w:val="single" w:sz="2" w:space="0" w:color="auto"/>
            </w:tcBorders>
          </w:tcPr>
          <w:p>
            <w:pPr>
              <w:pStyle w:val="Paragraph"/>
              <w:jc w:val="center"/>
              <w:rPr>
                <w:noProof/>
                <w:lang w:val="fr-FR"/>
              </w:rPr>
            </w:pPr>
            <w:r>
              <w:rPr>
                <w:noProof/>
                <w:lang w:val="fr-FR"/>
              </w:rPr>
              <w:t>38</w:t>
            </w:r>
          </w:p>
        </w:tc>
        <w:tc>
          <w:tcPr>
            <w:tcW w:w="0" w:type="auto"/>
            <w:tcBorders>
              <w:left w:val="single" w:sz="2" w:space="0" w:color="auto"/>
            </w:tcBorders>
          </w:tcPr>
          <w:p>
            <w:pPr>
              <w:pStyle w:val="Paragraph"/>
              <w:rPr>
                <w:noProof/>
                <w:lang w:val="fr-FR"/>
              </w:rPr>
            </w:pPr>
            <w:r>
              <w:rPr>
                <w:noProof/>
                <w:lang w:val="fr-FR"/>
              </w:rPr>
              <w:t>Clomazone (ISO) (CAS RN 81777-89-1) d’une pureté en poids de 96 %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2934 99 90</w:t>
            </w:r>
          </w:p>
        </w:tc>
        <w:tc>
          <w:tcPr>
            <w:tcW w:w="0" w:type="auto"/>
            <w:tcBorders>
              <w:left w:val="single" w:sz="2" w:space="0" w:color="auto"/>
            </w:tcBorders>
          </w:tcPr>
          <w:p>
            <w:pPr>
              <w:pStyle w:val="Paragraph"/>
              <w:jc w:val="center"/>
              <w:rPr>
                <w:noProof/>
                <w:lang w:val="fr-FR"/>
              </w:rPr>
            </w:pPr>
            <w:r>
              <w:rPr>
                <w:noProof/>
                <w:lang w:val="fr-FR"/>
              </w:rPr>
              <w:t>39</w:t>
            </w:r>
          </w:p>
        </w:tc>
        <w:tc>
          <w:tcPr>
            <w:tcW w:w="0" w:type="auto"/>
            <w:tcBorders>
              <w:left w:val="single" w:sz="2" w:space="0" w:color="auto"/>
            </w:tcBorders>
          </w:tcPr>
          <w:p>
            <w:pPr>
              <w:pStyle w:val="Paragraph"/>
              <w:rPr>
                <w:noProof/>
                <w:lang w:val="fr-FR"/>
              </w:rPr>
            </w:pPr>
            <w:r>
              <w:rPr>
                <w:noProof/>
                <w:lang w:val="fr-FR"/>
              </w:rPr>
              <w:t>4-(Oxiran-2-ylméthoxy)-9H-carbazole (CAS RN 51997-51-4)</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2934 99 90</w:t>
            </w:r>
          </w:p>
        </w:tc>
        <w:tc>
          <w:tcPr>
            <w:tcW w:w="0" w:type="auto"/>
            <w:tcBorders>
              <w:left w:val="single" w:sz="2" w:space="0" w:color="auto"/>
            </w:tcBorders>
          </w:tcPr>
          <w:p>
            <w:pPr>
              <w:pStyle w:val="Paragraph"/>
              <w:jc w:val="center"/>
              <w:rPr>
                <w:noProof/>
                <w:lang w:val="fr-FR"/>
              </w:rPr>
            </w:pPr>
            <w:r>
              <w:rPr>
                <w:noProof/>
                <w:lang w:val="fr-FR"/>
              </w:rPr>
              <w:t>41</w:t>
            </w:r>
          </w:p>
        </w:tc>
        <w:tc>
          <w:tcPr>
            <w:tcW w:w="0" w:type="auto"/>
            <w:tcBorders>
              <w:left w:val="single" w:sz="2" w:space="0" w:color="auto"/>
            </w:tcBorders>
          </w:tcPr>
          <w:p>
            <w:pPr>
              <w:pStyle w:val="Paragraph"/>
              <w:rPr>
                <w:noProof/>
                <w:lang w:val="fr-FR"/>
              </w:rPr>
            </w:pPr>
            <w:r>
              <w:rPr>
                <w:noProof/>
                <w:lang w:val="fr-FR"/>
              </w:rPr>
              <w:t>11-[4-(2-Chloro-éthyl)-1-pipérazinyl]dibenzo(b,f) (1,4)thiazépine (CAS RN 352232-17-8)</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2934 99 90</w:t>
            </w:r>
          </w:p>
        </w:tc>
        <w:tc>
          <w:tcPr>
            <w:tcW w:w="0" w:type="auto"/>
            <w:tcBorders>
              <w:left w:val="single" w:sz="2" w:space="0" w:color="auto"/>
            </w:tcBorders>
          </w:tcPr>
          <w:p>
            <w:pPr>
              <w:pStyle w:val="Paragraph"/>
              <w:jc w:val="center"/>
              <w:rPr>
                <w:noProof/>
                <w:lang w:val="fr-FR"/>
              </w:rPr>
            </w:pPr>
            <w:r>
              <w:rPr>
                <w:noProof/>
                <w:lang w:val="fr-FR"/>
              </w:rPr>
              <w:t>42</w:t>
            </w:r>
          </w:p>
        </w:tc>
        <w:tc>
          <w:tcPr>
            <w:tcW w:w="0" w:type="auto"/>
            <w:tcBorders>
              <w:left w:val="single" w:sz="2" w:space="0" w:color="auto"/>
            </w:tcBorders>
          </w:tcPr>
          <w:p>
            <w:pPr>
              <w:pStyle w:val="Paragraph"/>
              <w:rPr>
                <w:noProof/>
                <w:lang w:val="fr-FR"/>
              </w:rPr>
            </w:pPr>
            <w:r>
              <w:rPr>
                <w:noProof/>
                <w:lang w:val="fr-FR"/>
              </w:rPr>
              <w:t>1-(Morpholin-4-yl)prop-2-én-1-one (CAS RN 5117-12-4)</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noProof/>
                <w:lang w:val="fr-FR"/>
              </w:rPr>
              <w:lastRenderedPageBreak/>
              <w:t>ex 2934 99 90</w:t>
            </w:r>
          </w:p>
        </w:tc>
        <w:tc>
          <w:tcPr>
            <w:tcW w:w="0" w:type="auto"/>
            <w:tcBorders>
              <w:left w:val="single" w:sz="2" w:space="0" w:color="auto"/>
            </w:tcBorders>
          </w:tcPr>
          <w:p>
            <w:pPr>
              <w:pStyle w:val="Paragraph"/>
              <w:jc w:val="center"/>
              <w:rPr>
                <w:noProof/>
                <w:lang w:val="fr-FR"/>
              </w:rPr>
            </w:pPr>
            <w:r>
              <w:rPr>
                <w:noProof/>
                <w:lang w:val="fr-FR"/>
              </w:rPr>
              <w:t>44</w:t>
            </w:r>
          </w:p>
        </w:tc>
        <w:tc>
          <w:tcPr>
            <w:tcW w:w="0" w:type="auto"/>
            <w:tcBorders>
              <w:left w:val="single" w:sz="2" w:space="0" w:color="auto"/>
            </w:tcBorders>
          </w:tcPr>
          <w:p>
            <w:pPr>
              <w:pStyle w:val="Paragraph"/>
              <w:rPr>
                <w:noProof/>
                <w:lang w:val="fr-FR"/>
              </w:rPr>
            </w:pPr>
            <w:r>
              <w:rPr>
                <w:noProof/>
                <w:lang w:val="fr-FR"/>
              </w:rPr>
              <w:t>Propiconazole (ISO) (CAS RN 60207-90-1) d’une pureté en poids de 92 %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2935 00 90</w:t>
            </w:r>
          </w:p>
        </w:tc>
        <w:tc>
          <w:tcPr>
            <w:tcW w:w="0" w:type="auto"/>
            <w:tcBorders>
              <w:left w:val="single" w:sz="2" w:space="0" w:color="auto"/>
            </w:tcBorders>
          </w:tcPr>
          <w:p>
            <w:pPr>
              <w:pStyle w:val="Paragraph"/>
              <w:jc w:val="center"/>
              <w:rPr>
                <w:noProof/>
                <w:lang w:val="fr-FR"/>
              </w:rPr>
            </w:pPr>
            <w:r>
              <w:rPr>
                <w:noProof/>
                <w:lang w:val="fr-FR"/>
              </w:rPr>
              <w:t>52</w:t>
            </w:r>
          </w:p>
        </w:tc>
        <w:tc>
          <w:tcPr>
            <w:tcW w:w="0" w:type="auto"/>
            <w:tcBorders>
              <w:left w:val="single" w:sz="2" w:space="0" w:color="auto"/>
            </w:tcBorders>
          </w:tcPr>
          <w:p>
            <w:pPr>
              <w:pStyle w:val="Paragraph"/>
              <w:rPr>
                <w:noProof/>
                <w:lang w:val="fr-FR"/>
              </w:rPr>
            </w:pPr>
            <w:r>
              <w:rPr>
                <w:noProof/>
                <w:lang w:val="fr-FR"/>
              </w:rPr>
              <w:t>Chlorhydrate de (1</w:t>
            </w:r>
            <w:r>
              <w:rPr>
                <w:i/>
                <w:iCs/>
                <w:noProof/>
                <w:lang w:val="fr-FR"/>
              </w:rPr>
              <w:t>R</w:t>
            </w:r>
            <w:r>
              <w:rPr>
                <w:noProof/>
                <w:lang w:val="fr-FR"/>
              </w:rPr>
              <w:t>,2</w:t>
            </w:r>
            <w:r>
              <w:rPr>
                <w:i/>
                <w:iCs/>
                <w:noProof/>
                <w:lang w:val="fr-FR"/>
              </w:rPr>
              <w:t>R</w:t>
            </w:r>
            <w:r>
              <w:rPr>
                <w:noProof/>
                <w:lang w:val="fr-FR"/>
              </w:rPr>
              <w:t>)-1-amino-2-(difluorométhyl)-N-(1-méthylcyclopropylsulfonyl) cyclopropanecarboxamide (CUS 0143290-2)</w:t>
            </w:r>
          </w:p>
          <w:p>
            <w:pPr>
              <w:pStyle w:val="Paragraph"/>
              <w:rPr>
                <w:noProof/>
                <w:lang w:val="fr-FR"/>
              </w:rPr>
            </w:pPr>
            <w:r>
              <w:rPr>
                <w:noProof/>
                <w:lang w:val="fr-FR"/>
              </w:rPr>
              <w:t> </w:t>
            </w:r>
            <w:r>
              <w:rPr>
                <w:rStyle w:val="FootnoteReference"/>
                <w:noProof/>
                <w:lang w:val="fr-FR"/>
              </w:rPr>
              <w:t>(4)</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2935 00 90</w:t>
            </w:r>
          </w:p>
        </w:tc>
        <w:tc>
          <w:tcPr>
            <w:tcW w:w="0" w:type="auto"/>
            <w:tcBorders>
              <w:left w:val="single" w:sz="2" w:space="0" w:color="auto"/>
            </w:tcBorders>
          </w:tcPr>
          <w:p>
            <w:pPr>
              <w:pStyle w:val="Paragraph"/>
              <w:jc w:val="center"/>
              <w:rPr>
                <w:noProof/>
                <w:lang w:val="fr-FR"/>
              </w:rPr>
            </w:pPr>
            <w:r>
              <w:rPr>
                <w:noProof/>
                <w:lang w:val="fr-FR"/>
              </w:rPr>
              <w:t>54</w:t>
            </w:r>
          </w:p>
        </w:tc>
        <w:tc>
          <w:tcPr>
            <w:tcW w:w="0" w:type="auto"/>
            <w:tcBorders>
              <w:left w:val="single" w:sz="2" w:space="0" w:color="auto"/>
            </w:tcBorders>
          </w:tcPr>
          <w:p>
            <w:pPr>
              <w:pStyle w:val="Paragraph"/>
              <w:rPr>
                <w:noProof/>
                <w:lang w:val="fr-FR"/>
              </w:rPr>
            </w:pPr>
            <w:r>
              <w:rPr>
                <w:noProof/>
                <w:lang w:val="fr-FR"/>
              </w:rPr>
              <w:t>Propoxycarbazone de sodium (ISO) (CAS RN 181274-15-7) d’une pureté en poids de 95 %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2935 00 90</w:t>
            </w:r>
          </w:p>
        </w:tc>
        <w:tc>
          <w:tcPr>
            <w:tcW w:w="0" w:type="auto"/>
            <w:tcBorders>
              <w:left w:val="single" w:sz="2" w:space="0" w:color="auto"/>
            </w:tcBorders>
          </w:tcPr>
          <w:p>
            <w:pPr>
              <w:pStyle w:val="Paragraph"/>
              <w:jc w:val="center"/>
              <w:rPr>
                <w:noProof/>
                <w:lang w:val="fr-FR"/>
              </w:rPr>
            </w:pPr>
            <w:r>
              <w:rPr>
                <w:noProof/>
                <w:lang w:val="fr-FR"/>
              </w:rPr>
              <w:t>56</w:t>
            </w:r>
          </w:p>
        </w:tc>
        <w:tc>
          <w:tcPr>
            <w:tcW w:w="0" w:type="auto"/>
            <w:tcBorders>
              <w:left w:val="single" w:sz="2" w:space="0" w:color="auto"/>
            </w:tcBorders>
          </w:tcPr>
          <w:p>
            <w:pPr>
              <w:pStyle w:val="Paragraph"/>
              <w:rPr>
                <w:noProof/>
                <w:lang w:val="fr-FR"/>
              </w:rPr>
            </w:pPr>
            <w:r>
              <w:rPr>
                <w:noProof/>
                <w:lang w:val="fr-FR"/>
              </w:rPr>
              <w:t>N-(p-Toluènesulfonyl)-N'-(3-(p-toluènesulfonyloxy)phényl)urée (CAS RN 232938-43-1)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2935 00 90</w:t>
            </w:r>
          </w:p>
        </w:tc>
        <w:tc>
          <w:tcPr>
            <w:tcW w:w="0" w:type="auto"/>
            <w:tcBorders>
              <w:left w:val="single" w:sz="2" w:space="0" w:color="auto"/>
            </w:tcBorders>
          </w:tcPr>
          <w:p>
            <w:pPr>
              <w:pStyle w:val="Paragraph"/>
              <w:jc w:val="center"/>
              <w:rPr>
                <w:noProof/>
                <w:lang w:val="fr-FR"/>
              </w:rPr>
            </w:pPr>
            <w:r>
              <w:rPr>
                <w:noProof/>
                <w:lang w:val="fr-FR"/>
              </w:rPr>
              <w:t>57</w:t>
            </w:r>
          </w:p>
        </w:tc>
        <w:tc>
          <w:tcPr>
            <w:tcW w:w="0" w:type="auto"/>
            <w:tcBorders>
              <w:left w:val="single" w:sz="2" w:space="0" w:color="auto"/>
            </w:tcBorders>
          </w:tcPr>
          <w:p>
            <w:pPr>
              <w:pStyle w:val="Paragraph"/>
              <w:rPr>
                <w:noProof/>
                <w:lang w:val="fr-FR"/>
              </w:rPr>
            </w:pPr>
            <w:r>
              <w:rPr>
                <w:noProof/>
                <w:lang w:val="fr-FR"/>
              </w:rPr>
              <w:t>N-{2-[(phénylcarbamoyl)amino]phényl}benzènesulfonamide (CAS RN 215917-77-4)</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2935 00 90</w:t>
            </w:r>
          </w:p>
        </w:tc>
        <w:tc>
          <w:tcPr>
            <w:tcW w:w="0" w:type="auto"/>
            <w:tcBorders>
              <w:left w:val="single" w:sz="2" w:space="0" w:color="auto"/>
            </w:tcBorders>
          </w:tcPr>
          <w:p>
            <w:pPr>
              <w:pStyle w:val="Paragraph"/>
              <w:jc w:val="center"/>
              <w:rPr>
                <w:noProof/>
                <w:lang w:val="fr-FR"/>
              </w:rPr>
            </w:pPr>
            <w:r>
              <w:rPr>
                <w:noProof/>
                <w:lang w:val="fr-FR"/>
              </w:rPr>
              <w:t>58</w:t>
            </w:r>
          </w:p>
        </w:tc>
        <w:tc>
          <w:tcPr>
            <w:tcW w:w="0" w:type="auto"/>
            <w:tcBorders>
              <w:left w:val="single" w:sz="2" w:space="0" w:color="auto"/>
            </w:tcBorders>
          </w:tcPr>
          <w:p>
            <w:pPr>
              <w:pStyle w:val="Paragraph"/>
              <w:rPr>
                <w:noProof/>
                <w:lang w:val="fr-FR"/>
              </w:rPr>
            </w:pPr>
            <w:r>
              <w:rPr>
                <w:noProof/>
                <w:lang w:val="fr-FR"/>
              </w:rPr>
              <w:t>1-Méthylcyclopropane-1-sulfonamide (CAS RN 669008-26-8)</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2935 00 90</w:t>
            </w:r>
          </w:p>
        </w:tc>
        <w:tc>
          <w:tcPr>
            <w:tcW w:w="0" w:type="auto"/>
            <w:tcBorders>
              <w:left w:val="single" w:sz="2" w:space="0" w:color="auto"/>
            </w:tcBorders>
          </w:tcPr>
          <w:p>
            <w:pPr>
              <w:pStyle w:val="Paragraph"/>
              <w:jc w:val="center"/>
              <w:rPr>
                <w:noProof/>
                <w:lang w:val="fr-FR"/>
              </w:rPr>
            </w:pPr>
            <w:r>
              <w:rPr>
                <w:noProof/>
                <w:lang w:val="fr-FR"/>
              </w:rPr>
              <w:t>59</w:t>
            </w:r>
          </w:p>
        </w:tc>
        <w:tc>
          <w:tcPr>
            <w:tcW w:w="0" w:type="auto"/>
            <w:tcBorders>
              <w:left w:val="single" w:sz="2" w:space="0" w:color="auto"/>
            </w:tcBorders>
          </w:tcPr>
          <w:p>
            <w:pPr>
              <w:pStyle w:val="Paragraph"/>
              <w:rPr>
                <w:noProof/>
                <w:lang w:val="fr-FR"/>
              </w:rPr>
            </w:pPr>
            <w:r>
              <w:rPr>
                <w:noProof/>
                <w:lang w:val="fr-FR"/>
              </w:rPr>
              <w:t>Flazasulfuron (ISO) (CAS RN 104040-78-0) d'une pureté en poids de 94 %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Borders>
              <w:bottom w:val="nil"/>
            </w:tcBorders>
          </w:tcPr>
          <w:p>
            <w:pPr>
              <w:pStyle w:val="Paragraph"/>
              <w:rPr>
                <w:noProof/>
                <w:lang w:val="fr-FR"/>
              </w:rPr>
            </w:pPr>
            <w:r>
              <w:rPr>
                <w:rStyle w:val="FootnoteReference"/>
                <w:noProof/>
                <w:lang w:val="fr-FR"/>
              </w:rPr>
              <w:t>*</w:t>
            </w:r>
            <w:r>
              <w:rPr>
                <w:noProof/>
                <w:lang w:val="fr-FR"/>
              </w:rPr>
              <w:t>ex 3201 90 90</w:t>
            </w:r>
          </w:p>
          <w:p>
            <w:pPr>
              <w:pStyle w:val="Paragraph"/>
              <w:rPr>
                <w:noProof/>
                <w:lang w:val="fr-FR"/>
              </w:rPr>
            </w:pPr>
            <w:r>
              <w:rPr>
                <w:noProof/>
                <w:lang w:val="fr-FR"/>
              </w:rPr>
              <w:t>ex 3202 90 00</w:t>
            </w:r>
          </w:p>
        </w:tc>
        <w:tc>
          <w:tcPr>
            <w:tcW w:w="0" w:type="auto"/>
            <w:tcBorders>
              <w:left w:val="single" w:sz="2" w:space="0" w:color="auto"/>
              <w:bottom w:val="nil"/>
            </w:tcBorders>
          </w:tcPr>
          <w:p>
            <w:pPr>
              <w:pStyle w:val="Paragraph"/>
              <w:jc w:val="center"/>
              <w:rPr>
                <w:noProof/>
                <w:lang w:val="fr-FR"/>
              </w:rPr>
            </w:pPr>
            <w:r>
              <w:rPr>
                <w:noProof/>
                <w:lang w:val="fr-FR"/>
              </w:rPr>
              <w:t>40</w:t>
            </w:r>
          </w:p>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Produit de réaction à base d'extraits d'Acacia mearnsii, de chlorure d'ammonium et de formaldéhyde (CAS RN 85029-52-3)</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31.12.2020</w:t>
            </w:r>
          </w:p>
          <w:p>
            <w:pPr>
              <w:pStyle w:val="Paragraph"/>
              <w:rPr>
                <w:noProof/>
                <w:lang w:val="fr-FR"/>
              </w:rPr>
            </w:pPr>
          </w:p>
        </w:tc>
      </w:tr>
      <w:tr>
        <w:tc>
          <w:tcPr>
            <w:tcW w:w="0" w:type="auto"/>
          </w:tcPr>
          <w:p>
            <w:pPr>
              <w:pStyle w:val="Paragraph"/>
              <w:rPr>
                <w:noProof/>
                <w:lang w:val="fr-FR"/>
              </w:rPr>
            </w:pPr>
            <w:r>
              <w:rPr>
                <w:noProof/>
                <w:lang w:val="fr-FR"/>
              </w:rPr>
              <w:t>ex 3204 17 00</w:t>
            </w:r>
          </w:p>
        </w:tc>
        <w:tc>
          <w:tcPr>
            <w:tcW w:w="0" w:type="auto"/>
            <w:tcBorders>
              <w:left w:val="single" w:sz="2" w:space="0" w:color="auto"/>
            </w:tcBorders>
          </w:tcPr>
          <w:p>
            <w:pPr>
              <w:pStyle w:val="Paragraph"/>
              <w:jc w:val="center"/>
              <w:rPr>
                <w:noProof/>
                <w:lang w:val="fr-FR"/>
              </w:rPr>
            </w:pPr>
            <w:r>
              <w:rPr>
                <w:noProof/>
                <w:lang w:val="fr-FR"/>
              </w:rPr>
              <w:t>16</w:t>
            </w:r>
          </w:p>
        </w:tc>
        <w:tc>
          <w:tcPr>
            <w:tcW w:w="0" w:type="auto"/>
            <w:tcBorders>
              <w:left w:val="single" w:sz="2" w:space="0" w:color="auto"/>
            </w:tcBorders>
          </w:tcPr>
          <w:p>
            <w:pPr>
              <w:pStyle w:val="Paragraph"/>
              <w:rPr>
                <w:noProof/>
                <w:lang w:val="fr-FR"/>
              </w:rPr>
            </w:pPr>
            <w:r>
              <w:rPr>
                <w:noProof/>
                <w:lang w:val="fr-FR"/>
              </w:rPr>
              <w:t>Colorant C.I. Pigment Red 49 :2 (CAS RN 1103-39-5) et préparations à base de ce pigment, dont la teneur en colorant C.I. Pigment Red 49 :2 est supérieure ou égale à 60 % en poids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Borders>
              <w:bottom w:val="nil"/>
            </w:tcBorders>
          </w:tcPr>
          <w:p>
            <w:pPr>
              <w:pStyle w:val="Paragraph"/>
              <w:rPr>
                <w:noProof/>
                <w:lang w:val="fr-FR"/>
              </w:rPr>
            </w:pPr>
            <w:r>
              <w:rPr>
                <w:rStyle w:val="FootnoteReference"/>
                <w:noProof/>
                <w:lang w:val="fr-FR"/>
              </w:rPr>
              <w:t>*</w:t>
            </w:r>
            <w:r>
              <w:rPr>
                <w:noProof/>
                <w:lang w:val="fr-FR"/>
              </w:rPr>
              <w:t>ex 3212 10 00</w:t>
            </w:r>
          </w:p>
          <w:p>
            <w:pPr>
              <w:pStyle w:val="Paragraph"/>
              <w:rPr>
                <w:noProof/>
                <w:lang w:val="fr-FR"/>
              </w:rPr>
            </w:pPr>
            <w:r>
              <w:rPr>
                <w:noProof/>
                <w:lang w:val="fr-FR"/>
              </w:rPr>
              <w:t>ex 7607 20 90</w:t>
            </w:r>
          </w:p>
          <w:p>
            <w:pPr>
              <w:pStyle w:val="Paragraph"/>
              <w:rPr>
                <w:noProof/>
                <w:lang w:val="fr-FR"/>
              </w:rPr>
            </w:pPr>
            <w:r>
              <w:rPr>
                <w:noProof/>
                <w:lang w:val="fr-FR"/>
              </w:rPr>
              <w:t>ex 7616 99 90</w:t>
            </w:r>
          </w:p>
        </w:tc>
        <w:tc>
          <w:tcPr>
            <w:tcW w:w="0" w:type="auto"/>
            <w:tcBorders>
              <w:left w:val="single" w:sz="2" w:space="0" w:color="auto"/>
              <w:bottom w:val="nil"/>
            </w:tcBorders>
          </w:tcPr>
          <w:p>
            <w:pPr>
              <w:pStyle w:val="Paragraph"/>
              <w:jc w:val="center"/>
              <w:rPr>
                <w:noProof/>
                <w:lang w:val="fr-FR"/>
              </w:rPr>
            </w:pPr>
            <w:r>
              <w:rPr>
                <w:noProof/>
                <w:lang w:val="fr-FR"/>
              </w:rPr>
              <w:t>10</w:t>
            </w:r>
          </w:p>
          <w:p>
            <w:pPr>
              <w:pStyle w:val="Paragraph"/>
              <w:jc w:val="center"/>
              <w:rPr>
                <w:noProof/>
                <w:lang w:val="fr-FR"/>
              </w:rPr>
            </w:pPr>
            <w:r>
              <w:rPr>
                <w:noProof/>
                <w:lang w:val="fr-FR"/>
              </w:rPr>
              <w:t>30</w:t>
            </w:r>
          </w:p>
          <w:p>
            <w:pPr>
              <w:pStyle w:val="Paragraph"/>
              <w:jc w:val="center"/>
              <w:rPr>
                <w:noProof/>
                <w:lang w:val="fr-FR"/>
              </w:rPr>
            </w:pPr>
            <w:r>
              <w:rPr>
                <w:noProof/>
                <w:lang w:val="fr-FR"/>
              </w:rPr>
              <w:t>25</w:t>
            </w:r>
          </w:p>
        </w:tc>
        <w:tc>
          <w:tcPr>
            <w:tcW w:w="0" w:type="auto"/>
            <w:tcBorders>
              <w:left w:val="single" w:sz="2" w:space="0" w:color="auto"/>
            </w:tcBorders>
          </w:tcPr>
          <w:p>
            <w:pPr>
              <w:pStyle w:val="Paragraph"/>
              <w:rPr>
                <w:noProof/>
                <w:lang w:val="fr-FR"/>
              </w:rPr>
            </w:pPr>
            <w:r>
              <w:rPr>
                <w:noProof/>
                <w:lang w:val="fr-FR"/>
              </w:rPr>
              <w:t>Feuilles métallisées: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comprenant au moins huit couches d'aluminium  (CAS RN 7429-90-5) d'une pureté de 99,8 % ou plus,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densité optique maximale de 3,0 par couche d'aluminium,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chaque couche d'aluminium est séparée par une couche de résine,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sur une pellicule de support en PET et</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sur des rouleaux d'une longueur maximale de 50 000 mètres</w:t>
                  </w:r>
                </w:p>
              </w:tc>
            </w:tr>
          </w:tbl>
          <w:p>
            <w:pPr>
              <w:pStyle w:val="Paragraph"/>
              <w:rPr>
                <w:noProof/>
                <w:lang w:val="fr-FR"/>
              </w:rPr>
            </w:pPr>
          </w:p>
          <w:p>
            <w:pPr>
              <w:pStyle w:val="Paragraph"/>
              <w:rPr>
                <w:noProof/>
                <w:lang w:val="fr-FR"/>
              </w:rPr>
            </w:pP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lastRenderedPageBreak/>
              <w:t>0 %</w:t>
            </w:r>
          </w:p>
          <w:p>
            <w:pPr>
              <w:pStyle w:val="Paragraph"/>
              <w:rPr>
                <w:noProof/>
                <w:lang w:val="fr-FR"/>
              </w:rPr>
            </w:pP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w:t>
            </w:r>
          </w:p>
          <w:p>
            <w:pPr>
              <w:pStyle w:val="Paragraph"/>
              <w:rPr>
                <w:noProof/>
                <w:lang w:val="fr-FR"/>
              </w:rPr>
            </w:pP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31.12.2019</w:t>
            </w:r>
          </w:p>
          <w:p>
            <w:pPr>
              <w:pStyle w:val="Paragraph"/>
              <w:rPr>
                <w:noProof/>
                <w:lang w:val="fr-FR"/>
              </w:rPr>
            </w:pPr>
          </w:p>
          <w:p>
            <w:pPr>
              <w:pStyle w:val="Paragraph"/>
              <w:rPr>
                <w:noProof/>
                <w:lang w:val="fr-FR"/>
              </w:rPr>
            </w:pPr>
          </w:p>
        </w:tc>
      </w:tr>
      <w:tr>
        <w:tc>
          <w:tcPr>
            <w:tcW w:w="0" w:type="auto"/>
          </w:tcPr>
          <w:p>
            <w:pPr>
              <w:pStyle w:val="Paragraph"/>
              <w:rPr>
                <w:noProof/>
                <w:lang w:val="fr-FR"/>
              </w:rPr>
            </w:pPr>
            <w:r>
              <w:rPr>
                <w:noProof/>
                <w:lang w:val="fr-FR"/>
              </w:rPr>
              <w:lastRenderedPageBreak/>
              <w:t>ex 3507 90 90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Créatine amidinohydrolase (CAS RN 37340-58-2)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3701 30 00</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Plaque pour l’impression en relief, du type utilisé pour l’impression sur papier journal, constituée d’un support métallique enduit d’une couche de photopolymère d’une épaisseur de 0,15 mm ou plus mais n’excédant pas 0,8 mm, non recouverte d’une feuille de protection amovible, d’une épaisseur totale n’excédant pas 1 mm</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noProof/>
                <w:lang w:val="fr-FR"/>
              </w:rPr>
              <w:t>ex 3802 10 00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Mélange de charbon actif et de polyéthylène, sous forme de poudre</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3808 92 30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Mancozèbe (ISO) (CAS RN 8018-01-7) importés en emballages immédiats d'un contenu net de 500 kg ou plus</w:t>
            </w:r>
          </w:p>
          <w:p>
            <w:pPr>
              <w:pStyle w:val="Paragraph"/>
              <w:rPr>
                <w:noProof/>
                <w:lang w:val="fr-FR"/>
              </w:rPr>
            </w:pPr>
            <w:r>
              <w:rPr>
                <w:noProof/>
                <w:lang w:val="fr-FR"/>
              </w:rPr>
              <w:t> </w:t>
            </w:r>
            <w:r>
              <w:rPr>
                <w:rStyle w:val="FootnoteReference"/>
                <w:noProof/>
                <w:lang w:val="fr-FR"/>
              </w:rPr>
              <w:t>(2)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3811 21 00</w:t>
            </w:r>
          </w:p>
        </w:tc>
        <w:tc>
          <w:tcPr>
            <w:tcW w:w="0" w:type="auto"/>
            <w:tcBorders>
              <w:left w:val="single" w:sz="2" w:space="0" w:color="auto"/>
            </w:tcBorders>
          </w:tcPr>
          <w:p>
            <w:pPr>
              <w:pStyle w:val="Paragraph"/>
              <w:jc w:val="center"/>
              <w:rPr>
                <w:noProof/>
                <w:lang w:val="fr-FR"/>
              </w:rPr>
            </w:pPr>
            <w:r>
              <w:rPr>
                <w:noProof/>
                <w:lang w:val="fr-FR"/>
              </w:rPr>
              <w:t>12</w:t>
            </w:r>
          </w:p>
        </w:tc>
        <w:tc>
          <w:tcPr>
            <w:tcW w:w="0" w:type="auto"/>
            <w:tcBorders>
              <w:left w:val="single" w:sz="2" w:space="0" w:color="auto"/>
            </w:tcBorders>
          </w:tcPr>
          <w:p>
            <w:pPr>
              <w:pStyle w:val="Paragraph"/>
              <w:rPr>
                <w:noProof/>
                <w:lang w:val="fr-FR"/>
              </w:rPr>
            </w:pPr>
            <w:r>
              <w:rPr>
                <w:noProof/>
                <w:lang w:val="fr-FR"/>
              </w:rPr>
              <w:t>Agent de dispersion contenant: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esters d’acide succinique polyisobutylénique et de pentaérythritol (CAS RN 103650-95-9)</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35 % mais pas plus de 55 % en poids d’huiles minérales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teneur en chlore n’excède pas 0,05 % en poids,</w:t>
                  </w:r>
                </w:p>
              </w:tc>
            </w:tr>
          </w:tbl>
          <w:p>
            <w:pPr>
              <w:pStyle w:val="Paragraph"/>
              <w:rPr>
                <w:noProof/>
                <w:lang w:val="fr-FR"/>
              </w:rPr>
            </w:pPr>
            <w:r>
              <w:rPr>
                <w:noProof/>
                <w:lang w:val="fr-FR"/>
              </w:rPr>
              <w:t>destiné à être utilisé dans la fabrication de mélanges d'additifs pour huiles lubrifiantes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3811 21 00</w:t>
            </w:r>
          </w:p>
        </w:tc>
        <w:tc>
          <w:tcPr>
            <w:tcW w:w="0" w:type="auto"/>
            <w:tcBorders>
              <w:left w:val="single" w:sz="2" w:space="0" w:color="auto"/>
            </w:tcBorders>
          </w:tcPr>
          <w:p>
            <w:pPr>
              <w:pStyle w:val="Paragraph"/>
              <w:jc w:val="center"/>
              <w:rPr>
                <w:noProof/>
                <w:lang w:val="fr-FR"/>
              </w:rPr>
            </w:pPr>
            <w:r>
              <w:rPr>
                <w:noProof/>
                <w:lang w:val="fr-FR"/>
              </w:rPr>
              <w:t>14</w:t>
            </w:r>
          </w:p>
        </w:tc>
        <w:tc>
          <w:tcPr>
            <w:tcW w:w="0" w:type="auto"/>
            <w:tcBorders>
              <w:left w:val="single" w:sz="2" w:space="0" w:color="auto"/>
            </w:tcBorders>
          </w:tcPr>
          <w:p>
            <w:pPr>
              <w:pStyle w:val="Paragraph"/>
              <w:rPr>
                <w:noProof/>
                <w:lang w:val="fr-FR"/>
              </w:rPr>
            </w:pPr>
            <w:r>
              <w:rPr>
                <w:noProof/>
                <w:lang w:val="fr-FR"/>
              </w:rPr>
              <w:t>Agent de dispersion:</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du succinimide de polyisobutylène dérivé des produits de la réaction de polyamines de polyéthylène avec de l'anhydride succinique polyisobutylénique (CAS RN 147880-09-9),</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plus de 35 % mais pas plus de 55 % en poids d’huiles minérales,</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dont la teneur en chlore n’excède pas 0,05 % en poids,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indice de basicité totale inférieur à 15,</w:t>
                  </w:r>
                </w:p>
              </w:tc>
            </w:tr>
          </w:tbl>
          <w:p>
            <w:pPr>
              <w:pStyle w:val="Paragraph"/>
              <w:rPr>
                <w:noProof/>
                <w:lang w:val="fr-FR"/>
              </w:rPr>
            </w:pPr>
            <w:r>
              <w:rPr>
                <w:noProof/>
                <w:lang w:val="fr-FR"/>
              </w:rPr>
              <w:t>destiné à être utilisé dans la fabrication de mélanges d'additifs pour huiles lubrifiantes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3811 21 00</w:t>
            </w:r>
          </w:p>
        </w:tc>
        <w:tc>
          <w:tcPr>
            <w:tcW w:w="0" w:type="auto"/>
            <w:tcBorders>
              <w:left w:val="single" w:sz="2" w:space="0" w:color="auto"/>
            </w:tcBorders>
          </w:tcPr>
          <w:p>
            <w:pPr>
              <w:pStyle w:val="Paragraph"/>
              <w:jc w:val="center"/>
              <w:rPr>
                <w:noProof/>
                <w:lang w:val="fr-FR"/>
              </w:rPr>
            </w:pPr>
            <w:r>
              <w:rPr>
                <w:noProof/>
                <w:lang w:val="fr-FR"/>
              </w:rPr>
              <w:t>16</w:t>
            </w:r>
          </w:p>
        </w:tc>
        <w:tc>
          <w:tcPr>
            <w:tcW w:w="0" w:type="auto"/>
            <w:tcBorders>
              <w:left w:val="single" w:sz="2" w:space="0" w:color="auto"/>
            </w:tcBorders>
          </w:tcPr>
          <w:p>
            <w:pPr>
              <w:pStyle w:val="Paragraph"/>
              <w:rPr>
                <w:noProof/>
                <w:lang w:val="fr-FR"/>
              </w:rPr>
            </w:pPr>
            <w:r>
              <w:rPr>
                <w:noProof/>
                <w:lang w:val="fr-FR"/>
              </w:rPr>
              <w:t>Détergent contenant: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sel de calcium d’alkylphénol beta-aminocarbonylé (produit de réaction base de Mannich d’alkylphénol)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40 % mais pas plus de 60 % en poids d’huiles minérales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indice de basicité totale supérieur à 120</w:t>
                  </w:r>
                </w:p>
              </w:tc>
            </w:tr>
          </w:tbl>
          <w:p>
            <w:pPr>
              <w:pStyle w:val="Paragraph"/>
              <w:rPr>
                <w:noProof/>
                <w:lang w:val="fr-FR"/>
              </w:rPr>
            </w:pPr>
            <w:r>
              <w:rPr>
                <w:noProof/>
                <w:lang w:val="fr-FR"/>
              </w:rPr>
              <w:t>destiné à être utilisé dans la fabrication de mélanges d'additifs pour huiles lubrifiantes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3811 21 00</w:t>
            </w:r>
          </w:p>
        </w:tc>
        <w:tc>
          <w:tcPr>
            <w:tcW w:w="0" w:type="auto"/>
            <w:tcBorders>
              <w:left w:val="single" w:sz="2" w:space="0" w:color="auto"/>
            </w:tcBorders>
          </w:tcPr>
          <w:p>
            <w:pPr>
              <w:pStyle w:val="Paragraph"/>
              <w:jc w:val="center"/>
              <w:rPr>
                <w:noProof/>
                <w:lang w:val="fr-FR"/>
              </w:rPr>
            </w:pPr>
            <w:r>
              <w:rPr>
                <w:noProof/>
                <w:lang w:val="fr-FR"/>
              </w:rPr>
              <w:t>18</w:t>
            </w:r>
          </w:p>
        </w:tc>
        <w:tc>
          <w:tcPr>
            <w:tcW w:w="0" w:type="auto"/>
            <w:tcBorders>
              <w:left w:val="single" w:sz="2" w:space="0" w:color="auto"/>
            </w:tcBorders>
          </w:tcPr>
          <w:p>
            <w:pPr>
              <w:pStyle w:val="Paragraph"/>
              <w:rPr>
                <w:noProof/>
                <w:lang w:val="fr-FR"/>
              </w:rPr>
            </w:pPr>
            <w:r>
              <w:rPr>
                <w:noProof/>
                <w:lang w:val="fr-FR"/>
              </w:rPr>
              <w:t>Détergent contenant:</w:t>
            </w:r>
          </w:p>
          <w:tbl>
            <w:tblPr>
              <w:tblStyle w:val="Listdash"/>
              <w:tblW w:w="0" w:type="auto"/>
              <w:tblLook w:val="0000" w:firstRow="0" w:lastRow="0" w:firstColumn="0" w:lastColumn="0" w:noHBand="0" w:noVBand="0"/>
            </w:tblPr>
            <w:tblGrid>
              <w:gridCol w:w="220"/>
              <w:gridCol w:w="4628"/>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alkyltoluenesulfonates de calcium à longue chaîne,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30 % mais pas plus de 50 % en poids d’huiles minérales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indice de basicité totale supérieur à 310 et inférieur à 340</w:t>
                  </w:r>
                </w:p>
              </w:tc>
            </w:tr>
          </w:tbl>
          <w:p>
            <w:pPr>
              <w:pStyle w:val="Paragraph"/>
              <w:rPr>
                <w:noProof/>
                <w:lang w:val="fr-FR"/>
              </w:rPr>
            </w:pPr>
            <w:r>
              <w:rPr>
                <w:noProof/>
                <w:lang w:val="fr-FR"/>
              </w:rPr>
              <w:t>destiné à être utilisé dans la fabrication de mélanges d'additifs pour huiles lubrifiantes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3824 90 92</w:t>
            </w:r>
          </w:p>
        </w:tc>
        <w:tc>
          <w:tcPr>
            <w:tcW w:w="0" w:type="auto"/>
            <w:tcBorders>
              <w:left w:val="single" w:sz="2" w:space="0" w:color="auto"/>
            </w:tcBorders>
          </w:tcPr>
          <w:p>
            <w:pPr>
              <w:pStyle w:val="Paragraph"/>
              <w:jc w:val="center"/>
              <w:rPr>
                <w:noProof/>
                <w:lang w:val="fr-FR"/>
              </w:rPr>
            </w:pPr>
            <w:r>
              <w:rPr>
                <w:noProof/>
                <w:lang w:val="fr-FR"/>
              </w:rPr>
              <w:t>21</w:t>
            </w:r>
          </w:p>
        </w:tc>
        <w:tc>
          <w:tcPr>
            <w:tcW w:w="0" w:type="auto"/>
            <w:tcBorders>
              <w:left w:val="single" w:sz="2" w:space="0" w:color="auto"/>
            </w:tcBorders>
          </w:tcPr>
          <w:p>
            <w:pPr>
              <w:pStyle w:val="Paragraph"/>
              <w:rPr>
                <w:noProof/>
                <w:lang w:val="fr-FR"/>
              </w:rPr>
            </w:pPr>
            <w:r>
              <w:rPr>
                <w:noProof/>
                <w:lang w:val="fr-FR"/>
              </w:rPr>
              <w:t>Solution de 2-chloro- 5-(chlormethyl)pyridine (CAS RN 70258-18-3) dans le toluène</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3824 90 92</w:t>
            </w:r>
          </w:p>
        </w:tc>
        <w:tc>
          <w:tcPr>
            <w:tcW w:w="0" w:type="auto"/>
            <w:tcBorders>
              <w:left w:val="single" w:sz="2" w:space="0" w:color="auto"/>
            </w:tcBorders>
          </w:tcPr>
          <w:p>
            <w:pPr>
              <w:pStyle w:val="Paragraph"/>
              <w:jc w:val="center"/>
              <w:rPr>
                <w:noProof/>
                <w:lang w:val="fr-FR"/>
              </w:rPr>
            </w:pPr>
            <w:r>
              <w:rPr>
                <w:noProof/>
                <w:lang w:val="fr-FR"/>
              </w:rPr>
              <w:t>22</w:t>
            </w:r>
          </w:p>
        </w:tc>
        <w:tc>
          <w:tcPr>
            <w:tcW w:w="0" w:type="auto"/>
            <w:tcBorders>
              <w:left w:val="single" w:sz="2" w:space="0" w:color="auto"/>
            </w:tcBorders>
          </w:tcPr>
          <w:p>
            <w:pPr>
              <w:pStyle w:val="Paragraph"/>
              <w:rPr>
                <w:noProof/>
                <w:lang w:val="fr-FR"/>
              </w:rPr>
            </w:pPr>
            <w:r>
              <w:rPr>
                <w:noProof/>
                <w:lang w:val="fr-FR"/>
              </w:rPr>
              <w:t>Solution aqueuse, contenant en poids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38 % ou plus mais pas plus de 42 % de 2-(3-Chlor-5-(trifluorméthyl)pyridin-2-yl)éthanamine (CAS RN 658066-44-5)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21 % ou plus mais pas plus de 25 % d'acide sulfurique (CAS RN 7664-93-9)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1 % ou plus mais pas plus de 2,9 % de méthanol (CAS RN 67-56-1)</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3824 90 92</w:t>
            </w:r>
          </w:p>
        </w:tc>
        <w:tc>
          <w:tcPr>
            <w:tcW w:w="0" w:type="auto"/>
            <w:tcBorders>
              <w:left w:val="single" w:sz="2" w:space="0" w:color="auto"/>
            </w:tcBorders>
          </w:tcPr>
          <w:p>
            <w:pPr>
              <w:pStyle w:val="Paragraph"/>
              <w:jc w:val="center"/>
              <w:rPr>
                <w:noProof/>
                <w:lang w:val="fr-FR"/>
              </w:rPr>
            </w:pPr>
            <w:r>
              <w:rPr>
                <w:noProof/>
                <w:lang w:val="fr-FR"/>
              </w:rPr>
              <w:t>23</w:t>
            </w:r>
          </w:p>
        </w:tc>
        <w:tc>
          <w:tcPr>
            <w:tcW w:w="0" w:type="auto"/>
            <w:tcBorders>
              <w:left w:val="single" w:sz="2" w:space="0" w:color="auto"/>
            </w:tcBorders>
          </w:tcPr>
          <w:p>
            <w:pPr>
              <w:pStyle w:val="Paragraph"/>
              <w:rPr>
                <w:noProof/>
                <w:lang w:val="fr-FR"/>
              </w:rPr>
            </w:pPr>
            <w:r>
              <w:rPr>
                <w:noProof/>
                <w:lang w:val="fr-FR"/>
              </w:rPr>
              <w:t>Complexes phosphatobutyliques de titane(IV), d'éthanol et de propane-2-ol (CAS RN 109037-78-7), dissous dans l'éthanol et le propan-2-ol</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3901 10 10</w:t>
            </w:r>
          </w:p>
        </w:tc>
        <w:tc>
          <w:tcPr>
            <w:tcW w:w="0" w:type="auto"/>
            <w:tcBorders>
              <w:left w:val="single" w:sz="2" w:space="0" w:color="auto"/>
            </w:tcBorders>
          </w:tcPr>
          <w:p>
            <w:pPr>
              <w:pStyle w:val="Paragraph"/>
              <w:jc w:val="center"/>
              <w:rPr>
                <w:noProof/>
                <w:lang w:val="fr-FR"/>
              </w:rPr>
            </w:pPr>
            <w:r>
              <w:rPr>
                <w:noProof/>
                <w:lang w:val="fr-FR"/>
              </w:rPr>
              <w:t>40</w:t>
            </w:r>
          </w:p>
        </w:tc>
        <w:tc>
          <w:tcPr>
            <w:tcW w:w="0" w:type="auto"/>
            <w:tcBorders>
              <w:left w:val="single" w:sz="2" w:space="0" w:color="auto"/>
            </w:tcBorders>
          </w:tcPr>
          <w:p>
            <w:pPr>
              <w:pStyle w:val="Paragraph"/>
              <w:rPr>
                <w:noProof/>
                <w:lang w:val="fr-FR"/>
              </w:rPr>
            </w:pPr>
            <w:r>
              <w:rPr>
                <w:noProof/>
                <w:lang w:val="fr-FR"/>
              </w:rPr>
              <w:t>Polyéthylène basse densité linéaire (PEBDL) (CAS RN 9002-88-4) sous forme de poudre, présentant les caractéristiques suivantes: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teneur en poids de comonomères n'excédant pas 5 %,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indice de fluidité à chaud de 15 g/10 min. ou plus mais n’excédant pas 60 g/10 min.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masse volumique de 0,922 g/cm</w:t>
                  </w:r>
                  <w:r>
                    <w:rPr>
                      <w:noProof/>
                      <w:vertAlign w:val="superscript"/>
                      <w:lang w:val="fr-FR"/>
                    </w:rPr>
                    <w:t>3</w:t>
                  </w:r>
                  <w:r>
                    <w:rPr>
                      <w:noProof/>
                      <w:lang w:val="fr-FR"/>
                    </w:rPr>
                    <w:t xml:space="preserve"> ou plus mais n’excédant pas 0,928 g/cm</w:t>
                  </w:r>
                  <w:r>
                    <w:rPr>
                      <w:noProof/>
                      <w:vertAlign w:val="superscript"/>
                      <w:lang w:val="fr-FR"/>
                    </w:rPr>
                    <w:t>3</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m³</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noProof/>
                <w:lang w:val="fr-FR"/>
              </w:rPr>
              <w:t>ex 3901 90 90</w:t>
            </w:r>
          </w:p>
        </w:tc>
        <w:tc>
          <w:tcPr>
            <w:tcW w:w="0" w:type="auto"/>
            <w:tcBorders>
              <w:left w:val="single" w:sz="2" w:space="0" w:color="auto"/>
            </w:tcBorders>
          </w:tcPr>
          <w:p>
            <w:pPr>
              <w:pStyle w:val="Paragraph"/>
              <w:jc w:val="center"/>
              <w:rPr>
                <w:noProof/>
                <w:lang w:val="fr-FR"/>
              </w:rPr>
            </w:pPr>
            <w:r>
              <w:rPr>
                <w:noProof/>
                <w:lang w:val="fr-FR"/>
              </w:rPr>
              <w:t>53</w:t>
            </w:r>
          </w:p>
        </w:tc>
        <w:tc>
          <w:tcPr>
            <w:tcW w:w="0" w:type="auto"/>
            <w:tcBorders>
              <w:left w:val="single" w:sz="2" w:space="0" w:color="auto"/>
            </w:tcBorders>
          </w:tcPr>
          <w:p>
            <w:pPr>
              <w:pStyle w:val="Paragraph"/>
              <w:rPr>
                <w:noProof/>
                <w:lang w:val="fr-FR"/>
              </w:rPr>
            </w:pPr>
            <w:r>
              <w:rPr>
                <w:noProof/>
                <w:lang w:val="fr-FR"/>
              </w:rPr>
              <w:t>Copolymère d’éthylène et d’acide acrylique (CAS RN 9010-77-9) avec</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teneur en acide acrylique de 18,5 % ou plus mais pas plus de 49,5 % en poids (ASTM D 4094)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indice de fluidité à chaud à 14 g/10min (indice de fluidité à chaud 125 °C/2,16 kg, ASTM D 1238) ou plus</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m³</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3901 90 90</w:t>
            </w:r>
          </w:p>
        </w:tc>
        <w:tc>
          <w:tcPr>
            <w:tcW w:w="0" w:type="auto"/>
            <w:tcBorders>
              <w:left w:val="single" w:sz="2" w:space="0" w:color="auto"/>
            </w:tcBorders>
          </w:tcPr>
          <w:p>
            <w:pPr>
              <w:pStyle w:val="Paragraph"/>
              <w:jc w:val="center"/>
              <w:rPr>
                <w:noProof/>
                <w:lang w:val="fr-FR"/>
              </w:rPr>
            </w:pPr>
            <w:r>
              <w:rPr>
                <w:noProof/>
                <w:lang w:val="fr-FR"/>
              </w:rPr>
              <w:t>57</w:t>
            </w:r>
          </w:p>
        </w:tc>
        <w:tc>
          <w:tcPr>
            <w:tcW w:w="0" w:type="auto"/>
            <w:tcBorders>
              <w:left w:val="single" w:sz="2" w:space="0" w:color="auto"/>
            </w:tcBorders>
          </w:tcPr>
          <w:p>
            <w:pPr>
              <w:pStyle w:val="Paragraph"/>
              <w:rPr>
                <w:noProof/>
                <w:lang w:val="fr-FR"/>
              </w:rPr>
            </w:pPr>
            <w:r>
              <w:rPr>
                <w:noProof/>
                <w:lang w:val="fr-FR"/>
              </w:rPr>
              <w:t>Polyéthylène basse densité linéaire à base d'octène (LLDPE), sous forme de granulés, utilisé dans la coextrusion de films d'emballage alimentaire souple, et présentant les caractéristiques suivantes: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10 % ou plus, mais n'excédant pas 20 % en poids d'octène,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indice de fluidité à chaud de 9,0 ou plus, mais n’excédant pas 10,0 (conformément à la norme ASTM D 1238 10.0/2.16),</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indice de fusion (190 °C/2,16 kg) de 0,4 g/10 min. ou plus, mais n’excédant pas 0,6 g/10 min.,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masse volumique (ASTM D4703) de 0,909 g/cm³ ou plus, mais n’excédant pas 0,913 g/cm³,</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surface de gel ne dépassant pas 20 mm² par 24,6 cm³,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teneur en antioxydants n’excédant pas 240 ppm</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m³</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3901 90 90</w:t>
            </w:r>
          </w:p>
        </w:tc>
        <w:tc>
          <w:tcPr>
            <w:tcW w:w="0" w:type="auto"/>
            <w:tcBorders>
              <w:left w:val="single" w:sz="2" w:space="0" w:color="auto"/>
            </w:tcBorders>
          </w:tcPr>
          <w:p>
            <w:pPr>
              <w:pStyle w:val="Paragraph"/>
              <w:jc w:val="center"/>
              <w:rPr>
                <w:noProof/>
                <w:lang w:val="fr-FR"/>
              </w:rPr>
            </w:pPr>
            <w:r>
              <w:rPr>
                <w:noProof/>
                <w:lang w:val="fr-FR"/>
              </w:rPr>
              <w:t>63</w:t>
            </w:r>
          </w:p>
        </w:tc>
        <w:tc>
          <w:tcPr>
            <w:tcW w:w="0" w:type="auto"/>
            <w:tcBorders>
              <w:left w:val="single" w:sz="2" w:space="0" w:color="auto"/>
            </w:tcBorders>
          </w:tcPr>
          <w:p>
            <w:pPr>
              <w:pStyle w:val="Paragraph"/>
              <w:rPr>
                <w:noProof/>
                <w:lang w:val="fr-FR"/>
              </w:rPr>
            </w:pPr>
            <w:r>
              <w:rPr>
                <w:noProof/>
                <w:lang w:val="fr-FR"/>
              </w:rPr>
              <w:t>Polyéthylène basse densité linéaire (LLDPE) à base d'octène, fabriqué par une méthode de catalyse Ziegler-Natta, sous forme de granulés, et présentant les caractéristiques suivantes: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 de 10 % mais n'excédant pas 20 % en poids de copolymère,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un indice de fluidité à chaud (MFR 190° C/2,16 kg) de 0,7 g /10 min. </w:t>
                  </w:r>
                  <w:r>
                    <w:rPr>
                      <w:noProof/>
                      <w:lang w:val="fr-FR"/>
                    </w:rPr>
                    <w:lastRenderedPageBreak/>
                    <w:t>mais n'excédant pas 0,9 g /10 min., et</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une masse volumique (ASTM D4703) de 0,911 g/cm³ ou plus, mais n'excédant pas 0,913 g/cm³</w:t>
                  </w:r>
                </w:p>
              </w:tc>
            </w:tr>
          </w:tbl>
          <w:p>
            <w:pPr>
              <w:pStyle w:val="Paragraph"/>
              <w:rPr>
                <w:noProof/>
                <w:lang w:val="fr-FR"/>
              </w:rPr>
            </w:pPr>
            <w:r>
              <w:rPr>
                <w:noProof/>
                <w:lang w:val="fr-FR"/>
              </w:rPr>
              <w:t>utilisé pour la coextrusion de films pour emballages alimentaires souples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m³</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lastRenderedPageBreak/>
              <w:t>*</w:t>
            </w:r>
            <w:r>
              <w:rPr>
                <w:noProof/>
                <w:lang w:val="fr-FR"/>
              </w:rPr>
              <w:t>ex 3901 90 90</w:t>
            </w:r>
          </w:p>
        </w:tc>
        <w:tc>
          <w:tcPr>
            <w:tcW w:w="0" w:type="auto"/>
            <w:tcBorders>
              <w:left w:val="single" w:sz="2" w:space="0" w:color="auto"/>
            </w:tcBorders>
          </w:tcPr>
          <w:p>
            <w:pPr>
              <w:pStyle w:val="Paragraph"/>
              <w:jc w:val="center"/>
              <w:rPr>
                <w:noProof/>
                <w:lang w:val="fr-FR"/>
              </w:rPr>
            </w:pPr>
            <w:r>
              <w:rPr>
                <w:noProof/>
                <w:lang w:val="fr-FR"/>
              </w:rPr>
              <w:t>65</w:t>
            </w:r>
          </w:p>
        </w:tc>
        <w:tc>
          <w:tcPr>
            <w:tcW w:w="0" w:type="auto"/>
            <w:tcBorders>
              <w:left w:val="single" w:sz="2" w:space="0" w:color="auto"/>
            </w:tcBorders>
          </w:tcPr>
          <w:p>
            <w:pPr>
              <w:pStyle w:val="Paragraph"/>
              <w:rPr>
                <w:noProof/>
                <w:lang w:val="fr-FR"/>
              </w:rPr>
            </w:pPr>
            <w:r>
              <w:rPr>
                <w:noProof/>
                <w:lang w:val="fr-FR"/>
              </w:rPr>
              <w:t>Polyéthylène basse densité linéaire (PEBDL) (CAS RN 9002-88-4), sous forme de poudre, présentant les caractéristiques suivantes: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teneur en poids de comonomères supérieure à 5 % mais n'excédant pas 8 %,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indice de fluidité à chaud de 15 g/10 min. ou plus mais n’excédant pas 60 g/10 min.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masse volumique de  0,922 g/cm</w:t>
                  </w:r>
                  <w:r>
                    <w:rPr>
                      <w:noProof/>
                      <w:vertAlign w:val="superscript"/>
                      <w:lang w:val="fr-FR"/>
                    </w:rPr>
                    <w:t>3</w:t>
                  </w:r>
                  <w:r>
                    <w:rPr>
                      <w:noProof/>
                      <w:lang w:val="fr-FR"/>
                    </w:rPr>
                    <w:t xml:space="preserve"> ou plus mais n’excédant pas 0,928 g/cm</w:t>
                  </w:r>
                  <w:r>
                    <w:rPr>
                      <w:noProof/>
                      <w:vertAlign w:val="superscript"/>
                      <w:lang w:val="fr-FR"/>
                    </w:rPr>
                    <w:t>3</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m³</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rStyle w:val="FootnoteReference"/>
                <w:noProof/>
                <w:lang w:val="fr-FR"/>
              </w:rPr>
              <w:t>*</w:t>
            </w:r>
            <w:r>
              <w:rPr>
                <w:noProof/>
                <w:lang w:val="fr-FR"/>
              </w:rPr>
              <w:t>ex 3901 90 90</w:t>
            </w:r>
          </w:p>
        </w:tc>
        <w:tc>
          <w:tcPr>
            <w:tcW w:w="0" w:type="auto"/>
            <w:tcBorders>
              <w:left w:val="single" w:sz="2" w:space="0" w:color="auto"/>
            </w:tcBorders>
          </w:tcPr>
          <w:p>
            <w:pPr>
              <w:pStyle w:val="Paragraph"/>
              <w:jc w:val="center"/>
              <w:rPr>
                <w:noProof/>
                <w:lang w:val="fr-FR"/>
              </w:rPr>
            </w:pPr>
            <w:r>
              <w:rPr>
                <w:noProof/>
                <w:lang w:val="fr-FR"/>
              </w:rPr>
              <w:t>67</w:t>
            </w:r>
          </w:p>
        </w:tc>
        <w:tc>
          <w:tcPr>
            <w:tcW w:w="0" w:type="auto"/>
            <w:tcBorders>
              <w:left w:val="single" w:sz="2" w:space="0" w:color="auto"/>
            </w:tcBorders>
          </w:tcPr>
          <w:p>
            <w:pPr>
              <w:pStyle w:val="Paragraph"/>
              <w:rPr>
                <w:noProof/>
                <w:lang w:val="fr-FR"/>
              </w:rPr>
            </w:pPr>
            <w:r>
              <w:rPr>
                <w:noProof/>
                <w:lang w:val="fr-FR"/>
              </w:rPr>
              <w:t>Copolymère fabriqué exclusivement à partir de monomères d’éthylène et d’acide méthacrylique, dont la teneur en poids d'acide méthacrylique est de 11 % ou plus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3903 90 90</w:t>
            </w:r>
          </w:p>
        </w:tc>
        <w:tc>
          <w:tcPr>
            <w:tcW w:w="0" w:type="auto"/>
            <w:tcBorders>
              <w:left w:val="single" w:sz="2" w:space="0" w:color="auto"/>
            </w:tcBorders>
          </w:tcPr>
          <w:p>
            <w:pPr>
              <w:pStyle w:val="Paragraph"/>
              <w:jc w:val="center"/>
              <w:rPr>
                <w:noProof/>
                <w:lang w:val="fr-FR"/>
              </w:rPr>
            </w:pPr>
            <w:r>
              <w:rPr>
                <w:noProof/>
                <w:lang w:val="fr-FR"/>
              </w:rPr>
              <w:t>46</w:t>
            </w:r>
          </w:p>
        </w:tc>
        <w:tc>
          <w:tcPr>
            <w:tcW w:w="0" w:type="auto"/>
            <w:tcBorders>
              <w:left w:val="single" w:sz="2" w:space="0" w:color="auto"/>
            </w:tcBorders>
          </w:tcPr>
          <w:p>
            <w:pPr>
              <w:pStyle w:val="Paragraph"/>
              <w:rPr>
                <w:noProof/>
                <w:lang w:val="fr-FR"/>
              </w:rPr>
            </w:pPr>
            <w:r>
              <w:rPr>
                <w:noProof/>
                <w:lang w:val="fr-FR"/>
              </w:rPr>
              <w:t>Copolymère sous forme de granules ayant une teneur en poids de:</w:t>
            </w:r>
          </w:p>
          <w:tbl>
            <w:tblPr>
              <w:tblStyle w:val="Listdash"/>
              <w:tblW w:w="0" w:type="auto"/>
              <w:tblLook w:val="0000" w:firstRow="0" w:lastRow="0" w:firstColumn="0" w:lastColumn="0" w:noHBand="0" w:noVBand="0"/>
            </w:tblPr>
            <w:tblGrid>
              <w:gridCol w:w="220"/>
              <w:gridCol w:w="387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74 % (± 4 %) de styrène,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24 % (± 2 %) d’acrylate de n-butyle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0,01 % ou plus mais pas plus de 2 % d’acide méthacrylique</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m³</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3903 90 90</w:t>
            </w:r>
          </w:p>
        </w:tc>
        <w:tc>
          <w:tcPr>
            <w:tcW w:w="0" w:type="auto"/>
            <w:tcBorders>
              <w:left w:val="single" w:sz="2" w:space="0" w:color="auto"/>
            </w:tcBorders>
          </w:tcPr>
          <w:p>
            <w:pPr>
              <w:pStyle w:val="Paragraph"/>
              <w:jc w:val="center"/>
              <w:rPr>
                <w:noProof/>
                <w:lang w:val="fr-FR"/>
              </w:rPr>
            </w:pPr>
            <w:r>
              <w:rPr>
                <w:noProof/>
                <w:lang w:val="fr-FR"/>
              </w:rPr>
              <w:t>70</w:t>
            </w:r>
          </w:p>
        </w:tc>
        <w:tc>
          <w:tcPr>
            <w:tcW w:w="0" w:type="auto"/>
            <w:tcBorders>
              <w:left w:val="single" w:sz="2" w:space="0" w:color="auto"/>
            </w:tcBorders>
          </w:tcPr>
          <w:p>
            <w:pPr>
              <w:pStyle w:val="Paragraph"/>
              <w:rPr>
                <w:noProof/>
                <w:lang w:val="fr-FR"/>
              </w:rPr>
            </w:pPr>
            <w:r>
              <w:rPr>
                <w:noProof/>
                <w:lang w:val="fr-FR"/>
              </w:rPr>
              <w:t>Copolymère sous forme de granules ayant une teneur en poids de:</w:t>
            </w:r>
          </w:p>
          <w:tbl>
            <w:tblPr>
              <w:tblStyle w:val="Listdash"/>
              <w:tblW w:w="0" w:type="auto"/>
              <w:tblLook w:val="0000" w:firstRow="0" w:lastRow="0" w:firstColumn="0" w:lastColumn="0" w:noHBand="0" w:noVBand="0"/>
            </w:tblPr>
            <w:tblGrid>
              <w:gridCol w:w="220"/>
              <w:gridCol w:w="2725"/>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75 % (± 7 %) de styrène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25 % (± 7 %) de méthacrylate de méthyle</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m³</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3907 10 00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Mélange de copolymère oxirane-trioxane et de polytétrafluoroéthylène</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3907 10 00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Polyoxyméthylène avec des extrémités acétyle, contenant du polydiméthylsiloxane et des fibres d'un copolymère d'acide téréphthalique et de 1,4-phénylènediamine</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3907 30 00</w:t>
            </w:r>
          </w:p>
        </w:tc>
        <w:tc>
          <w:tcPr>
            <w:tcW w:w="0" w:type="auto"/>
            <w:tcBorders>
              <w:left w:val="single" w:sz="2" w:space="0" w:color="auto"/>
            </w:tcBorders>
          </w:tcPr>
          <w:p>
            <w:pPr>
              <w:pStyle w:val="Paragraph"/>
              <w:jc w:val="center"/>
              <w:rPr>
                <w:noProof/>
                <w:lang w:val="fr-FR"/>
              </w:rPr>
            </w:pPr>
            <w:r>
              <w:rPr>
                <w:noProof/>
                <w:lang w:val="fr-FR"/>
              </w:rPr>
              <w:t>15</w:t>
            </w:r>
          </w:p>
        </w:tc>
        <w:tc>
          <w:tcPr>
            <w:tcW w:w="0" w:type="auto"/>
            <w:tcBorders>
              <w:left w:val="single" w:sz="2" w:space="0" w:color="auto"/>
            </w:tcBorders>
          </w:tcPr>
          <w:p>
            <w:pPr>
              <w:pStyle w:val="Paragraph"/>
              <w:rPr>
                <w:noProof/>
                <w:lang w:val="fr-FR"/>
              </w:rPr>
            </w:pPr>
            <w:r>
              <w:rPr>
                <w:noProof/>
                <w:lang w:val="fr-FR"/>
              </w:rPr>
              <w:t>Résine époxyde, sans halogène,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teneur en phosphore supérieure à 2 % en poids du contenu solide, aggloméré par un liant chimique dans la résine époxyde,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teneur en chlorure hydrolysable nulle ou inférieure à 300 ppm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un solvant,</w:t>
                  </w:r>
                </w:p>
              </w:tc>
            </w:tr>
          </w:tbl>
          <w:p>
            <w:pPr>
              <w:pStyle w:val="Paragraph"/>
              <w:rPr>
                <w:noProof/>
                <w:lang w:val="fr-FR"/>
              </w:rPr>
            </w:pPr>
            <w:r>
              <w:rPr>
                <w:noProof/>
                <w:lang w:val="fr-FR"/>
              </w:rPr>
              <w:t>destinée à être utilisée dans la fabrication de feuilles ou rouleaux préimprégnés utilisés pour la production de circuits imprimés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3907 30 00</w:t>
            </w:r>
          </w:p>
        </w:tc>
        <w:tc>
          <w:tcPr>
            <w:tcW w:w="0" w:type="auto"/>
            <w:tcBorders>
              <w:left w:val="single" w:sz="2" w:space="0" w:color="auto"/>
            </w:tcBorders>
          </w:tcPr>
          <w:p>
            <w:pPr>
              <w:pStyle w:val="Paragraph"/>
              <w:jc w:val="center"/>
              <w:rPr>
                <w:noProof/>
                <w:lang w:val="fr-FR"/>
              </w:rPr>
            </w:pPr>
            <w:r>
              <w:rPr>
                <w:noProof/>
                <w:lang w:val="fr-FR"/>
              </w:rPr>
              <w:t>25</w:t>
            </w:r>
          </w:p>
        </w:tc>
        <w:tc>
          <w:tcPr>
            <w:tcW w:w="0" w:type="auto"/>
            <w:tcBorders>
              <w:left w:val="single" w:sz="2" w:space="0" w:color="auto"/>
            </w:tcBorders>
          </w:tcPr>
          <w:p>
            <w:pPr>
              <w:pStyle w:val="Paragraph"/>
              <w:rPr>
                <w:noProof/>
                <w:lang w:val="fr-FR"/>
              </w:rPr>
            </w:pPr>
            <w:r>
              <w:rPr>
                <w:noProof/>
                <w:lang w:val="fr-FR"/>
              </w:rPr>
              <w:t>Résine époxyde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en poids, 21 % ou plus de brome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teneur en chlorure hydrolysable nulle ou inférieure à 500 ppm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contenant un solvant</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3907 40 00</w:t>
            </w:r>
          </w:p>
        </w:tc>
        <w:tc>
          <w:tcPr>
            <w:tcW w:w="0" w:type="auto"/>
            <w:tcBorders>
              <w:left w:val="single" w:sz="2" w:space="0" w:color="auto"/>
            </w:tcBorders>
          </w:tcPr>
          <w:p>
            <w:pPr>
              <w:pStyle w:val="Paragraph"/>
              <w:jc w:val="center"/>
              <w:rPr>
                <w:noProof/>
                <w:lang w:val="fr-FR"/>
              </w:rPr>
            </w:pPr>
            <w:r>
              <w:rPr>
                <w:noProof/>
                <w:lang w:val="fr-FR"/>
              </w:rPr>
              <w:t>35</w:t>
            </w:r>
          </w:p>
        </w:tc>
        <w:tc>
          <w:tcPr>
            <w:tcW w:w="0" w:type="auto"/>
            <w:tcBorders>
              <w:left w:val="single" w:sz="2" w:space="0" w:color="auto"/>
            </w:tcBorders>
          </w:tcPr>
          <w:p>
            <w:pPr>
              <w:pStyle w:val="Paragraph"/>
              <w:rPr>
                <w:noProof/>
                <w:lang w:val="fr-FR"/>
              </w:rPr>
            </w:pPr>
            <w:r>
              <w:rPr>
                <w:i/>
                <w:iCs/>
                <w:noProof/>
                <w:lang w:val="fr-FR"/>
              </w:rPr>
              <w:t>α</w:t>
            </w:r>
            <w:r>
              <w:rPr>
                <w:noProof/>
                <w:lang w:val="fr-FR"/>
              </w:rPr>
              <w:t>-Phénoxycarbonyl-</w:t>
            </w:r>
            <w:r>
              <w:rPr>
                <w:i/>
                <w:iCs/>
                <w:noProof/>
                <w:lang w:val="fr-FR"/>
              </w:rPr>
              <w:t>ω</w:t>
            </w:r>
            <w:r>
              <w:rPr>
                <w:noProof/>
                <w:lang w:val="fr-FR"/>
              </w:rPr>
              <w:t>-phénoxypoly[oxy(2,6-dibromo-1,4-phénylène) isopropylidène(3,5-dibromo-1,4-phénylène)oxycarbonyl](CAS RN 94334-64-2)</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noProof/>
                <w:lang w:val="fr-FR"/>
              </w:rPr>
              <w:t>ex 3910 00 00</w:t>
            </w:r>
          </w:p>
        </w:tc>
        <w:tc>
          <w:tcPr>
            <w:tcW w:w="0" w:type="auto"/>
            <w:tcBorders>
              <w:left w:val="single" w:sz="2" w:space="0" w:color="auto"/>
            </w:tcBorders>
          </w:tcPr>
          <w:p>
            <w:pPr>
              <w:pStyle w:val="Paragraph"/>
              <w:jc w:val="center"/>
              <w:rPr>
                <w:noProof/>
                <w:lang w:val="fr-FR"/>
              </w:rPr>
            </w:pPr>
            <w:r>
              <w:rPr>
                <w:noProof/>
                <w:lang w:val="fr-FR"/>
              </w:rPr>
              <w:t>15</w:t>
            </w:r>
          </w:p>
        </w:tc>
        <w:tc>
          <w:tcPr>
            <w:tcW w:w="0" w:type="auto"/>
            <w:tcBorders>
              <w:left w:val="single" w:sz="2" w:space="0" w:color="auto"/>
            </w:tcBorders>
          </w:tcPr>
          <w:p>
            <w:pPr>
              <w:pStyle w:val="Paragraph"/>
              <w:rPr>
                <w:noProof/>
                <w:lang w:val="fr-FR"/>
              </w:rPr>
            </w:pPr>
            <w:r>
              <w:rPr>
                <w:noProof/>
                <w:lang w:val="fr-FR"/>
              </w:rPr>
              <w:t>Diméthylsiloxane, méthylsiloxane (oxyde de propylène(polypropylène)) à terminaisons triméthylsiloxy (CAS RN 68957-00-6)</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3919 10 80</w:t>
            </w:r>
          </w:p>
        </w:tc>
        <w:tc>
          <w:tcPr>
            <w:tcW w:w="0" w:type="auto"/>
            <w:tcBorders>
              <w:left w:val="single" w:sz="2" w:space="0" w:color="auto"/>
            </w:tcBorders>
          </w:tcPr>
          <w:p>
            <w:pPr>
              <w:pStyle w:val="Paragraph"/>
              <w:jc w:val="center"/>
              <w:rPr>
                <w:noProof/>
                <w:lang w:val="fr-FR"/>
              </w:rPr>
            </w:pPr>
            <w:r>
              <w:rPr>
                <w:noProof/>
                <w:lang w:val="fr-FR"/>
              </w:rPr>
              <w:t>63</w:t>
            </w:r>
          </w:p>
        </w:tc>
        <w:tc>
          <w:tcPr>
            <w:tcW w:w="0" w:type="auto"/>
            <w:tcBorders>
              <w:left w:val="single" w:sz="2" w:space="0" w:color="auto"/>
            </w:tcBorders>
          </w:tcPr>
          <w:p>
            <w:pPr>
              <w:pStyle w:val="Paragraph"/>
              <w:rPr>
                <w:noProof/>
                <w:lang w:val="fr-FR"/>
              </w:rPr>
            </w:pPr>
            <w:r>
              <w:rPr>
                <w:noProof/>
                <w:lang w:val="fr-FR"/>
              </w:rPr>
              <w:t>Feuille réfléchissante consistant en</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résine acrylique présentant des marques de sécurité contre la contrefaçon, l'altération ou la substitution de données ou la duplication, ou une marque officielle pour un usage déterminé,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résine acrylique ayant intégré des billes de verre,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résine acrylique durcie par un agent de réticulation en mélamine,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métallique,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adhésif acrylique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pellicule de protection</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Borders>
              <w:bottom w:val="nil"/>
            </w:tcBorders>
          </w:tcPr>
          <w:p>
            <w:pPr>
              <w:pStyle w:val="Paragraph"/>
              <w:rPr>
                <w:noProof/>
                <w:lang w:val="fr-FR"/>
              </w:rPr>
            </w:pPr>
            <w:r>
              <w:rPr>
                <w:rStyle w:val="FootnoteReference"/>
                <w:noProof/>
                <w:lang w:val="fr-FR"/>
              </w:rPr>
              <w:lastRenderedPageBreak/>
              <w:t>*</w:t>
            </w:r>
            <w:r>
              <w:rPr>
                <w:noProof/>
                <w:lang w:val="fr-FR"/>
              </w:rPr>
              <w:t>ex 3919 10 80</w:t>
            </w:r>
          </w:p>
          <w:p>
            <w:pPr>
              <w:pStyle w:val="Paragraph"/>
              <w:rPr>
                <w:noProof/>
                <w:lang w:val="fr-FR"/>
              </w:rPr>
            </w:pPr>
            <w:r>
              <w:rPr>
                <w:noProof/>
                <w:lang w:val="fr-FR"/>
              </w:rPr>
              <w:t>ex 3919 90 00</w:t>
            </w:r>
          </w:p>
        </w:tc>
        <w:tc>
          <w:tcPr>
            <w:tcW w:w="0" w:type="auto"/>
            <w:tcBorders>
              <w:left w:val="single" w:sz="2" w:space="0" w:color="auto"/>
              <w:bottom w:val="nil"/>
            </w:tcBorders>
          </w:tcPr>
          <w:p>
            <w:pPr>
              <w:pStyle w:val="Paragraph"/>
              <w:jc w:val="center"/>
              <w:rPr>
                <w:noProof/>
                <w:lang w:val="fr-FR"/>
              </w:rPr>
            </w:pPr>
            <w:r>
              <w:rPr>
                <w:noProof/>
                <w:lang w:val="fr-FR"/>
              </w:rPr>
              <w:t>73</w:t>
            </w:r>
          </w:p>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Feuille réfléchissante autoadhésive, découpée ou non en morceaux:</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ou non un filigrane,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couche de ruban adhésif sur un côté,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la feuille réfléchissante consiste en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polymère acrylique ou vinylique,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polyméthacrylate de méthyle ou de polycarbonate contenant des microprismes,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métallisation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adhésive,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feuille détachable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comportant ou non une couche supplémentaire de polyester</w:t>
                  </w:r>
                </w:p>
              </w:tc>
            </w:tr>
          </w:tbl>
          <w:p>
            <w:pPr>
              <w:pStyle w:val="Paragraph"/>
              <w:rPr>
                <w:noProof/>
                <w:lang w:val="fr-FR"/>
              </w:rPr>
            </w:pP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31.12.2018</w:t>
            </w:r>
          </w:p>
          <w:p>
            <w:pPr>
              <w:pStyle w:val="Paragraph"/>
              <w:rPr>
                <w:noProof/>
                <w:lang w:val="fr-FR"/>
              </w:rPr>
            </w:pPr>
          </w:p>
        </w:tc>
      </w:tr>
      <w:tr>
        <w:tc>
          <w:tcPr>
            <w:tcW w:w="0" w:type="auto"/>
          </w:tcPr>
          <w:p>
            <w:pPr>
              <w:pStyle w:val="Paragraph"/>
              <w:rPr>
                <w:noProof/>
                <w:lang w:val="fr-FR"/>
              </w:rPr>
            </w:pPr>
            <w:r>
              <w:rPr>
                <w:noProof/>
                <w:lang w:val="fr-FR"/>
              </w:rPr>
              <w:t>ex 3919 90 00</w:t>
            </w:r>
          </w:p>
        </w:tc>
        <w:tc>
          <w:tcPr>
            <w:tcW w:w="0" w:type="auto"/>
            <w:tcBorders>
              <w:left w:val="single" w:sz="2" w:space="0" w:color="auto"/>
            </w:tcBorders>
          </w:tcPr>
          <w:p>
            <w:pPr>
              <w:pStyle w:val="Paragraph"/>
              <w:jc w:val="center"/>
              <w:rPr>
                <w:noProof/>
                <w:lang w:val="fr-FR"/>
              </w:rPr>
            </w:pPr>
            <w:r>
              <w:rPr>
                <w:noProof/>
                <w:lang w:val="fr-FR"/>
              </w:rPr>
              <w:t>52</w:t>
            </w:r>
          </w:p>
        </w:tc>
        <w:tc>
          <w:tcPr>
            <w:tcW w:w="0" w:type="auto"/>
            <w:tcBorders>
              <w:left w:val="single" w:sz="2" w:space="0" w:color="auto"/>
            </w:tcBorders>
          </w:tcPr>
          <w:p>
            <w:pPr>
              <w:pStyle w:val="Paragraph"/>
              <w:rPr>
                <w:noProof/>
                <w:lang w:val="fr-FR"/>
              </w:rPr>
            </w:pPr>
            <w:r>
              <w:rPr>
                <w:noProof/>
                <w:lang w:val="fr-FR"/>
              </w:rPr>
              <w:t>Ruban de polyoléfine blanc consistant successivement en:</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adhésive à base de caoutchouc synthétique d'une épaisseur de 8 μm ou plus mais n'excédant pas 17 μm,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de polyoléfine d'une épaisseur de 28 μm ou plus mais n'excédant pas 40 μm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détachable exempte de silicone d'une épaisseur de moins de 1 µm</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3919 90 00</w:t>
            </w:r>
          </w:p>
        </w:tc>
        <w:tc>
          <w:tcPr>
            <w:tcW w:w="0" w:type="auto"/>
            <w:tcBorders>
              <w:left w:val="single" w:sz="2" w:space="0" w:color="auto"/>
            </w:tcBorders>
          </w:tcPr>
          <w:p>
            <w:pPr>
              <w:pStyle w:val="Paragraph"/>
              <w:jc w:val="center"/>
              <w:rPr>
                <w:noProof/>
                <w:lang w:val="fr-FR"/>
              </w:rPr>
            </w:pPr>
            <w:r>
              <w:rPr>
                <w:noProof/>
                <w:lang w:val="fr-FR"/>
              </w:rPr>
              <w:t>54</w:t>
            </w:r>
          </w:p>
        </w:tc>
        <w:tc>
          <w:tcPr>
            <w:tcW w:w="0" w:type="auto"/>
            <w:tcBorders>
              <w:left w:val="single" w:sz="2" w:space="0" w:color="auto"/>
            </w:tcBorders>
          </w:tcPr>
          <w:p>
            <w:pPr>
              <w:pStyle w:val="Paragraph"/>
              <w:rPr>
                <w:noProof/>
                <w:lang w:val="fr-FR"/>
              </w:rPr>
            </w:pPr>
            <w:r>
              <w:rPr>
                <w:noProof/>
                <w:lang w:val="fr-FR"/>
              </w:rPr>
              <w:t>Film de poly(chlorure de vinyle) présentant ou non une face recouverte d'une couche de polymère et présentant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couche adhésive acrylique d'une force adhésive égale ou supérieure à 70 N/m ou plus, réduite ou non en cas d'irradiation,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totale au moins égale à 78 µm sans la pellicule de protection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pellicule de protection équipée ou non de sphères aplaties et estampée sur un côté</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rStyle w:val="FootnoteReference"/>
                <w:noProof/>
                <w:lang w:val="fr-FR"/>
              </w:rPr>
              <w:t>*</w:t>
            </w:r>
            <w:r>
              <w:rPr>
                <w:noProof/>
                <w:lang w:val="fr-FR"/>
              </w:rPr>
              <w:t>ex 3920 20 29</w:t>
            </w:r>
          </w:p>
        </w:tc>
        <w:tc>
          <w:tcPr>
            <w:tcW w:w="0" w:type="auto"/>
            <w:tcBorders>
              <w:left w:val="single" w:sz="2" w:space="0" w:color="auto"/>
            </w:tcBorders>
          </w:tcPr>
          <w:p>
            <w:pPr>
              <w:pStyle w:val="Paragraph"/>
              <w:jc w:val="center"/>
              <w:rPr>
                <w:noProof/>
                <w:lang w:val="fr-FR"/>
              </w:rPr>
            </w:pPr>
            <w:r>
              <w:rPr>
                <w:noProof/>
                <w:lang w:val="fr-FR"/>
              </w:rPr>
              <w:t>60</w:t>
            </w:r>
          </w:p>
        </w:tc>
        <w:tc>
          <w:tcPr>
            <w:tcW w:w="0" w:type="auto"/>
            <w:tcBorders>
              <w:left w:val="single" w:sz="2" w:space="0" w:color="auto"/>
            </w:tcBorders>
          </w:tcPr>
          <w:p>
            <w:pPr>
              <w:pStyle w:val="Paragraph"/>
              <w:rPr>
                <w:noProof/>
                <w:lang w:val="fr-FR"/>
              </w:rPr>
            </w:pPr>
            <w:r>
              <w:rPr>
                <w:noProof/>
                <w:lang w:val="fr-FR"/>
              </w:rPr>
              <w:t xml:space="preserve">Film orienté monoaxialement, d’une épaisseur totale n’excédant pas 75µm, composé de trois ou quatre couches, chaque couche contenant un mélange de </w:t>
            </w:r>
            <w:r>
              <w:rPr>
                <w:noProof/>
                <w:lang w:val="fr-FR"/>
              </w:rPr>
              <w:lastRenderedPageBreak/>
              <w:t>polypropylène et de polyéthylène, avec une couche centrale contenant ou non du dioxyde de titane, ayant: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résistance à la traction dans le sens machine de 120 MPa ou plus mais n’excédant pas 270 MPa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résistance à la traction dans le sens transverse de 10 MPa ou plus mais n’excédant pas 40 MPa</w:t>
                  </w:r>
                </w:p>
              </w:tc>
            </w:tr>
          </w:tbl>
          <w:p>
            <w:pPr>
              <w:pStyle w:val="Paragraph"/>
              <w:rPr>
                <w:noProof/>
                <w:lang w:val="fr-FR"/>
              </w:rPr>
            </w:pPr>
            <w:r>
              <w:rPr>
                <w:noProof/>
                <w:lang w:val="fr-FR"/>
              </w:rPr>
              <w:t>selon les méthodes d’analyse ASTM D882/ISO 527-3</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rStyle w:val="FootnoteReference"/>
                <w:noProof/>
                <w:lang w:val="fr-FR"/>
              </w:rPr>
              <w:lastRenderedPageBreak/>
              <w:t>*</w:t>
            </w:r>
            <w:r>
              <w:rPr>
                <w:noProof/>
                <w:lang w:val="fr-FR"/>
              </w:rPr>
              <w:t>ex 3920 20 29</w:t>
            </w:r>
          </w:p>
        </w:tc>
        <w:tc>
          <w:tcPr>
            <w:tcW w:w="0" w:type="auto"/>
            <w:tcBorders>
              <w:left w:val="single" w:sz="2" w:space="0" w:color="auto"/>
            </w:tcBorders>
          </w:tcPr>
          <w:p>
            <w:pPr>
              <w:pStyle w:val="Paragraph"/>
              <w:jc w:val="center"/>
              <w:rPr>
                <w:noProof/>
                <w:lang w:val="fr-FR"/>
              </w:rPr>
            </w:pPr>
            <w:r>
              <w:rPr>
                <w:noProof/>
                <w:lang w:val="fr-FR"/>
              </w:rPr>
              <w:t>70</w:t>
            </w:r>
          </w:p>
        </w:tc>
        <w:tc>
          <w:tcPr>
            <w:tcW w:w="0" w:type="auto"/>
            <w:tcBorders>
              <w:left w:val="single" w:sz="2" w:space="0" w:color="auto"/>
            </w:tcBorders>
          </w:tcPr>
          <w:p>
            <w:pPr>
              <w:pStyle w:val="Paragraph"/>
              <w:rPr>
                <w:noProof/>
                <w:lang w:val="fr-FR"/>
              </w:rPr>
            </w:pPr>
            <w:r>
              <w:rPr>
                <w:noProof/>
                <w:lang w:val="fr-FR"/>
              </w:rPr>
              <w:t>Feuille orientée monoaxialement, constituée de trois couches, chaque couche étant constituée d’un mélange de polypropylène et d’un copolymère d’éthylène et d’acétate de vinyle, avec une couche centrale contenant ou non du dioxyde de titane, ayant: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épaisseur de 55 µm ou plus mais n’excédant pas 97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module d’élasticité dans le sens machine de 0,30 GPa ou plus mais n’excédant pas 1,45 GPa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module d’élasticité dans le sens transverse de 0,20 GPa ou plus mais n’excédant pas 0,70 GPa</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rStyle w:val="FootnoteReference"/>
                <w:noProof/>
                <w:lang w:val="fr-FR"/>
              </w:rPr>
              <w:t>*</w:t>
            </w:r>
            <w:r>
              <w:rPr>
                <w:noProof/>
                <w:lang w:val="fr-FR"/>
              </w:rPr>
              <w:t>ex 3920 99 59</w:t>
            </w:r>
          </w:p>
        </w:tc>
        <w:tc>
          <w:tcPr>
            <w:tcW w:w="0" w:type="auto"/>
            <w:tcBorders>
              <w:left w:val="single" w:sz="2" w:space="0" w:color="auto"/>
            </w:tcBorders>
          </w:tcPr>
          <w:p>
            <w:pPr>
              <w:pStyle w:val="Paragraph"/>
              <w:jc w:val="center"/>
              <w:rPr>
                <w:noProof/>
                <w:lang w:val="fr-FR"/>
              </w:rPr>
            </w:pPr>
            <w:r>
              <w:rPr>
                <w:noProof/>
                <w:lang w:val="fr-FR"/>
              </w:rPr>
              <w:t>65</w:t>
            </w:r>
          </w:p>
        </w:tc>
        <w:tc>
          <w:tcPr>
            <w:tcW w:w="0" w:type="auto"/>
            <w:tcBorders>
              <w:left w:val="single" w:sz="2" w:space="0" w:color="auto"/>
            </w:tcBorders>
          </w:tcPr>
          <w:p>
            <w:pPr>
              <w:pStyle w:val="Paragraph"/>
              <w:rPr>
                <w:noProof/>
                <w:lang w:val="fr-FR"/>
              </w:rPr>
            </w:pPr>
            <w:r>
              <w:rPr>
                <w:noProof/>
                <w:lang w:val="fr-FR"/>
              </w:rPr>
              <w:t>Feuille d’un copolymère d’alcool vinylique, soluble dans l’eau froide, d’une épaisseur de 34 µm ou plus mais n’excédant pas 90 µm, d’une résistance à la rupture par traction de 20 MPa ou plus mais n’excédant pas 55 Mpa et d’un allongement à la rupture de 250 % ou plus mais n’excédant pas 900 %</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noProof/>
                <w:lang w:val="fr-FR"/>
              </w:rPr>
              <w:t>ex 3921 19 00</w:t>
            </w:r>
          </w:p>
        </w:tc>
        <w:tc>
          <w:tcPr>
            <w:tcW w:w="0" w:type="auto"/>
            <w:tcBorders>
              <w:left w:val="single" w:sz="2" w:space="0" w:color="auto"/>
            </w:tcBorders>
          </w:tcPr>
          <w:p>
            <w:pPr>
              <w:pStyle w:val="Paragraph"/>
              <w:jc w:val="center"/>
              <w:rPr>
                <w:noProof/>
                <w:lang w:val="fr-FR"/>
              </w:rPr>
            </w:pPr>
            <w:r>
              <w:rPr>
                <w:noProof/>
                <w:lang w:val="fr-FR"/>
              </w:rPr>
              <w:t>40</w:t>
            </w:r>
          </w:p>
        </w:tc>
        <w:tc>
          <w:tcPr>
            <w:tcW w:w="0" w:type="auto"/>
            <w:tcBorders>
              <w:left w:val="single" w:sz="2" w:space="0" w:color="auto"/>
            </w:tcBorders>
          </w:tcPr>
          <w:p>
            <w:pPr>
              <w:pStyle w:val="Paragraph"/>
              <w:rPr>
                <w:noProof/>
                <w:lang w:val="fr-FR"/>
              </w:rPr>
            </w:pPr>
            <w:r>
              <w:rPr>
                <w:noProof/>
                <w:lang w:val="fr-FR"/>
              </w:rPr>
              <w:t>Film transparent, microporeux, en polyéthylène greffé à l’acide acrylique, présenté en rouleaux,</w:t>
            </w:r>
          </w:p>
          <w:tbl>
            <w:tblPr>
              <w:tblStyle w:val="Listdash"/>
              <w:tblW w:w="0" w:type="auto"/>
              <w:tblLook w:val="0000" w:firstRow="0" w:lastRow="0" w:firstColumn="0" w:lastColumn="0" w:noHBand="0" w:noVBand="0"/>
            </w:tblPr>
            <w:tblGrid>
              <w:gridCol w:w="220"/>
              <w:gridCol w:w="402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98 mm ou plus mais n'excédant pas 170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15 µm ou plus mais n'excédant pas 36 µm,</w:t>
                  </w:r>
                </w:p>
              </w:tc>
            </w:tr>
          </w:tbl>
          <w:p>
            <w:pPr>
              <w:pStyle w:val="Paragraph"/>
              <w:rPr>
                <w:noProof/>
                <w:lang w:val="fr-FR"/>
              </w:rPr>
            </w:pPr>
            <w:r>
              <w:rPr>
                <w:noProof/>
                <w:lang w:val="fr-FR"/>
              </w:rPr>
              <w:t>du type utilisé pour la fabrication de séparateurs de batteries alcalines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3921 90 55</w:t>
            </w:r>
          </w:p>
        </w:tc>
        <w:tc>
          <w:tcPr>
            <w:tcW w:w="0" w:type="auto"/>
            <w:tcBorders>
              <w:left w:val="single" w:sz="2" w:space="0" w:color="auto"/>
            </w:tcBorders>
          </w:tcPr>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Feuilles renforcées de fibres de verre en résine époxyde réactive sans halogène, avec durcisseur, additifs et charges inorganiques destinées à l'enrobage de systèmes de semi-conducteurs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m²</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4016 93 00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Joint fabriqué en caoutchouc vulcanisé (monomères éthylène-propylène-diène) dont la bavure admissible du matériau au niveau du moule à coins ne dépasse pas 0,25 mm, de forme rectangulaire:</w:t>
            </w:r>
          </w:p>
          <w:tbl>
            <w:tblPr>
              <w:tblStyle w:val="Listdash"/>
              <w:tblW w:w="0" w:type="auto"/>
              <w:tblLook w:val="0000" w:firstRow="0" w:lastRow="0" w:firstColumn="0" w:lastColumn="0" w:noHBand="0" w:noVBand="0"/>
            </w:tblPr>
            <w:tblGrid>
              <w:gridCol w:w="220"/>
              <w:gridCol w:w="3253"/>
            </w:tblGrid>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d'une longueur comprise entre 72 mm et 825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comprise entre 18 mm et 155 mm;</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4104 41 51</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Cuir en croûte, de zébu ou d'espèces hybrides de zébu, d'une surface unitaire supérieure à 2,6 m² et comportant un trou de bosse d'une surface de 450 cm</w:t>
            </w:r>
            <w:r>
              <w:rPr>
                <w:noProof/>
                <w:vertAlign w:val="superscript"/>
                <w:lang w:val="fr-FR"/>
              </w:rPr>
              <w:t>2</w:t>
            </w:r>
            <w:r>
              <w:rPr>
                <w:noProof/>
                <w:lang w:val="fr-FR"/>
              </w:rPr>
              <w:t xml:space="preserve"> ou plus mais n’excédant pas 2850 cm</w:t>
            </w:r>
            <w:r>
              <w:rPr>
                <w:noProof/>
                <w:vertAlign w:val="subscript"/>
                <w:lang w:val="fr-FR"/>
              </w:rPr>
              <w:t>2</w:t>
            </w:r>
            <w:r>
              <w:rPr>
                <w:noProof/>
                <w:lang w:val="fr-FR"/>
              </w:rPr>
              <w:t>, pour la fabrication de matière premières destinées à la sellerie des véhicules automobiles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5403 39 00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Monofilament biodégradable (norme EN 14995) n'excédant pas 33 dtex, contenant au moins 98 % de polylactide (PLA) en poids, destiné à être utilisé pour la production de tissus de filtration pour l’industrie alimentaire</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6804 21 00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Disques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en diamants synthétiques agglomérés avec un alliage métallique, un alliage céramique ou un alliage plastique,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 effet d'auto-affûtage grâce à la libération constante des diamants,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adaptés à la découpe par abrasion de dispositifs à semi-conducteurs («wafers»),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perforés au centre, ou non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même présentés sur un support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inférieur ou égal à 377 g par pièce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extérieur n'excédant pas 206 mm</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rStyle w:val="FootnoteReference"/>
                <w:noProof/>
                <w:lang w:val="fr-FR"/>
              </w:rPr>
              <w:t>*</w:t>
            </w:r>
            <w:r>
              <w:rPr>
                <w:noProof/>
                <w:lang w:val="fr-FR"/>
              </w:rPr>
              <w:t>ex 6813 89 00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Garnitures de friction, d’une épaisseur inférieure à 20 mm, non montées, destinées à la fabrication de composants de friction</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noProof/>
                <w:lang w:val="fr-FR"/>
              </w:rPr>
              <w:t>ex 7009 10 00</w:t>
            </w:r>
          </w:p>
        </w:tc>
        <w:tc>
          <w:tcPr>
            <w:tcW w:w="0" w:type="auto"/>
            <w:tcBorders>
              <w:left w:val="single" w:sz="2" w:space="0" w:color="auto"/>
            </w:tcBorders>
          </w:tcPr>
          <w:p>
            <w:pPr>
              <w:pStyle w:val="Paragraph"/>
              <w:jc w:val="center"/>
              <w:rPr>
                <w:noProof/>
                <w:lang w:val="fr-FR"/>
              </w:rPr>
            </w:pPr>
            <w:r>
              <w:rPr>
                <w:noProof/>
                <w:lang w:val="fr-FR"/>
              </w:rPr>
              <w:t>40</w:t>
            </w:r>
          </w:p>
        </w:tc>
        <w:tc>
          <w:tcPr>
            <w:tcW w:w="0" w:type="auto"/>
            <w:tcBorders>
              <w:left w:val="single" w:sz="2" w:space="0" w:color="auto"/>
            </w:tcBorders>
          </w:tcPr>
          <w:p>
            <w:pPr>
              <w:pStyle w:val="Paragraph"/>
              <w:rPr>
                <w:noProof/>
                <w:lang w:val="fr-FR"/>
              </w:rPr>
            </w:pPr>
            <w:r>
              <w:rPr>
                <w:noProof/>
                <w:lang w:val="fr-FR"/>
              </w:rPr>
              <w:t>Rétroviseur intérieur, atténuant automatiquement l'intensité lumineuse, comprenant:</w:t>
            </w:r>
          </w:p>
          <w:tbl>
            <w:tblPr>
              <w:tblStyle w:val="Listdash"/>
              <w:tblW w:w="0" w:type="auto"/>
              <w:tblLook w:val="0000" w:firstRow="0" w:lastRow="0" w:firstColumn="0" w:lastColumn="0" w:noHBand="0" w:noVBand="0"/>
            </w:tblPr>
            <w:tblGrid>
              <w:gridCol w:w="220"/>
              <w:gridCol w:w="2047"/>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support de rétroviseur,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boîtier en matière plastique,</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un circuit intégré,</w:t>
                  </w:r>
                </w:p>
              </w:tc>
            </w:tr>
          </w:tbl>
          <w:p>
            <w:pPr>
              <w:pStyle w:val="Paragraph"/>
              <w:rPr>
                <w:noProof/>
                <w:lang w:val="fr-FR"/>
              </w:rPr>
            </w:pPr>
            <w:r>
              <w:rPr>
                <w:noProof/>
                <w:lang w:val="fr-FR"/>
              </w:rPr>
              <w:t>utilisés dans la construction de véhicules automobiles du chapitre 87</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8108 20 00</w:t>
            </w:r>
          </w:p>
        </w:tc>
        <w:tc>
          <w:tcPr>
            <w:tcW w:w="0" w:type="auto"/>
            <w:tcBorders>
              <w:left w:val="single" w:sz="2" w:space="0" w:color="auto"/>
            </w:tcBorders>
          </w:tcPr>
          <w:p>
            <w:pPr>
              <w:pStyle w:val="Paragraph"/>
              <w:jc w:val="center"/>
              <w:rPr>
                <w:noProof/>
                <w:lang w:val="fr-FR"/>
              </w:rPr>
            </w:pPr>
            <w:r>
              <w:rPr>
                <w:noProof/>
                <w:lang w:val="fr-FR"/>
              </w:rPr>
              <w:t>40</w:t>
            </w:r>
          </w:p>
        </w:tc>
        <w:tc>
          <w:tcPr>
            <w:tcW w:w="0" w:type="auto"/>
            <w:tcBorders>
              <w:left w:val="single" w:sz="2" w:space="0" w:color="auto"/>
            </w:tcBorders>
          </w:tcPr>
          <w:p>
            <w:pPr>
              <w:pStyle w:val="Paragraph"/>
              <w:rPr>
                <w:noProof/>
                <w:lang w:val="fr-FR"/>
              </w:rPr>
            </w:pPr>
            <w:r>
              <w:rPr>
                <w:noProof/>
                <w:lang w:val="fr-FR"/>
              </w:rPr>
              <w:t>Lingot d'alliage de titane,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minimale de 17,8 cm, d'une longueur minimale de 180 cm et d'une largeur minimale de 48,3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minimal de 680 kg,</w:t>
                  </w:r>
                </w:p>
              </w:tc>
            </w:tr>
          </w:tbl>
          <w:p>
            <w:pPr>
              <w:pStyle w:val="Paragraph"/>
              <w:rPr>
                <w:noProof/>
                <w:lang w:val="fr-FR"/>
              </w:rPr>
            </w:pPr>
            <w:r>
              <w:rPr>
                <w:noProof/>
                <w:lang w:val="fr-FR"/>
              </w:rPr>
              <w:t>contenant, en poids, les éléments d'alliage, suivants:</w:t>
            </w:r>
          </w:p>
          <w:tbl>
            <w:tblPr>
              <w:tblStyle w:val="Listdash"/>
              <w:tblW w:w="0" w:type="auto"/>
              <w:tblLook w:val="0000" w:firstRow="0" w:lastRow="0" w:firstColumn="0" w:lastColumn="0" w:noHBand="0" w:noVBand="0"/>
            </w:tblPr>
            <w:tblGrid>
              <w:gridCol w:w="220"/>
              <w:gridCol w:w="3327"/>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3 % ou plus mais pas plus de 6 % d'aluminium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2,5 % ou plus mais pas plus de 5 % d'étain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2,5 % ou plus mais pas plus de 4,5 % de zirconium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0,2 % ou plus mais pas plus de 1 % de niobium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0,1 % ou plus mais pas plus de 1 % de molybdène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0,1 % ou plus mais pas plus de 0,5 % de silicium</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8108 20 00</w:t>
            </w:r>
          </w:p>
        </w:tc>
        <w:tc>
          <w:tcPr>
            <w:tcW w:w="0" w:type="auto"/>
            <w:tcBorders>
              <w:left w:val="single" w:sz="2" w:space="0" w:color="auto"/>
            </w:tcBorders>
          </w:tcPr>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Lingot d'alliage de titane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minimale de 17,8 cm, d'une longueur minimale de 180 cm et d'une largeur minimale de 48,3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minimal de 680 kg,</w:t>
                  </w:r>
                </w:p>
              </w:tc>
            </w:tr>
          </w:tbl>
          <w:p>
            <w:pPr>
              <w:pStyle w:val="Paragraph"/>
              <w:rPr>
                <w:noProof/>
                <w:lang w:val="fr-FR"/>
              </w:rPr>
            </w:pPr>
            <w:r>
              <w:rPr>
                <w:noProof/>
                <w:lang w:val="fr-FR"/>
              </w:rPr>
              <w:t>contenant, en poids, les éléments d'alliage suivants:</w:t>
            </w:r>
          </w:p>
          <w:tbl>
            <w:tblPr>
              <w:tblStyle w:val="Listdash"/>
              <w:tblW w:w="0" w:type="auto"/>
              <w:tblLook w:val="0000" w:firstRow="0" w:lastRow="0" w:firstColumn="0" w:lastColumn="0" w:noHBand="0" w:noVBand="0"/>
            </w:tblPr>
            <w:tblGrid>
              <w:gridCol w:w="220"/>
              <w:gridCol w:w="318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3 % ou plus, mais pas plus de 7 % d'aluminium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1 % ou plus, mais pas plus de 5 % d’étain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3 % ou plus, mais pas plus de 5 % de zinc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4 % ou plus, mais pas plus de 8 % de molybdène</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8108 20 00</w:t>
            </w:r>
          </w:p>
        </w:tc>
        <w:tc>
          <w:tcPr>
            <w:tcW w:w="0" w:type="auto"/>
            <w:tcBorders>
              <w:left w:val="single" w:sz="2" w:space="0" w:color="auto"/>
            </w:tcBorders>
          </w:tcPr>
          <w:p>
            <w:pPr>
              <w:pStyle w:val="Paragraph"/>
              <w:jc w:val="center"/>
              <w:rPr>
                <w:noProof/>
                <w:lang w:val="fr-FR"/>
              </w:rPr>
            </w:pPr>
            <w:r>
              <w:rPr>
                <w:noProof/>
                <w:lang w:val="fr-FR"/>
              </w:rPr>
              <w:t>60</w:t>
            </w:r>
          </w:p>
        </w:tc>
        <w:tc>
          <w:tcPr>
            <w:tcW w:w="0" w:type="auto"/>
            <w:tcBorders>
              <w:left w:val="single" w:sz="2" w:space="0" w:color="auto"/>
            </w:tcBorders>
          </w:tcPr>
          <w:p>
            <w:pPr>
              <w:pStyle w:val="Paragraph"/>
              <w:rPr>
                <w:noProof/>
                <w:lang w:val="fr-FR"/>
              </w:rPr>
            </w:pPr>
            <w:r>
              <w:rPr>
                <w:noProof/>
                <w:lang w:val="fr-FR"/>
              </w:rPr>
              <w:t>Lingot d'alliage de titane: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minimal de 63,5 cm et d'une longueur minimale de 450 cm</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d'un poids minimal de 6 350 kg,</w:t>
                  </w:r>
                </w:p>
              </w:tc>
            </w:tr>
          </w:tbl>
          <w:p>
            <w:pPr>
              <w:pStyle w:val="Paragraph"/>
              <w:rPr>
                <w:noProof/>
                <w:lang w:val="fr-FR"/>
              </w:rPr>
            </w:pPr>
            <w:r>
              <w:rPr>
                <w:noProof/>
                <w:lang w:val="fr-FR"/>
              </w:rPr>
              <w:t>contenant, en poids, les éléments d'alliage suivants:</w:t>
            </w:r>
          </w:p>
          <w:tbl>
            <w:tblPr>
              <w:tblStyle w:val="Listdash"/>
              <w:tblW w:w="0" w:type="auto"/>
              <w:tblLook w:val="0000" w:firstRow="0" w:lastRow="0" w:firstColumn="0" w:lastColumn="0" w:noHBand="0" w:noVBand="0"/>
            </w:tblPr>
            <w:tblGrid>
              <w:gridCol w:w="220"/>
              <w:gridCol w:w="336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5,5 % ou plus, mais pas plus de 6,7 % d'aluminium,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3,7 % ou plus, mais pas plus de 4,9 % de vanadium</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8113 00 90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Entretoises sous forme de pavés droits en composite d'aluminium-carbure de silicium (AlSiC) utilisées dans les modules IGBT</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8302 20 00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Roulettes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extérieur de 21 mm ou plus, mais n'excédant pas 23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avec vis de 19 mm ou plus, mais n'excédant pas 23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 anneau extérieur en plastique en forme de U,</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vis d'assemblage montée sur le diamètre intérieur et servant de bague intérieure</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8407 90 10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Moteurs à essence à quatre temps, d’une cylindrée n’excédant pas 250cm³, destinés à la fabrication d'outils de jardinage des positions 8432, 8433, 8436 ou 8508</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31.12.2016</w:t>
            </w:r>
          </w:p>
        </w:tc>
      </w:tr>
      <w:tr>
        <w:tc>
          <w:tcPr>
            <w:tcW w:w="0" w:type="auto"/>
            <w:tcBorders>
              <w:bottom w:val="nil"/>
            </w:tcBorders>
          </w:tcPr>
          <w:p>
            <w:pPr>
              <w:pStyle w:val="Paragraph"/>
              <w:rPr>
                <w:noProof/>
                <w:lang w:val="fr-FR"/>
              </w:rPr>
            </w:pPr>
            <w:r>
              <w:rPr>
                <w:rStyle w:val="FootnoteReference"/>
                <w:noProof/>
                <w:lang w:val="fr-FR"/>
              </w:rPr>
              <w:t>*</w:t>
            </w:r>
            <w:r>
              <w:rPr>
                <w:noProof/>
                <w:lang w:val="fr-FR"/>
              </w:rPr>
              <w:t>ex 8408 90 43</w:t>
            </w:r>
          </w:p>
          <w:p>
            <w:pPr>
              <w:pStyle w:val="Paragraph"/>
              <w:rPr>
                <w:noProof/>
                <w:lang w:val="fr-FR"/>
              </w:rPr>
            </w:pPr>
            <w:r>
              <w:rPr>
                <w:noProof/>
                <w:lang w:val="fr-FR"/>
              </w:rPr>
              <w:t>ex 8408 90 45</w:t>
            </w:r>
          </w:p>
          <w:p>
            <w:pPr>
              <w:pStyle w:val="Paragraph"/>
              <w:rPr>
                <w:noProof/>
                <w:lang w:val="fr-FR"/>
              </w:rPr>
            </w:pPr>
            <w:r>
              <w:rPr>
                <w:noProof/>
                <w:lang w:val="fr-FR"/>
              </w:rPr>
              <w:t>ex 8408 90 47</w:t>
            </w:r>
          </w:p>
        </w:tc>
        <w:tc>
          <w:tcPr>
            <w:tcW w:w="0" w:type="auto"/>
            <w:tcBorders>
              <w:left w:val="single" w:sz="2" w:space="0" w:color="auto"/>
              <w:bottom w:val="nil"/>
            </w:tcBorders>
          </w:tcPr>
          <w:p>
            <w:pPr>
              <w:pStyle w:val="Paragraph"/>
              <w:jc w:val="center"/>
              <w:rPr>
                <w:noProof/>
                <w:lang w:val="fr-FR"/>
              </w:rPr>
            </w:pPr>
            <w:r>
              <w:rPr>
                <w:noProof/>
                <w:lang w:val="fr-FR"/>
              </w:rPr>
              <w:t>40</w:t>
            </w:r>
          </w:p>
          <w:p>
            <w:pPr>
              <w:pStyle w:val="Paragraph"/>
              <w:jc w:val="center"/>
              <w:rPr>
                <w:noProof/>
                <w:lang w:val="fr-FR"/>
              </w:rPr>
            </w:pPr>
            <w:r>
              <w:rPr>
                <w:noProof/>
                <w:lang w:val="fr-FR"/>
              </w:rPr>
              <w:t>30</w:t>
            </w:r>
          </w:p>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Moteur quadricylindre à quatre cycles, à allumage par compression et à refroidissement par liquide, d’une: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cylindrée maximale de 3 850 cm³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nominale de 15 kW ou plus, mais n'excédant pas 85 kW,</w:t>
                  </w:r>
                </w:p>
              </w:tc>
            </w:tr>
          </w:tbl>
          <w:p>
            <w:pPr>
              <w:pStyle w:val="Paragraph"/>
              <w:rPr>
                <w:noProof/>
                <w:lang w:val="fr-FR"/>
              </w:rPr>
            </w:pPr>
            <w:r>
              <w:rPr>
                <w:noProof/>
                <w:lang w:val="fr-FR"/>
              </w:rPr>
              <w:t>destiné à la fabrication des véhicules de la position 8427</w:t>
            </w:r>
          </w:p>
          <w:p>
            <w:pPr>
              <w:pStyle w:val="Paragraph"/>
              <w:rPr>
                <w:noProof/>
                <w:lang w:val="fr-FR"/>
              </w:rPr>
            </w:pPr>
            <w:r>
              <w:rPr>
                <w:noProof/>
                <w:lang w:val="fr-FR"/>
              </w:rPr>
              <w:t> </w:t>
            </w:r>
            <w:r>
              <w:rPr>
                <w:rStyle w:val="FootnoteReference"/>
                <w:noProof/>
                <w:lang w:val="fr-FR"/>
              </w:rPr>
              <w:t>(1)</w:t>
            </w:r>
          </w:p>
          <w:p>
            <w:pPr>
              <w:pStyle w:val="Paragraph"/>
              <w:rPr>
                <w:noProof/>
                <w:lang w:val="fr-FR"/>
              </w:rPr>
            </w:pP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w:t>
            </w:r>
          </w:p>
          <w:p>
            <w:pPr>
              <w:pStyle w:val="Paragraph"/>
              <w:rPr>
                <w:noProof/>
                <w:lang w:val="fr-FR"/>
              </w:rPr>
            </w:pP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31.12.2017</w:t>
            </w:r>
          </w:p>
          <w:p>
            <w:pPr>
              <w:pStyle w:val="Paragraph"/>
              <w:rPr>
                <w:noProof/>
                <w:lang w:val="fr-FR"/>
              </w:rPr>
            </w:pPr>
          </w:p>
          <w:p>
            <w:pPr>
              <w:pStyle w:val="Paragraph"/>
              <w:rPr>
                <w:noProof/>
                <w:lang w:val="fr-FR"/>
              </w:rPr>
            </w:pPr>
          </w:p>
        </w:tc>
      </w:tr>
      <w:tr>
        <w:tc>
          <w:tcPr>
            <w:tcW w:w="0" w:type="auto"/>
          </w:tcPr>
          <w:p>
            <w:pPr>
              <w:pStyle w:val="Paragraph"/>
              <w:rPr>
                <w:noProof/>
                <w:lang w:val="fr-FR"/>
              </w:rPr>
            </w:pPr>
            <w:r>
              <w:rPr>
                <w:noProof/>
                <w:lang w:val="fr-FR"/>
              </w:rPr>
              <w:t>ex 8415 90 00</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Récepteur/déshydrateur amovible, en aluminium, fabriqué par soudure à l’arc électrique, équipé d'un bloc raccord, comprenant des éléments en polyamide et en céramique: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d’une longueur de 166 mm (± 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de 70 mm (± 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capacité interne d'au moins 280 cm³;</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degré d'absorption d'eau d'au moins 17 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pureté interne exprimée en quantité d’impuretés admissible inférieure ou égale à 0,9 mg/dm²;</w:t>
                  </w:r>
                </w:p>
              </w:tc>
            </w:tr>
          </w:tbl>
          <w:p>
            <w:pPr>
              <w:pStyle w:val="Paragraph"/>
              <w:rPr>
                <w:noProof/>
                <w:lang w:val="fr-FR"/>
              </w:rPr>
            </w:pPr>
            <w:r>
              <w:rPr>
                <w:noProof/>
                <w:lang w:val="fr-FR"/>
              </w:rPr>
              <w:t>du type utilisé dans les systèmes de climatisation pour voiture</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8415 90 00</w:t>
            </w:r>
          </w:p>
        </w:tc>
        <w:tc>
          <w:tcPr>
            <w:tcW w:w="0" w:type="auto"/>
            <w:tcBorders>
              <w:left w:val="single" w:sz="2" w:space="0" w:color="auto"/>
            </w:tcBorders>
          </w:tcPr>
          <w:p>
            <w:pPr>
              <w:pStyle w:val="Paragraph"/>
              <w:jc w:val="center"/>
              <w:rPr>
                <w:noProof/>
                <w:lang w:val="fr-FR"/>
              </w:rPr>
            </w:pPr>
            <w:r>
              <w:rPr>
                <w:noProof/>
                <w:lang w:val="fr-FR"/>
              </w:rPr>
              <w:t>40</w:t>
            </w:r>
          </w:p>
        </w:tc>
        <w:tc>
          <w:tcPr>
            <w:tcW w:w="0" w:type="auto"/>
            <w:tcBorders>
              <w:left w:val="single" w:sz="2" w:space="0" w:color="auto"/>
            </w:tcBorders>
          </w:tcPr>
          <w:p>
            <w:pPr>
              <w:pStyle w:val="Paragraph"/>
              <w:rPr>
                <w:noProof/>
                <w:lang w:val="fr-FR"/>
              </w:rPr>
            </w:pPr>
            <w:r>
              <w:rPr>
                <w:noProof/>
                <w:lang w:val="fr-FR"/>
              </w:rPr>
              <w:t>Bloc d’aluminium muni de connecteurs pliés et extrudés, fabriqué par brasage à la flamme, du type utilisé dans les systèmes de climatisation pour voitures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8415 90 00</w:t>
            </w:r>
          </w:p>
        </w:tc>
        <w:tc>
          <w:tcPr>
            <w:tcW w:w="0" w:type="auto"/>
            <w:tcBorders>
              <w:left w:val="single" w:sz="2" w:space="0" w:color="auto"/>
            </w:tcBorders>
          </w:tcPr>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Récepteur/déshydrateur amovible en aluminium, fabriqué par soudure à l’arc électrique, comprenant des éléments en polyamide et en céramique: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291 mm (± 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de 32 mm (± 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grain n’excédant pas 0,2 mm et d'une épaisseur n’excédant pas 0,06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de particule solide n’excédant pas 0,06 mm,</w:t>
                  </w:r>
                </w:p>
              </w:tc>
            </w:tr>
          </w:tbl>
          <w:p>
            <w:pPr>
              <w:pStyle w:val="Paragraph"/>
              <w:rPr>
                <w:noProof/>
                <w:lang w:val="fr-FR"/>
              </w:rPr>
            </w:pPr>
            <w:r>
              <w:rPr>
                <w:noProof/>
                <w:lang w:val="fr-FR"/>
              </w:rPr>
              <w:t>du type utilisé dans les systèmes de climatisation pour voiture</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8436 99 00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Partie comportant:</w:t>
            </w:r>
          </w:p>
          <w:tbl>
            <w:tblPr>
              <w:tblStyle w:val="Listdash"/>
              <w:tblW w:w="0" w:type="auto"/>
              <w:tblLook w:val="0000" w:firstRow="0" w:lastRow="0" w:firstColumn="0" w:lastColumn="0" w:noHBand="0" w:noVBand="0"/>
            </w:tblPr>
            <w:tblGrid>
              <w:gridCol w:w="220"/>
              <w:gridCol w:w="2771"/>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moteur monophasé à courant alternatif,</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train épicycloïdal,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lame coupante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et contenant ou non: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condensateur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partie équipée d'un boulon fileté</w:t>
                  </w:r>
                </w:p>
              </w:tc>
            </w:tr>
          </w:tbl>
          <w:p>
            <w:pPr>
              <w:pStyle w:val="Paragraph"/>
              <w:rPr>
                <w:noProof/>
                <w:lang w:val="fr-FR"/>
              </w:rPr>
            </w:pPr>
            <w:r>
              <w:rPr>
                <w:noProof/>
                <w:lang w:val="fr-FR"/>
              </w:rPr>
              <w:t>destinée à la fabrication de broyeurs de végétaux</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lastRenderedPageBreak/>
              <w:t>*</w:t>
            </w:r>
            <w:r>
              <w:rPr>
                <w:noProof/>
                <w:lang w:val="fr-FR"/>
              </w:rPr>
              <w:t>ex 8479 89 97</w:t>
            </w:r>
          </w:p>
        </w:tc>
        <w:tc>
          <w:tcPr>
            <w:tcW w:w="0" w:type="auto"/>
            <w:tcBorders>
              <w:left w:val="single" w:sz="2" w:space="0" w:color="auto"/>
            </w:tcBorders>
          </w:tcPr>
          <w:p>
            <w:pPr>
              <w:pStyle w:val="Paragraph"/>
              <w:jc w:val="center"/>
              <w:rPr>
                <w:noProof/>
                <w:lang w:val="fr-FR"/>
              </w:rPr>
            </w:pPr>
            <w:r>
              <w:rPr>
                <w:noProof/>
                <w:lang w:val="fr-FR"/>
              </w:rPr>
              <w:t>15</w:t>
            </w:r>
          </w:p>
        </w:tc>
        <w:tc>
          <w:tcPr>
            <w:tcW w:w="0" w:type="auto"/>
            <w:tcBorders>
              <w:left w:val="single" w:sz="2" w:space="0" w:color="auto"/>
            </w:tcBorders>
          </w:tcPr>
          <w:p>
            <w:pPr>
              <w:pStyle w:val="Paragraph"/>
              <w:rPr>
                <w:noProof/>
                <w:lang w:val="fr-FR"/>
              </w:rPr>
            </w:pPr>
            <w:r>
              <w:rPr>
                <w:noProof/>
                <w:lang w:val="fr-FR"/>
              </w:rPr>
              <w:t>Bioréacteur pour la culture biopharmaceutique de cellules: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les surfaces intérieures sont en acier inoxydable austénitique de type 316L,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capacité de traitement de 50 litres, 500 litres, 3000 litres, 5000 litres, 10000 litres ou 15000 litres,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combiné ou non avec un système de «nettoyage en cours de processus» et/ou un récipient de culture spécial couplé</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Borders>
              <w:bottom w:val="nil"/>
            </w:tcBorders>
          </w:tcPr>
          <w:p>
            <w:pPr>
              <w:pStyle w:val="Paragraph"/>
              <w:rPr>
                <w:noProof/>
                <w:lang w:val="fr-FR"/>
              </w:rPr>
            </w:pPr>
            <w:r>
              <w:rPr>
                <w:rStyle w:val="FootnoteReference"/>
                <w:noProof/>
                <w:lang w:val="fr-FR"/>
              </w:rPr>
              <w:t>*</w:t>
            </w:r>
            <w:r>
              <w:rPr>
                <w:noProof/>
                <w:lang w:val="fr-FR"/>
              </w:rPr>
              <w:t>ex 8482 10 10</w:t>
            </w:r>
          </w:p>
          <w:p>
            <w:pPr>
              <w:pStyle w:val="Paragraph"/>
              <w:rPr>
                <w:noProof/>
                <w:lang w:val="fr-FR"/>
              </w:rPr>
            </w:pPr>
            <w:r>
              <w:rPr>
                <w:noProof/>
                <w:lang w:val="fr-FR"/>
              </w:rPr>
              <w:t>ex 8482 10 90</w:t>
            </w:r>
          </w:p>
        </w:tc>
        <w:tc>
          <w:tcPr>
            <w:tcW w:w="0" w:type="auto"/>
            <w:tcBorders>
              <w:left w:val="single" w:sz="2" w:space="0" w:color="auto"/>
              <w:bottom w:val="nil"/>
            </w:tcBorders>
          </w:tcPr>
          <w:p>
            <w:pPr>
              <w:pStyle w:val="Paragraph"/>
              <w:jc w:val="center"/>
              <w:rPr>
                <w:noProof/>
                <w:lang w:val="fr-FR"/>
              </w:rPr>
            </w:pPr>
            <w:r>
              <w:rPr>
                <w:noProof/>
                <w:lang w:val="fr-FR"/>
              </w:rPr>
              <w:t>30</w:t>
            </w:r>
          </w:p>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Roulement à billes:</w:t>
            </w:r>
          </w:p>
          <w:tbl>
            <w:tblPr>
              <w:tblStyle w:val="Listdash"/>
              <w:tblW w:w="0" w:type="auto"/>
              <w:tblLook w:val="0000" w:firstRow="0" w:lastRow="0" w:firstColumn="0" w:lastColumn="0" w:noHBand="0" w:noVBand="0"/>
            </w:tblPr>
            <w:tblGrid>
              <w:gridCol w:w="220"/>
              <w:gridCol w:w="3166"/>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interne de 3 mm ou plus,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extérieur n’excédant pas 100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n'excédant pas 40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pare-poussière,</w:t>
                  </w:r>
                </w:p>
              </w:tc>
            </w:tr>
          </w:tbl>
          <w:p>
            <w:pPr>
              <w:pStyle w:val="Paragraph"/>
              <w:rPr>
                <w:noProof/>
                <w:lang w:val="fr-FR"/>
              </w:rPr>
            </w:pPr>
            <w:r>
              <w:rPr>
                <w:noProof/>
                <w:lang w:val="fr-FR"/>
              </w:rPr>
              <w:t>destiné à la fabrication de systèmes de direction à entraînement par courroie de moteurs, de systèmes de direction électriques ou d'appareils de direction</w:t>
            </w:r>
          </w:p>
          <w:p>
            <w:pPr>
              <w:pStyle w:val="Paragraph"/>
              <w:rPr>
                <w:noProof/>
                <w:lang w:val="fr-FR"/>
              </w:rPr>
            </w:pPr>
            <w:r>
              <w:rPr>
                <w:noProof/>
                <w:lang w:val="fr-FR"/>
              </w:rPr>
              <w:t> </w:t>
            </w:r>
            <w:r>
              <w:rPr>
                <w:rStyle w:val="FootnoteReference"/>
                <w:noProof/>
                <w:lang w:val="fr-FR"/>
              </w:rPr>
              <w:t>(1)</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p/st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31.12.2019</w:t>
            </w:r>
          </w:p>
          <w:p>
            <w:pPr>
              <w:pStyle w:val="Paragraph"/>
              <w:rPr>
                <w:noProof/>
                <w:lang w:val="fr-FR"/>
              </w:rPr>
            </w:pPr>
          </w:p>
        </w:tc>
      </w:tr>
      <w:tr>
        <w:tc>
          <w:tcPr>
            <w:tcW w:w="0" w:type="auto"/>
          </w:tcPr>
          <w:p>
            <w:pPr>
              <w:pStyle w:val="Paragraph"/>
              <w:rPr>
                <w:noProof/>
                <w:lang w:val="fr-FR"/>
              </w:rPr>
            </w:pPr>
            <w:r>
              <w:rPr>
                <w:noProof/>
                <w:lang w:val="fr-FR"/>
              </w:rPr>
              <w:t>ex 8501 10 10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Moteur synchrone pour lave-vaisselle équipé d'un mécanisme de contrôle du débit de l'eau, ayant: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axe non compris, de 24 mm(+/- 0,3),</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de 49,3 mm (+/- 0,3),</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nominale de 220 V ou plus mais n’excédant pas 240 V en courant alternatif,</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fréquence nominale de 50 Hz ou plus mais n’excédant pas 60 Hz,</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puissance d'entrée n’excédant pas 4 W,</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vitesse de rotation de 4 tr/min ou plus mais n’excédant pas 4,8 tr/min,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couple de sortie n’excédant pas 10 kgf/cm</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8501 10 99</w:t>
            </w:r>
          </w:p>
        </w:tc>
        <w:tc>
          <w:tcPr>
            <w:tcW w:w="0" w:type="auto"/>
            <w:tcBorders>
              <w:left w:val="single" w:sz="2" w:space="0" w:color="auto"/>
            </w:tcBorders>
          </w:tcPr>
          <w:p>
            <w:pPr>
              <w:pStyle w:val="Paragraph"/>
              <w:jc w:val="center"/>
              <w:rPr>
                <w:noProof/>
                <w:lang w:val="fr-FR"/>
              </w:rPr>
            </w:pPr>
            <w:r>
              <w:rPr>
                <w:noProof/>
                <w:lang w:val="fr-FR"/>
              </w:rPr>
              <w:t>55</w:t>
            </w:r>
          </w:p>
        </w:tc>
        <w:tc>
          <w:tcPr>
            <w:tcW w:w="0" w:type="auto"/>
            <w:tcBorders>
              <w:left w:val="single" w:sz="2" w:space="0" w:color="auto"/>
            </w:tcBorders>
          </w:tcPr>
          <w:p>
            <w:pPr>
              <w:pStyle w:val="Paragraph"/>
              <w:rPr>
                <w:noProof/>
                <w:lang w:val="fr-FR"/>
              </w:rPr>
            </w:pPr>
            <w:r>
              <w:rPr>
                <w:noProof/>
                <w:lang w:val="fr-FR"/>
              </w:rPr>
              <w:t>Vérin électrique, utilisé dans les turbochargeurs: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basé sur un moteur à courant continu d'une puissance de 10 à 15 W</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système de vitesse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générant une force de traction d'au moins 250N à une température ambiante élevée à 160°C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générant une force de traction d'au moins 250N dans chacune de ses positions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ayant un battement effectif de 15 à 20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interface de diagnostic embarqué</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8501 10 99</w:t>
            </w:r>
          </w:p>
        </w:tc>
        <w:tc>
          <w:tcPr>
            <w:tcW w:w="0" w:type="auto"/>
            <w:tcBorders>
              <w:left w:val="single" w:sz="2" w:space="0" w:color="auto"/>
            </w:tcBorders>
          </w:tcPr>
          <w:p>
            <w:pPr>
              <w:pStyle w:val="Paragraph"/>
              <w:jc w:val="center"/>
              <w:rPr>
                <w:noProof/>
                <w:lang w:val="fr-FR"/>
              </w:rPr>
            </w:pPr>
            <w:r>
              <w:rPr>
                <w:noProof/>
                <w:lang w:val="fr-FR"/>
              </w:rPr>
              <w:t>57</w:t>
            </w:r>
          </w:p>
        </w:tc>
        <w:tc>
          <w:tcPr>
            <w:tcW w:w="0" w:type="auto"/>
            <w:tcBorders>
              <w:left w:val="single" w:sz="2" w:space="0" w:color="auto"/>
            </w:tcBorders>
          </w:tcPr>
          <w:p>
            <w:pPr>
              <w:pStyle w:val="Paragraph"/>
              <w:rPr>
                <w:noProof/>
                <w:lang w:val="fr-FR"/>
              </w:rPr>
            </w:pPr>
            <w:r>
              <w:rPr>
                <w:noProof/>
                <w:lang w:val="fr-FR"/>
              </w:rPr>
              <w:t>Moteur à courant continu:</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régime de rotor n'excédant pas 6 500 tours/mn à vide,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nominale de 12,0 V (+/- 0,1);</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plage de température spécifiée s'étend au moins de - 40 °C à + 165 °C,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ou non d'un pignon de raccordement,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fiche moteur</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Borders>
              <w:bottom w:val="nil"/>
            </w:tcBorders>
          </w:tcPr>
          <w:p>
            <w:pPr>
              <w:pStyle w:val="Paragraph"/>
              <w:rPr>
                <w:noProof/>
                <w:lang w:val="fr-FR"/>
              </w:rPr>
            </w:pPr>
            <w:r>
              <w:rPr>
                <w:noProof/>
                <w:lang w:val="fr-FR"/>
              </w:rPr>
              <w:t>ex 8501 31 00</w:t>
            </w:r>
          </w:p>
          <w:p>
            <w:pPr>
              <w:pStyle w:val="Paragraph"/>
              <w:rPr>
                <w:noProof/>
                <w:lang w:val="fr-FR"/>
              </w:rPr>
            </w:pPr>
            <w:r>
              <w:rPr>
                <w:noProof/>
                <w:lang w:val="fr-FR"/>
              </w:rPr>
              <w:t>ex 8501 32 00</w:t>
            </w:r>
          </w:p>
        </w:tc>
        <w:tc>
          <w:tcPr>
            <w:tcW w:w="0" w:type="auto"/>
            <w:tcBorders>
              <w:left w:val="single" w:sz="2" w:space="0" w:color="auto"/>
              <w:bottom w:val="nil"/>
            </w:tcBorders>
          </w:tcPr>
          <w:p>
            <w:pPr>
              <w:pStyle w:val="Paragraph"/>
              <w:jc w:val="center"/>
              <w:rPr>
                <w:noProof/>
                <w:lang w:val="fr-FR"/>
              </w:rPr>
            </w:pPr>
            <w:r>
              <w:rPr>
                <w:noProof/>
                <w:lang w:val="fr-FR"/>
              </w:rPr>
              <w:t>35</w:t>
            </w:r>
          </w:p>
          <w:p>
            <w:pPr>
              <w:pStyle w:val="Paragraph"/>
              <w:jc w:val="center"/>
              <w:rPr>
                <w:noProof/>
                <w:lang w:val="fr-FR"/>
              </w:rPr>
            </w:pPr>
            <w:r>
              <w:rPr>
                <w:noProof/>
                <w:lang w:val="fr-FR"/>
              </w:rPr>
              <w:t>70</w:t>
            </w:r>
          </w:p>
        </w:tc>
        <w:tc>
          <w:tcPr>
            <w:tcW w:w="0" w:type="auto"/>
            <w:tcBorders>
              <w:left w:val="single" w:sz="2" w:space="0" w:color="auto"/>
            </w:tcBorders>
          </w:tcPr>
          <w:p>
            <w:pPr>
              <w:pStyle w:val="Paragraph"/>
              <w:rPr>
                <w:noProof/>
                <w:lang w:val="fr-FR"/>
              </w:rPr>
            </w:pPr>
            <w:r>
              <w:rPr>
                <w:noProof/>
                <w:lang w:val="fr-FR"/>
              </w:rPr>
              <w:t>Moteur à courant continu, convenant à l'automobile, sans balais, à excitation permanente, présentant les caractéristiques suivantes: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régime spécifié de max. 4 000 rpm,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minimale de 400 W, mais n'excédant pas 1,3 kW (à 12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le diamètre de la bride est compris entre 90 mm et 150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longueur, mesurée du début de l'arbre à son extrémité extérieure, n'excède pas 190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la longueur du carter, mesurée de la bride à son extrémité extérieure, n'excède pas 150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dont le carter en aluminium moulé sous pression comporte deux éléments (carter de base comprenant les composants électriques et bride avec au minimum 2 et au maximum 6 points de vissage) et un raccordement d'étanchéité (rainure avec joint torique et graisse de protection),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un stator à dent unique en forme de T avec enroulement concentré sur </w:t>
                  </w:r>
                  <w:r>
                    <w:rPr>
                      <w:noProof/>
                      <w:lang w:val="fr-FR"/>
                    </w:rPr>
                    <w:lastRenderedPageBreak/>
                    <w:t>bobine unique, avec une topologie 12/8, et</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des aimants superficiels</w:t>
                  </w:r>
                </w:p>
              </w:tc>
            </w:tr>
          </w:tbl>
          <w:p>
            <w:pPr>
              <w:pStyle w:val="Paragraph"/>
              <w:rPr>
                <w:noProof/>
                <w:lang w:val="fr-FR"/>
              </w:rPr>
            </w:pP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lastRenderedPageBreak/>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31.12.2020</w:t>
            </w:r>
          </w:p>
          <w:p>
            <w:pPr>
              <w:pStyle w:val="Paragraph"/>
              <w:rPr>
                <w:noProof/>
                <w:lang w:val="fr-FR"/>
              </w:rPr>
            </w:pPr>
          </w:p>
        </w:tc>
      </w:tr>
      <w:tr>
        <w:tc>
          <w:tcPr>
            <w:tcW w:w="0" w:type="auto"/>
            <w:tcBorders>
              <w:bottom w:val="nil"/>
            </w:tcBorders>
          </w:tcPr>
          <w:p>
            <w:pPr>
              <w:pStyle w:val="Paragraph"/>
              <w:rPr>
                <w:noProof/>
                <w:lang w:val="fr-FR"/>
              </w:rPr>
            </w:pPr>
            <w:r>
              <w:rPr>
                <w:rStyle w:val="FootnoteReference"/>
                <w:noProof/>
                <w:lang w:val="fr-FR"/>
              </w:rPr>
              <w:lastRenderedPageBreak/>
              <w:t>*</w:t>
            </w:r>
            <w:r>
              <w:rPr>
                <w:noProof/>
                <w:lang w:val="fr-FR"/>
              </w:rPr>
              <w:t>ex 8501 32 00</w:t>
            </w:r>
          </w:p>
          <w:p>
            <w:pPr>
              <w:pStyle w:val="Paragraph"/>
              <w:rPr>
                <w:noProof/>
                <w:lang w:val="fr-FR"/>
              </w:rPr>
            </w:pPr>
            <w:r>
              <w:rPr>
                <w:noProof/>
                <w:lang w:val="fr-FR"/>
              </w:rPr>
              <w:t>ex 8501 33 00</w:t>
            </w:r>
          </w:p>
        </w:tc>
        <w:tc>
          <w:tcPr>
            <w:tcW w:w="0" w:type="auto"/>
            <w:tcBorders>
              <w:left w:val="single" w:sz="2" w:space="0" w:color="auto"/>
              <w:bottom w:val="nil"/>
            </w:tcBorders>
          </w:tcPr>
          <w:p>
            <w:pPr>
              <w:pStyle w:val="Paragraph"/>
              <w:jc w:val="center"/>
              <w:rPr>
                <w:noProof/>
                <w:lang w:val="fr-FR"/>
              </w:rPr>
            </w:pPr>
            <w:r>
              <w:rPr>
                <w:noProof/>
                <w:lang w:val="fr-FR"/>
              </w:rPr>
              <w:t>60</w:t>
            </w:r>
          </w:p>
          <w:p>
            <w:pPr>
              <w:pStyle w:val="Paragraph"/>
              <w:jc w:val="center"/>
              <w:rPr>
                <w:noProof/>
                <w:lang w:val="fr-FR"/>
              </w:rPr>
            </w:pPr>
            <w:r>
              <w:rPr>
                <w:noProof/>
                <w:lang w:val="fr-FR"/>
              </w:rPr>
              <w:t>15</w:t>
            </w:r>
          </w:p>
        </w:tc>
        <w:tc>
          <w:tcPr>
            <w:tcW w:w="0" w:type="auto"/>
            <w:tcBorders>
              <w:left w:val="single" w:sz="2" w:space="0" w:color="auto"/>
            </w:tcBorders>
          </w:tcPr>
          <w:p>
            <w:pPr>
              <w:pStyle w:val="Paragraph"/>
              <w:rPr>
                <w:noProof/>
                <w:lang w:val="fr-FR"/>
              </w:rPr>
            </w:pPr>
            <w:r>
              <w:rPr>
                <w:noProof/>
                <w:lang w:val="fr-FR"/>
              </w:rPr>
              <w:t>Moteur à traction:</w:t>
            </w:r>
          </w:p>
          <w:tbl>
            <w:tblPr>
              <w:tblStyle w:val="Listdash"/>
              <w:tblW w:w="0" w:type="auto"/>
              <w:tblLook w:val="0000" w:firstRow="0" w:lastRow="0" w:firstColumn="0" w:lastColumn="0" w:noHBand="0" w:noVBand="0"/>
            </w:tblPr>
            <w:tblGrid>
              <w:gridCol w:w="220"/>
              <w:gridCol w:w="4570"/>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couple de 200 Nm ou plus, mais n'excédant pas 300 Nm,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totale de 50 kW ou plus, mais n'excédant pas 100 kW,</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vitesse nominale de 12 500 tours/minute</w:t>
                  </w:r>
                </w:p>
              </w:tc>
            </w:tr>
          </w:tbl>
          <w:p>
            <w:pPr>
              <w:pStyle w:val="Paragraph"/>
              <w:rPr>
                <w:noProof/>
                <w:lang w:val="fr-FR"/>
              </w:rPr>
            </w:pPr>
            <w:r>
              <w:rPr>
                <w:noProof/>
                <w:lang w:val="fr-FR"/>
              </w:rPr>
              <w:t>destiné à la fabrication de véhicules électriques</w:t>
            </w:r>
          </w:p>
          <w:p>
            <w:pPr>
              <w:pStyle w:val="Paragraph"/>
              <w:rPr>
                <w:noProof/>
                <w:lang w:val="fr-FR"/>
              </w:rPr>
            </w:pPr>
            <w:r>
              <w:rPr>
                <w:noProof/>
                <w:lang w:val="fr-FR"/>
              </w:rPr>
              <w:t> </w:t>
            </w:r>
            <w:r>
              <w:rPr>
                <w:rStyle w:val="FootnoteReference"/>
                <w:noProof/>
                <w:lang w:val="fr-FR"/>
              </w:rPr>
              <w:t>(1)</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31.12.2019</w:t>
            </w:r>
          </w:p>
          <w:p>
            <w:pPr>
              <w:pStyle w:val="Paragraph"/>
              <w:rPr>
                <w:noProof/>
                <w:lang w:val="fr-FR"/>
              </w:rPr>
            </w:pPr>
          </w:p>
        </w:tc>
      </w:tr>
      <w:tr>
        <w:tc>
          <w:tcPr>
            <w:tcW w:w="0" w:type="auto"/>
            <w:tcBorders>
              <w:bottom w:val="nil"/>
            </w:tcBorders>
          </w:tcPr>
          <w:p>
            <w:pPr>
              <w:pStyle w:val="Paragraph"/>
              <w:rPr>
                <w:noProof/>
                <w:lang w:val="fr-FR"/>
              </w:rPr>
            </w:pPr>
            <w:r>
              <w:rPr>
                <w:noProof/>
                <w:lang w:val="fr-FR"/>
              </w:rPr>
              <w:t>ex 8505 11 00</w:t>
            </w:r>
          </w:p>
          <w:p>
            <w:pPr>
              <w:pStyle w:val="Paragraph"/>
              <w:rPr>
                <w:noProof/>
                <w:lang w:val="fr-FR"/>
              </w:rPr>
            </w:pPr>
            <w:r>
              <w:rPr>
                <w:noProof/>
                <w:lang w:val="fr-FR"/>
              </w:rPr>
              <w:t>ex 8505 19 90</w:t>
            </w:r>
          </w:p>
        </w:tc>
        <w:tc>
          <w:tcPr>
            <w:tcW w:w="0" w:type="auto"/>
            <w:tcBorders>
              <w:left w:val="single" w:sz="2" w:space="0" w:color="auto"/>
              <w:bottom w:val="nil"/>
            </w:tcBorders>
          </w:tcPr>
          <w:p>
            <w:pPr>
              <w:pStyle w:val="Paragraph"/>
              <w:jc w:val="center"/>
              <w:rPr>
                <w:noProof/>
                <w:lang w:val="fr-FR"/>
              </w:rPr>
            </w:pPr>
            <w:r>
              <w:rPr>
                <w:noProof/>
                <w:lang w:val="fr-FR"/>
              </w:rPr>
              <w:t>55</w:t>
            </w:r>
          </w:p>
          <w:p>
            <w:pPr>
              <w:pStyle w:val="Paragraph"/>
              <w:jc w:val="center"/>
              <w:rPr>
                <w:noProof/>
                <w:lang w:val="fr-FR"/>
              </w:rPr>
            </w:pPr>
            <w:r>
              <w:rPr>
                <w:noProof/>
                <w:lang w:val="fr-FR"/>
              </w:rPr>
              <w:t>40</w:t>
            </w:r>
          </w:p>
        </w:tc>
        <w:tc>
          <w:tcPr>
            <w:tcW w:w="0" w:type="auto"/>
            <w:tcBorders>
              <w:left w:val="single" w:sz="2" w:space="0" w:color="auto"/>
            </w:tcBorders>
          </w:tcPr>
          <w:p>
            <w:pPr>
              <w:pStyle w:val="Paragraph"/>
              <w:rPr>
                <w:noProof/>
                <w:lang w:val="fr-FR"/>
              </w:rPr>
            </w:pPr>
            <w:r>
              <w:rPr>
                <w:noProof/>
                <w:lang w:val="fr-FR"/>
              </w:rPr>
              <w:t>Barres plates en alliage de samarium et de cobalt:</w:t>
            </w:r>
          </w:p>
          <w:tbl>
            <w:tblPr>
              <w:tblStyle w:val="Listdash"/>
              <w:tblW w:w="0" w:type="auto"/>
              <w:tblLook w:val="0000" w:firstRow="0" w:lastRow="0" w:firstColumn="0" w:lastColumn="0" w:noHBand="0" w:noVBand="0"/>
            </w:tblPr>
            <w:tblGrid>
              <w:gridCol w:w="220"/>
              <w:gridCol w:w="269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30,4 mm (± 0,05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12,5 mm (± 0,15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6,9 mm (± 0,05 mm),</w:t>
                  </w:r>
                </w:p>
              </w:tc>
            </w:tr>
          </w:tbl>
          <w:p>
            <w:pPr>
              <w:pStyle w:val="Paragraph"/>
              <w:rPr>
                <w:noProof/>
                <w:lang w:val="fr-FR"/>
              </w:rPr>
            </w:pPr>
            <w:r>
              <w:rPr>
                <w:noProof/>
                <w:lang w:val="fr-FR"/>
              </w:rPr>
              <w:t>ou composées de ferrites, ayant la forme d'un manchon:</w:t>
            </w:r>
          </w:p>
          <w:tbl>
            <w:tblPr>
              <w:tblStyle w:val="Listdash"/>
              <w:tblW w:w="0" w:type="auto"/>
              <w:tblLook w:val="0000" w:firstRow="0" w:lastRow="0" w:firstColumn="0" w:lastColumn="0" w:noHBand="0" w:noVBand="0"/>
            </w:tblPr>
            <w:tblGrid>
              <w:gridCol w:w="220"/>
              <w:gridCol w:w="257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46 mm (± 0,75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29,7 mm (± 0,2 mm),</w:t>
                  </w:r>
                </w:p>
              </w:tc>
            </w:tr>
          </w:tbl>
          <w:p>
            <w:pPr>
              <w:pStyle w:val="Paragraph"/>
              <w:rPr>
                <w:noProof/>
                <w:lang w:val="fr-FR"/>
              </w:rPr>
            </w:pPr>
            <w:r>
              <w:rPr>
                <w:noProof/>
                <w:lang w:val="fr-FR"/>
              </w:rPr>
              <w:t>destinées à devenir des aimants permanents après aimantation, des types utilisés dans les démarreurs d'automobiles et les dispositifs de suralimentation des voitures électriques</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p/st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31.12.2020</w:t>
            </w:r>
          </w:p>
          <w:p>
            <w:pPr>
              <w:pStyle w:val="Paragraph"/>
              <w:rPr>
                <w:noProof/>
                <w:lang w:val="fr-FR"/>
              </w:rPr>
            </w:pPr>
          </w:p>
        </w:tc>
      </w:tr>
      <w:tr>
        <w:tc>
          <w:tcPr>
            <w:tcW w:w="0" w:type="auto"/>
          </w:tcPr>
          <w:p>
            <w:pPr>
              <w:pStyle w:val="Paragraph"/>
              <w:rPr>
                <w:noProof/>
                <w:lang w:val="fr-FR"/>
              </w:rPr>
            </w:pPr>
            <w:r>
              <w:rPr>
                <w:noProof/>
                <w:lang w:val="fr-FR"/>
              </w:rPr>
              <w:t>ex 8506 50 10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Piles cylindriques au lithium, présentant les caractéristiques suivantes: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diamètre égal ou supérieur à 14,0 mm, mais n'excédant pas 26,0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égale ou supérieure à 25 mm, mais n'excédant pas 51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tension égale ou supérieure à 1,5 V, mais n'excédant pas 3,6 V;</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une capacité égale ou supérieure à 0,80 Ah, mais n'excédant pas 5,00 Ah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destinées à la fabrication d'appareils de télémétrie, d'appareils médicaux, de compteurs électroniques ou de télécommandes</w:t>
                  </w:r>
                </w:p>
              </w:tc>
            </w:tr>
          </w:tbl>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lastRenderedPageBreak/>
              <w:t>*</w:t>
            </w:r>
            <w:r>
              <w:rPr>
                <w:noProof/>
                <w:lang w:val="fr-FR"/>
              </w:rPr>
              <w:t>ex 8507 10 20</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Accumulateurs au plomb présentant les caractéristiques suivantes:</w:t>
            </w:r>
          </w:p>
          <w:tbl>
            <w:tblPr>
              <w:tblStyle w:val="Listdash"/>
              <w:tblW w:w="0" w:type="auto"/>
              <w:tblLook w:val="0000" w:firstRow="0" w:lastRow="0" w:firstColumn="0" w:lastColumn="0" w:noHBand="0" w:noVBand="0"/>
            </w:tblPr>
            <w:tblGrid>
              <w:gridCol w:w="220"/>
              <w:gridCol w:w="2937"/>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capacité nominale n'excédant pas 32 Ah,</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longueur n’excédant pas 205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largeur n’excédant pas 130 mm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hauteur n’excédant pas 190 mm</w:t>
                  </w:r>
                </w:p>
              </w:tc>
            </w:tr>
          </w:tbl>
          <w:p>
            <w:pPr>
              <w:pStyle w:val="Paragraph"/>
              <w:rPr>
                <w:noProof/>
                <w:lang w:val="fr-FR"/>
              </w:rPr>
            </w:pPr>
            <w:r>
              <w:rPr>
                <w:noProof/>
                <w:lang w:val="fr-FR"/>
              </w:rPr>
              <w:t>destinés à la fabrication de marchandises relevant de la position 8711</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rStyle w:val="FootnoteReference"/>
                <w:noProof/>
                <w:lang w:val="fr-FR"/>
              </w:rPr>
              <w:t>*</w:t>
            </w:r>
            <w:r>
              <w:rPr>
                <w:noProof/>
                <w:lang w:val="fr-FR"/>
              </w:rPr>
              <w:t>ex 8507 60 00</w:t>
            </w:r>
          </w:p>
        </w:tc>
        <w:tc>
          <w:tcPr>
            <w:tcW w:w="0" w:type="auto"/>
            <w:tcBorders>
              <w:left w:val="single" w:sz="2" w:space="0" w:color="auto"/>
            </w:tcBorders>
          </w:tcPr>
          <w:p>
            <w:pPr>
              <w:pStyle w:val="Paragraph"/>
              <w:jc w:val="center"/>
              <w:rPr>
                <w:noProof/>
                <w:lang w:val="fr-FR"/>
              </w:rPr>
            </w:pPr>
            <w:r>
              <w:rPr>
                <w:noProof/>
                <w:lang w:val="fr-FR"/>
              </w:rPr>
              <w:t>71</w:t>
            </w:r>
          </w:p>
        </w:tc>
        <w:tc>
          <w:tcPr>
            <w:tcW w:w="0" w:type="auto"/>
            <w:tcBorders>
              <w:left w:val="single" w:sz="2" w:space="0" w:color="auto"/>
            </w:tcBorders>
          </w:tcPr>
          <w:p>
            <w:pPr>
              <w:pStyle w:val="Paragraph"/>
              <w:rPr>
                <w:noProof/>
                <w:lang w:val="fr-FR"/>
              </w:rPr>
            </w:pPr>
            <w:r>
              <w:rPr>
                <w:noProof/>
                <w:lang w:val="fr-FR"/>
              </w:rPr>
              <w:t>Batteries d’accumulateurs électriques au lithium-ion rechargeables:</w:t>
            </w:r>
          </w:p>
          <w:tbl>
            <w:tblPr>
              <w:tblStyle w:val="Listdash"/>
              <w:tblW w:w="0" w:type="auto"/>
              <w:tblLook w:val="0000" w:firstRow="0" w:lastRow="0" w:firstColumn="0" w:lastColumn="0" w:noHBand="0" w:noVBand="0"/>
            </w:tblPr>
            <w:tblGrid>
              <w:gridCol w:w="220"/>
              <w:gridCol w:w="4302"/>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de 700 mm ou plus mais n’excédant pas 2 820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largeur de 935 mm ou plus mais n’excédant pas 1 660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de 85 mm ou plus mais n’excédant pas 700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poids de 280 mm ou plus mais n’excédant pas 700 kg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puissance n'excédant pas 130 kWh</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31.12.2017</w:t>
            </w:r>
          </w:p>
        </w:tc>
      </w:tr>
      <w:tr>
        <w:tc>
          <w:tcPr>
            <w:tcW w:w="0" w:type="auto"/>
            <w:tcBorders>
              <w:bottom w:val="nil"/>
            </w:tcBorders>
          </w:tcPr>
          <w:p>
            <w:pPr>
              <w:pStyle w:val="Paragraph"/>
              <w:rPr>
                <w:noProof/>
                <w:lang w:val="fr-FR"/>
              </w:rPr>
            </w:pPr>
            <w:r>
              <w:rPr>
                <w:rStyle w:val="FootnoteReference"/>
                <w:noProof/>
                <w:lang w:val="fr-FR"/>
              </w:rPr>
              <w:t>*</w:t>
            </w:r>
            <w:r>
              <w:rPr>
                <w:noProof/>
                <w:lang w:val="fr-FR"/>
              </w:rPr>
              <w:t>ex 8508 70 00</w:t>
            </w:r>
          </w:p>
          <w:p>
            <w:pPr>
              <w:pStyle w:val="Paragraph"/>
              <w:rPr>
                <w:noProof/>
                <w:lang w:val="fr-FR"/>
              </w:rPr>
            </w:pPr>
            <w:r>
              <w:rPr>
                <w:noProof/>
                <w:lang w:val="fr-FR"/>
              </w:rPr>
              <w:t>ex 8537 10 99</w:t>
            </w:r>
          </w:p>
        </w:tc>
        <w:tc>
          <w:tcPr>
            <w:tcW w:w="0" w:type="auto"/>
            <w:tcBorders>
              <w:left w:val="single" w:sz="2" w:space="0" w:color="auto"/>
              <w:bottom w:val="nil"/>
            </w:tcBorders>
          </w:tcPr>
          <w:p>
            <w:pPr>
              <w:pStyle w:val="Paragraph"/>
              <w:jc w:val="center"/>
              <w:rPr>
                <w:noProof/>
                <w:lang w:val="fr-FR"/>
              </w:rPr>
            </w:pPr>
            <w:r>
              <w:rPr>
                <w:noProof/>
                <w:lang w:val="fr-FR"/>
              </w:rPr>
              <w:t>10</w:t>
            </w:r>
          </w:p>
          <w:p>
            <w:pPr>
              <w:pStyle w:val="Paragraph"/>
              <w:jc w:val="center"/>
              <w:rPr>
                <w:noProof/>
                <w:lang w:val="fr-FR"/>
              </w:rPr>
            </w:pPr>
            <w:r>
              <w:rPr>
                <w:noProof/>
                <w:lang w:val="fr-FR"/>
              </w:rPr>
              <w:t>96</w:t>
            </w:r>
          </w:p>
        </w:tc>
        <w:tc>
          <w:tcPr>
            <w:tcW w:w="0" w:type="auto"/>
            <w:tcBorders>
              <w:left w:val="single" w:sz="2" w:space="0" w:color="auto"/>
            </w:tcBorders>
          </w:tcPr>
          <w:p>
            <w:pPr>
              <w:pStyle w:val="Paragraph"/>
              <w:rPr>
                <w:noProof/>
                <w:lang w:val="fr-FR"/>
              </w:rPr>
            </w:pPr>
            <w:r>
              <w:rPr>
                <w:noProof/>
                <w:lang w:val="fr-FR"/>
              </w:rPr>
              <w:t>Circuit électronique sans boîtier destiné à mettre en marche et à commander des brosses d’aspirateurs, alimenté par un moteur dont la puissance n’excède pas 300W</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p/st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31.12.2020</w:t>
            </w:r>
          </w:p>
          <w:p>
            <w:pPr>
              <w:pStyle w:val="Paragraph"/>
              <w:rPr>
                <w:noProof/>
                <w:lang w:val="fr-FR"/>
              </w:rPr>
            </w:pPr>
          </w:p>
        </w:tc>
      </w:tr>
      <w:tr>
        <w:tc>
          <w:tcPr>
            <w:tcW w:w="0" w:type="auto"/>
          </w:tcPr>
          <w:p>
            <w:pPr>
              <w:pStyle w:val="Paragraph"/>
              <w:rPr>
                <w:noProof/>
                <w:lang w:val="fr-FR"/>
              </w:rPr>
            </w:pPr>
            <w:r>
              <w:rPr>
                <w:noProof/>
                <w:lang w:val="fr-FR"/>
              </w:rPr>
              <w:t>ex 8512 20 00</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Module d'éclairage, essentiellement composé de: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deux DEL,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lentilles en verre ou en matière plastique qui focalisent/dispersent la lumière émise par les DEL,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 réflecteurs qui redirigent la lumière émise par les DEL,</w:t>
                  </w:r>
                </w:p>
              </w:tc>
            </w:tr>
          </w:tbl>
          <w:p>
            <w:pPr>
              <w:pStyle w:val="Paragraph"/>
              <w:rPr>
                <w:noProof/>
                <w:lang w:val="fr-FR"/>
              </w:rPr>
            </w:pPr>
            <w:r>
              <w:rPr>
                <w:noProof/>
                <w:lang w:val="fr-FR"/>
              </w:rPr>
              <w:t xml:space="preserve">dans un boîtier en aluminium contenant également un radiateur, monté sur </w:t>
            </w:r>
            <w:r>
              <w:rPr>
                <w:noProof/>
                <w:lang w:val="fr-FR"/>
              </w:rPr>
              <w:lastRenderedPageBreak/>
              <w:t>un support et doté d'un actionneur</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lastRenderedPageBreak/>
              <w:t>*</w:t>
            </w:r>
            <w:r>
              <w:rPr>
                <w:noProof/>
                <w:lang w:val="fr-FR"/>
              </w:rPr>
              <w:t>ex 8512 20 00</w:t>
            </w:r>
          </w:p>
        </w:tc>
        <w:tc>
          <w:tcPr>
            <w:tcW w:w="0" w:type="auto"/>
            <w:tcBorders>
              <w:left w:val="single" w:sz="2" w:space="0" w:color="auto"/>
            </w:tcBorders>
          </w:tcPr>
          <w:p>
            <w:pPr>
              <w:pStyle w:val="Paragraph"/>
              <w:jc w:val="center"/>
              <w:rPr>
                <w:noProof/>
                <w:lang w:val="fr-FR"/>
              </w:rPr>
            </w:pPr>
            <w:r>
              <w:rPr>
                <w:noProof/>
                <w:lang w:val="fr-FR"/>
              </w:rPr>
              <w:t>40</w:t>
            </w:r>
          </w:p>
        </w:tc>
        <w:tc>
          <w:tcPr>
            <w:tcW w:w="0" w:type="auto"/>
            <w:tcBorders>
              <w:left w:val="single" w:sz="2" w:space="0" w:color="auto"/>
            </w:tcBorders>
          </w:tcPr>
          <w:p>
            <w:pPr>
              <w:pStyle w:val="Paragraph"/>
              <w:rPr>
                <w:noProof/>
                <w:lang w:val="fr-FR"/>
              </w:rPr>
            </w:pPr>
            <w:r>
              <w:rPr>
                <w:noProof/>
                <w:lang w:val="fr-FR"/>
              </w:rPr>
              <w:t xml:space="preserve">Phare antibrouillard galvanisé sur la face intérieure, comprenant: </w:t>
            </w:r>
          </w:p>
          <w:tbl>
            <w:tblPr>
              <w:tblStyle w:val="Listdash"/>
              <w:tblW w:w="0" w:type="auto"/>
              <w:tblLook w:val="0000" w:firstRow="0" w:lastRow="0" w:firstColumn="0" w:lastColumn="0" w:noHBand="0" w:noVBand="0"/>
            </w:tblPr>
            <w:tblGrid>
              <w:gridCol w:w="220"/>
              <w:gridCol w:w="4297"/>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support en plastique muni d'au moins trois attaches de fixation,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une ampoule de 12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connecteur,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couvercle en plastique,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câble de raccordement,</w:t>
                  </w:r>
                </w:p>
              </w:tc>
            </w:tr>
          </w:tbl>
          <w:p>
            <w:pPr>
              <w:pStyle w:val="Paragraph"/>
              <w:rPr>
                <w:noProof/>
                <w:lang w:val="fr-FR"/>
              </w:rPr>
            </w:pPr>
            <w:r>
              <w:rPr>
                <w:noProof/>
                <w:lang w:val="fr-FR"/>
              </w:rPr>
              <w:t>utilisé dans la fabrication de marchandises relevant du chapitre 87</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noProof/>
                <w:lang w:val="fr-FR"/>
              </w:rPr>
              <w:t>ex 8512 30 90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Avertisseur sonore pour capteurs d'aide au stationnement, logé dans un boîtier en plastique, fonctionnant selon un principe piézo-mécanique et comprenant:</w:t>
            </w:r>
          </w:p>
          <w:tbl>
            <w:tblPr>
              <w:tblStyle w:val="Listdash"/>
              <w:tblW w:w="0" w:type="auto"/>
              <w:tblLook w:val="0000" w:firstRow="0" w:lastRow="0" w:firstColumn="0" w:lastColumn="0" w:noHBand="0" w:noVBand="0"/>
            </w:tblPr>
            <w:tblGrid>
              <w:gridCol w:w="220"/>
              <w:gridCol w:w="3259"/>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circuit imprimé;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connecteur;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support de fixation métallique (le cas échéant),</w:t>
                  </w:r>
                </w:p>
              </w:tc>
            </w:tr>
          </w:tbl>
          <w:p>
            <w:pPr>
              <w:pStyle w:val="Paragraph"/>
              <w:rPr>
                <w:noProof/>
                <w:lang w:val="fr-FR"/>
              </w:rPr>
            </w:pPr>
            <w:r>
              <w:rPr>
                <w:noProof/>
                <w:lang w:val="fr-FR"/>
              </w:rPr>
              <w:t>du type utilisé dans la fabrication de marchandises relevant du chapitre 87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8518 90 00</w:t>
            </w:r>
          </w:p>
        </w:tc>
        <w:tc>
          <w:tcPr>
            <w:tcW w:w="0" w:type="auto"/>
            <w:tcBorders>
              <w:left w:val="single" w:sz="2" w:space="0" w:color="auto"/>
            </w:tcBorders>
          </w:tcPr>
          <w:p>
            <w:pPr>
              <w:pStyle w:val="Paragraph"/>
              <w:jc w:val="center"/>
              <w:rPr>
                <w:noProof/>
                <w:lang w:val="fr-FR"/>
              </w:rPr>
            </w:pPr>
            <w:r>
              <w:rPr>
                <w:noProof/>
                <w:lang w:val="fr-FR"/>
              </w:rPr>
              <w:t>60</w:t>
            </w:r>
          </w:p>
        </w:tc>
        <w:tc>
          <w:tcPr>
            <w:tcW w:w="0" w:type="auto"/>
            <w:tcBorders>
              <w:left w:val="single" w:sz="2" w:space="0" w:color="auto"/>
            </w:tcBorders>
          </w:tcPr>
          <w:p>
            <w:pPr>
              <w:pStyle w:val="Paragraph"/>
              <w:rPr>
                <w:noProof/>
                <w:lang w:val="fr-FR"/>
              </w:rPr>
            </w:pPr>
            <w:r>
              <w:rPr>
                <w:noProof/>
                <w:lang w:val="fr-FR"/>
              </w:rPr>
              <w:t>Plaque supérieure d'un système d’aimant pour haut-parleur intégralement en acier plaqué, poinçonné et estampé, qui se présente sous la forme d'un disque, comportant ou non un trou au centre, du type utilisé dans les haut-parleurs de voitures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8523 51 99</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Carte mémoire SD avec un ensemble de cartes téléchargées non modernisables conçue pour être intégrée dans le module de navigation de la voiture</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8525 80 19</w:t>
            </w:r>
          </w:p>
        </w:tc>
        <w:tc>
          <w:tcPr>
            <w:tcW w:w="0" w:type="auto"/>
            <w:tcBorders>
              <w:left w:val="single" w:sz="2" w:space="0" w:color="auto"/>
            </w:tcBorders>
          </w:tcPr>
          <w:p>
            <w:pPr>
              <w:pStyle w:val="Paragraph"/>
              <w:jc w:val="center"/>
              <w:rPr>
                <w:noProof/>
                <w:lang w:val="fr-FR"/>
              </w:rPr>
            </w:pPr>
            <w:r>
              <w:rPr>
                <w:noProof/>
                <w:lang w:val="fr-FR"/>
              </w:rPr>
              <w:t>70</w:t>
            </w:r>
          </w:p>
        </w:tc>
        <w:tc>
          <w:tcPr>
            <w:tcW w:w="0" w:type="auto"/>
            <w:tcBorders>
              <w:left w:val="single" w:sz="2" w:space="0" w:color="auto"/>
            </w:tcBorders>
          </w:tcPr>
          <w:p>
            <w:pPr>
              <w:pStyle w:val="Paragraph"/>
              <w:rPr>
                <w:noProof/>
                <w:lang w:val="fr-FR"/>
              </w:rPr>
            </w:pPr>
            <w:r>
              <w:rPr>
                <w:noProof/>
                <w:lang w:val="fr-FR"/>
              </w:rPr>
              <w:t>Caméra pour infrarouge de grande longueur d’onde (Caméra LWIR) (selon ISO/TS 16949), avec:</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sensibilité dans le domaine de longueurs d’onde de 7,5 µm ou plus, mais ne dépassant pas 17 µm,</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une résolution jusqu’à 640 × 512 pixels,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poids n'excédant pas 400 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dimensions n'excédant pas 70 mm × 86 mm × 82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logé ou non dans un boîtier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prise qualifiée pour véhicules automobiles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déviation du signal de sortie sur la gamme entière de température de fonctionnement, n'excédant pas 20 %</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rStyle w:val="FootnoteReference"/>
                <w:noProof/>
                <w:lang w:val="fr-FR"/>
              </w:rPr>
              <w:lastRenderedPageBreak/>
              <w:t>*</w:t>
            </w:r>
            <w:r>
              <w:rPr>
                <w:noProof/>
                <w:lang w:val="fr-FR"/>
              </w:rPr>
              <w:t>ex 8529 90 92</w:t>
            </w:r>
          </w:p>
        </w:tc>
        <w:tc>
          <w:tcPr>
            <w:tcW w:w="0" w:type="auto"/>
            <w:tcBorders>
              <w:left w:val="single" w:sz="2" w:space="0" w:color="auto"/>
            </w:tcBorders>
          </w:tcPr>
          <w:p>
            <w:pPr>
              <w:pStyle w:val="Paragraph"/>
              <w:jc w:val="center"/>
              <w:rPr>
                <w:noProof/>
                <w:lang w:val="fr-FR"/>
              </w:rPr>
            </w:pPr>
            <w:r>
              <w:rPr>
                <w:noProof/>
                <w:lang w:val="fr-FR"/>
              </w:rPr>
              <w:t>35</w:t>
            </w:r>
          </w:p>
        </w:tc>
        <w:tc>
          <w:tcPr>
            <w:tcW w:w="0" w:type="auto"/>
            <w:tcBorders>
              <w:left w:val="single" w:sz="2" w:space="0" w:color="auto"/>
            </w:tcBorders>
          </w:tcPr>
          <w:p>
            <w:pPr>
              <w:pStyle w:val="Paragraph"/>
              <w:rPr>
                <w:noProof/>
                <w:lang w:val="fr-FR"/>
              </w:rPr>
            </w:pPr>
            <w:r>
              <w:rPr>
                <w:noProof/>
                <w:lang w:val="fr-FR"/>
              </w:rPr>
              <w:t>Module LCD:</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diagonale d’écran de 14,5 cm ou plus, mais n’excédant pas 25,5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rétro-éclairage LED,</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muni d’un circuit imprimé avec EPROM, microcontrôleur, contrôleur d’horloge système et circuit de pilotage LIN-BUS, ainsi que d’autres composants actifs et passifs,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fiche à 8 broches pour l’alimentation et interface LVDS à 4 broches,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présenté ou non dans un boîtier,</w:t>
                  </w:r>
                </w:p>
              </w:tc>
            </w:tr>
          </w:tbl>
          <w:p>
            <w:pPr>
              <w:pStyle w:val="Paragraph"/>
              <w:rPr>
                <w:noProof/>
                <w:lang w:val="fr-FR"/>
              </w:rPr>
            </w:pPr>
            <w:r>
              <w:rPr>
                <w:noProof/>
                <w:lang w:val="fr-FR"/>
              </w:rPr>
              <w:t>destiné à être intégré ou fixé de manière permanente dans les véhicules à moteur du chapitre 87</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8529 90 92</w:t>
            </w:r>
          </w:p>
        </w:tc>
        <w:tc>
          <w:tcPr>
            <w:tcW w:w="0" w:type="auto"/>
            <w:tcBorders>
              <w:left w:val="single" w:sz="2" w:space="0" w:color="auto"/>
            </w:tcBorders>
          </w:tcPr>
          <w:p>
            <w:pPr>
              <w:pStyle w:val="Paragraph"/>
              <w:jc w:val="center"/>
              <w:rPr>
                <w:noProof/>
                <w:lang w:val="fr-FR"/>
              </w:rPr>
            </w:pPr>
            <w:r>
              <w:rPr>
                <w:noProof/>
                <w:lang w:val="fr-FR"/>
              </w:rPr>
              <w:t>36</w:t>
            </w:r>
          </w:p>
        </w:tc>
        <w:tc>
          <w:tcPr>
            <w:tcW w:w="0" w:type="auto"/>
            <w:tcBorders>
              <w:left w:val="single" w:sz="2" w:space="0" w:color="auto"/>
            </w:tcBorders>
          </w:tcPr>
          <w:p>
            <w:pPr>
              <w:pStyle w:val="Paragraph"/>
              <w:rPr>
                <w:noProof/>
                <w:lang w:val="fr-FR"/>
              </w:rPr>
            </w:pPr>
            <w:r>
              <w:rPr>
                <w:noProof/>
                <w:lang w:val="fr-FR"/>
              </w:rPr>
              <w:t>Module LCD:</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présentant une diagonale d’écran de 14,5 cm ou plus, mais n’excédant pas 20,3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ou sans fonction tactile,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rétro-éclairage LED,</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muni d’un circuit imprimé avec EEPROM, microcontrôleur, récepteur LVDS et autres éléments actifs et passifs,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une fiche à 12 broches pour l’alimentation et interfaces CAN et LVDS,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un boîtier avec écran et autres fonctions de commande,</w:t>
                  </w:r>
                </w:p>
              </w:tc>
            </w:tr>
          </w:tbl>
          <w:p>
            <w:pPr>
              <w:pStyle w:val="Paragraph"/>
              <w:rPr>
                <w:noProof/>
                <w:lang w:val="fr-FR"/>
              </w:rPr>
            </w:pPr>
            <w:r>
              <w:rPr>
                <w:noProof/>
                <w:lang w:val="fr-FR"/>
              </w:rPr>
              <w:lastRenderedPageBreak/>
              <w:t>destiné à être monté dans les véhicules à moteur du chapitre 87</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lastRenderedPageBreak/>
              <w:t>*</w:t>
            </w:r>
            <w:r>
              <w:rPr>
                <w:noProof/>
                <w:lang w:val="fr-FR"/>
              </w:rPr>
              <w:t>ex 8529 90 92</w:t>
            </w:r>
          </w:p>
        </w:tc>
        <w:tc>
          <w:tcPr>
            <w:tcW w:w="0" w:type="auto"/>
            <w:tcBorders>
              <w:left w:val="single" w:sz="2" w:space="0" w:color="auto"/>
            </w:tcBorders>
          </w:tcPr>
          <w:p>
            <w:pPr>
              <w:pStyle w:val="Paragraph"/>
              <w:jc w:val="center"/>
              <w:rPr>
                <w:noProof/>
                <w:lang w:val="fr-FR"/>
              </w:rPr>
            </w:pPr>
            <w:r>
              <w:rPr>
                <w:noProof/>
                <w:lang w:val="fr-FR"/>
              </w:rPr>
              <w:t>55</w:t>
            </w:r>
          </w:p>
        </w:tc>
        <w:tc>
          <w:tcPr>
            <w:tcW w:w="0" w:type="auto"/>
            <w:tcBorders>
              <w:left w:val="single" w:sz="2" w:space="0" w:color="auto"/>
            </w:tcBorders>
          </w:tcPr>
          <w:p>
            <w:pPr>
              <w:pStyle w:val="Paragraph"/>
              <w:rPr>
                <w:noProof/>
                <w:lang w:val="fr-FR"/>
              </w:rPr>
            </w:pPr>
            <w:r>
              <w:rPr>
                <w:noProof/>
                <w:lang w:val="fr-FR"/>
              </w:rPr>
              <w:t>Modules à diodes électroluminescentes organiques (OLED), consistant en une ou plusieurs cellules de verre ou de plastique TFT, contenant des substances organiques, non combiné à un dispositif d’écran tactile, et équipé d'un ou de plusieurs circuits imprimés munis d'une électronique de contrôle destinée à l'adressage des pixels, du type utilisé pour la fabrication de téléviseurs et de moniteurs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noProof/>
                <w:lang w:val="fr-FR"/>
              </w:rPr>
              <w:t>ex 8529 90 92</w:t>
            </w:r>
          </w:p>
        </w:tc>
        <w:tc>
          <w:tcPr>
            <w:tcW w:w="0" w:type="auto"/>
            <w:tcBorders>
              <w:left w:val="single" w:sz="2" w:space="0" w:color="auto"/>
            </w:tcBorders>
          </w:tcPr>
          <w:p>
            <w:pPr>
              <w:pStyle w:val="Paragraph"/>
              <w:jc w:val="center"/>
              <w:rPr>
                <w:noProof/>
                <w:lang w:val="fr-FR"/>
              </w:rPr>
            </w:pPr>
            <w:r>
              <w:rPr>
                <w:noProof/>
                <w:lang w:val="fr-FR"/>
              </w:rPr>
              <w:t>85</w:t>
            </w:r>
          </w:p>
        </w:tc>
        <w:tc>
          <w:tcPr>
            <w:tcW w:w="0" w:type="auto"/>
            <w:tcBorders>
              <w:left w:val="single" w:sz="2" w:space="0" w:color="auto"/>
            </w:tcBorders>
          </w:tcPr>
          <w:p>
            <w:pPr>
              <w:pStyle w:val="Paragraph"/>
              <w:rPr>
                <w:noProof/>
                <w:lang w:val="fr-FR"/>
              </w:rPr>
            </w:pPr>
            <w:r>
              <w:rPr>
                <w:noProof/>
                <w:lang w:val="fr-FR"/>
              </w:rPr>
              <w:t>Module LCD couleur dans un boîtier:</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diagonale d'écran égale ou supérieure à 14,48 cm, mais ne dépassant pas 26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non combiné à un dispositif d'écran tactile («TouchScreen»),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rétroéclairage et microcontrôleur,</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d'un contrôleur CAN (Controller area network), d'une interface LVDS (Low-voltage differential signalling) et d'un connecteur CAN/alimentation électrique,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dépourvu de module de traitement des signaux,</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d'une électronique de contrôle dont le seul but est l'adressage de la pixellisation,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équipé d'un mécanisme motorisé permettant de faire sortir ou rentrer l'unité d'affichage (dispositif de positionnement),</w:t>
                  </w:r>
                </w:p>
              </w:tc>
            </w:tr>
          </w:tbl>
          <w:p>
            <w:pPr>
              <w:pStyle w:val="Paragraph"/>
              <w:rPr>
                <w:noProof/>
                <w:lang w:val="fr-FR"/>
              </w:rPr>
            </w:pPr>
            <w:r>
              <w:rPr>
                <w:noProof/>
                <w:lang w:val="fr-FR"/>
              </w:rPr>
              <w:t>destiné à être intégré de manière permanente dans des véhicules relevant du chapitre 87</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8535 90 00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Circuit imprimé sous forme de plaques faites d’un matériau isolant, comportant des connexions électriques et des points de soudure, utilisé pour la fabrication d’unités de rétroéclairage pour modules LCD</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noProof/>
                <w:lang w:val="fr-FR"/>
              </w:rPr>
              <w:t>ex 8536 69 90</w:t>
            </w:r>
          </w:p>
        </w:tc>
        <w:tc>
          <w:tcPr>
            <w:tcW w:w="0" w:type="auto"/>
            <w:tcBorders>
              <w:left w:val="single" w:sz="2" w:space="0" w:color="auto"/>
            </w:tcBorders>
          </w:tcPr>
          <w:p>
            <w:pPr>
              <w:pStyle w:val="Paragraph"/>
              <w:jc w:val="center"/>
              <w:rPr>
                <w:noProof/>
                <w:lang w:val="fr-FR"/>
              </w:rPr>
            </w:pPr>
            <w:r>
              <w:rPr>
                <w:noProof/>
                <w:lang w:val="fr-FR"/>
              </w:rPr>
              <w:t>60</w:t>
            </w:r>
          </w:p>
        </w:tc>
        <w:tc>
          <w:tcPr>
            <w:tcW w:w="0" w:type="auto"/>
            <w:tcBorders>
              <w:left w:val="single" w:sz="2" w:space="0" w:color="auto"/>
            </w:tcBorders>
          </w:tcPr>
          <w:p>
            <w:pPr>
              <w:pStyle w:val="Paragraph"/>
              <w:rPr>
                <w:noProof/>
                <w:lang w:val="fr-FR"/>
              </w:rPr>
            </w:pPr>
            <w:r>
              <w:rPr>
                <w:noProof/>
                <w:lang w:val="fr-FR"/>
              </w:rPr>
              <w:t>Pièces de connexion électriques d’une longueur n’excédant pas 12,7 mm et d’un diamètre n’excédant pas 10,8mm, destinées à être utilisées dans la fabrication de prothèses auditives et de processeurs vocaux</w:t>
            </w:r>
          </w:p>
          <w:p>
            <w:pPr>
              <w:pStyle w:val="Paragraph"/>
              <w:rPr>
                <w:noProof/>
                <w:lang w:val="fr-FR"/>
              </w:rPr>
            </w:pPr>
            <w:r>
              <w:rPr>
                <w:noProof/>
                <w:lang w:val="fr-FR"/>
              </w:rPr>
              <w:lastRenderedPageBreak/>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8536 90 85</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Boîtier de puces à semi-conducteurs sous la forme d'un cadre en plastique équipé d'une grille de connexion munie de plots de contact, pour une tension n'excédant pas 1 000 V</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8536 90 85</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Rivets de contact: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en cuivre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revêtement en alliage nickel-argent (AgNi10) ou en argent contenant en poids 11,2 % (± 1.0 %) d'oxyde d'étain et d'oxyde d'indium, conjointement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épaisseur de 0,3 mm (-0/+0,015 mm)</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8537 10 91</w:t>
            </w:r>
          </w:p>
        </w:tc>
        <w:tc>
          <w:tcPr>
            <w:tcW w:w="0" w:type="auto"/>
            <w:tcBorders>
              <w:left w:val="single" w:sz="2" w:space="0" w:color="auto"/>
            </w:tcBorders>
          </w:tcPr>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Module de commande de fusibles dans un boîtier en plastique avec supports de fixation comportant: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interfaces de connexion avec ou sans fusibles,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ports de raccordement,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carte de circuits imprimés avec microprocesseur intégré, minirupteur et relais</w:t>
                  </w:r>
                </w:p>
              </w:tc>
            </w:tr>
          </w:tbl>
          <w:p>
            <w:pPr>
              <w:pStyle w:val="Paragraph"/>
              <w:rPr>
                <w:noProof/>
                <w:lang w:val="fr-FR"/>
              </w:rPr>
            </w:pPr>
            <w:r>
              <w:rPr>
                <w:noProof/>
                <w:lang w:val="fr-FR"/>
              </w:rPr>
              <w:t>des types utilisés pour la fabrication de marchandises relevant du chapitre 87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Borders>
              <w:bottom w:val="nil"/>
            </w:tcBorders>
          </w:tcPr>
          <w:p>
            <w:pPr>
              <w:pStyle w:val="Paragraph"/>
              <w:rPr>
                <w:noProof/>
                <w:lang w:val="fr-FR"/>
              </w:rPr>
            </w:pPr>
            <w:r>
              <w:rPr>
                <w:rStyle w:val="FootnoteReference"/>
                <w:noProof/>
                <w:lang w:val="fr-FR"/>
              </w:rPr>
              <w:t>*</w:t>
            </w:r>
            <w:r>
              <w:rPr>
                <w:noProof/>
                <w:lang w:val="fr-FR"/>
              </w:rPr>
              <w:t>ex 8537 10 91</w:t>
            </w:r>
          </w:p>
          <w:p>
            <w:pPr>
              <w:pStyle w:val="Paragraph"/>
              <w:rPr>
                <w:noProof/>
                <w:lang w:val="fr-FR"/>
              </w:rPr>
            </w:pPr>
            <w:r>
              <w:rPr>
                <w:noProof/>
                <w:lang w:val="fr-FR"/>
              </w:rPr>
              <w:t>ex 8537 10 99</w:t>
            </w:r>
          </w:p>
        </w:tc>
        <w:tc>
          <w:tcPr>
            <w:tcW w:w="0" w:type="auto"/>
            <w:tcBorders>
              <w:left w:val="single" w:sz="2" w:space="0" w:color="auto"/>
              <w:bottom w:val="nil"/>
            </w:tcBorders>
          </w:tcPr>
          <w:p>
            <w:pPr>
              <w:pStyle w:val="Paragraph"/>
              <w:jc w:val="center"/>
              <w:rPr>
                <w:noProof/>
                <w:lang w:val="fr-FR"/>
              </w:rPr>
            </w:pPr>
            <w:r>
              <w:rPr>
                <w:noProof/>
                <w:lang w:val="fr-FR"/>
              </w:rPr>
              <w:t>60</w:t>
            </w:r>
          </w:p>
          <w:p>
            <w:pPr>
              <w:pStyle w:val="Paragraph"/>
              <w:jc w:val="center"/>
              <w:rPr>
                <w:noProof/>
                <w:lang w:val="fr-FR"/>
              </w:rPr>
            </w:pPr>
            <w:r>
              <w:rPr>
                <w:noProof/>
                <w:lang w:val="fr-FR"/>
              </w:rPr>
              <w:t>45</w:t>
            </w:r>
          </w:p>
        </w:tc>
        <w:tc>
          <w:tcPr>
            <w:tcW w:w="0" w:type="auto"/>
            <w:tcBorders>
              <w:left w:val="single" w:sz="2" w:space="0" w:color="auto"/>
            </w:tcBorders>
          </w:tcPr>
          <w:p>
            <w:pPr>
              <w:pStyle w:val="Paragraph"/>
              <w:rPr>
                <w:noProof/>
                <w:lang w:val="fr-FR"/>
              </w:rPr>
            </w:pPr>
            <w:r>
              <w:rPr>
                <w:noProof/>
                <w:lang w:val="fr-FR"/>
              </w:rPr>
              <w:t>Unités de commande électroniques, fabriquées conformément à la classe 2 de la norme IPC-A-610E, présentant au moins les caractéristiques suivantes: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courant alternatif à l'entrée de 208 V ou plus, mais n'excédant pas 400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une entrée logique de 24 V en courant continu,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disjoncteur à ouverture automatique,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interrupteur d'alimentation principal,</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 connecteurs et câbles électriques internes ou externes,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un boîtier mesurant 281 mm x 180 mm x 75 mm ou plus, mais n'excédant pas 630 mm x 420 mm x 230 mm,</w:t>
                  </w:r>
                </w:p>
              </w:tc>
            </w:tr>
          </w:tbl>
          <w:p>
            <w:pPr>
              <w:pStyle w:val="Paragraph"/>
              <w:rPr>
                <w:noProof/>
                <w:lang w:val="fr-FR"/>
              </w:rPr>
            </w:pPr>
            <w:r>
              <w:rPr>
                <w:noProof/>
                <w:lang w:val="fr-FR"/>
              </w:rPr>
              <w:t>du type utilisé pour la fabrication de machines de recyclage ou de triage</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p/st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31.12.2018</w:t>
            </w:r>
          </w:p>
          <w:p>
            <w:pPr>
              <w:pStyle w:val="Paragraph"/>
              <w:rPr>
                <w:noProof/>
                <w:lang w:val="fr-FR"/>
              </w:rPr>
            </w:pPr>
          </w:p>
        </w:tc>
      </w:tr>
      <w:tr>
        <w:tc>
          <w:tcPr>
            <w:tcW w:w="0" w:type="auto"/>
          </w:tcPr>
          <w:p>
            <w:pPr>
              <w:pStyle w:val="Paragraph"/>
              <w:rPr>
                <w:noProof/>
                <w:lang w:val="fr-FR"/>
              </w:rPr>
            </w:pPr>
            <w:r>
              <w:rPr>
                <w:noProof/>
                <w:lang w:val="fr-FR"/>
              </w:rPr>
              <w:lastRenderedPageBreak/>
              <w:t>ex 8537 10 99</w:t>
            </w:r>
          </w:p>
        </w:tc>
        <w:tc>
          <w:tcPr>
            <w:tcW w:w="0" w:type="auto"/>
            <w:tcBorders>
              <w:left w:val="single" w:sz="2" w:space="0" w:color="auto"/>
            </w:tcBorders>
          </w:tcPr>
          <w:p>
            <w:pPr>
              <w:pStyle w:val="Paragraph"/>
              <w:jc w:val="center"/>
              <w:rPr>
                <w:noProof/>
                <w:lang w:val="fr-FR"/>
              </w:rPr>
            </w:pPr>
            <w:r>
              <w:rPr>
                <w:noProof/>
                <w:lang w:val="fr-FR"/>
              </w:rPr>
              <w:t>35</w:t>
            </w:r>
          </w:p>
        </w:tc>
        <w:tc>
          <w:tcPr>
            <w:tcW w:w="0" w:type="auto"/>
            <w:tcBorders>
              <w:left w:val="single" w:sz="2" w:space="0" w:color="auto"/>
            </w:tcBorders>
          </w:tcPr>
          <w:p>
            <w:pPr>
              <w:pStyle w:val="Paragraph"/>
              <w:rPr>
                <w:noProof/>
                <w:lang w:val="fr-FR"/>
              </w:rPr>
            </w:pPr>
            <w:r>
              <w:rPr>
                <w:noProof/>
                <w:lang w:val="fr-FR"/>
              </w:rPr>
              <w:t>Unité de contrôle électronique sans mémoire, d'une tension de 12 V, destinée aux systèmes d'échange d'informations dans les véhicules (pour la connexion des services audio, de la téléphonie, de la navigation, des caméras et des services sans fil dans les véhicules) et comportant: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 boutons rotatifs;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27 boutons poussoirs;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plusieurs LED;</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2 circuits intégrés pour la réception et l'émission de signaux de contrôle via le bus LIN</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Borders>
              <w:bottom w:val="nil"/>
            </w:tcBorders>
          </w:tcPr>
          <w:p>
            <w:pPr>
              <w:pStyle w:val="Paragraph"/>
              <w:rPr>
                <w:noProof/>
                <w:lang w:val="fr-FR"/>
              </w:rPr>
            </w:pPr>
            <w:r>
              <w:rPr>
                <w:noProof/>
                <w:lang w:val="fr-FR"/>
              </w:rPr>
              <w:t>ex 8538 90 91</w:t>
            </w:r>
          </w:p>
          <w:p>
            <w:pPr>
              <w:pStyle w:val="Paragraph"/>
              <w:rPr>
                <w:noProof/>
                <w:lang w:val="fr-FR"/>
              </w:rPr>
            </w:pPr>
            <w:r>
              <w:rPr>
                <w:noProof/>
                <w:lang w:val="fr-FR"/>
              </w:rPr>
              <w:t>ex 8538 90 99</w:t>
            </w:r>
          </w:p>
        </w:tc>
        <w:tc>
          <w:tcPr>
            <w:tcW w:w="0" w:type="auto"/>
            <w:tcBorders>
              <w:left w:val="single" w:sz="2" w:space="0" w:color="auto"/>
              <w:bottom w:val="nil"/>
            </w:tcBorders>
          </w:tcPr>
          <w:p>
            <w:pPr>
              <w:pStyle w:val="Paragraph"/>
              <w:jc w:val="center"/>
              <w:rPr>
                <w:noProof/>
                <w:lang w:val="fr-FR"/>
              </w:rPr>
            </w:pPr>
            <w:r>
              <w:rPr>
                <w:noProof/>
                <w:lang w:val="fr-FR"/>
              </w:rPr>
              <w:t>20</w:t>
            </w:r>
          </w:p>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Antenne intérieure destinée au système de verrouillage des portes de la voiture, comprenant: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module antenne dans un boîtier en plastique,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câble de raccordement équipé d'une prise,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au moins deux supports de fixation,</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même des cartes de circuits imprimés (PCB) incluant des circuits intégrés, diodes et transistors</w:t>
                  </w:r>
                </w:p>
              </w:tc>
            </w:tr>
          </w:tbl>
          <w:p>
            <w:pPr>
              <w:pStyle w:val="Paragraph"/>
              <w:rPr>
                <w:noProof/>
                <w:lang w:val="fr-FR"/>
              </w:rPr>
            </w:pPr>
            <w:r>
              <w:rPr>
                <w:noProof/>
                <w:lang w:val="fr-FR"/>
              </w:rPr>
              <w:t>du type utilisé dans la fabrication des marchandises du code NC 8703</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p/st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31.12.2020</w:t>
            </w:r>
          </w:p>
          <w:p>
            <w:pPr>
              <w:pStyle w:val="Paragraph"/>
              <w:rPr>
                <w:noProof/>
                <w:lang w:val="fr-FR"/>
              </w:rPr>
            </w:pPr>
          </w:p>
        </w:tc>
      </w:tr>
      <w:tr>
        <w:tc>
          <w:tcPr>
            <w:tcW w:w="0" w:type="auto"/>
            <w:tcBorders>
              <w:bottom w:val="nil"/>
            </w:tcBorders>
          </w:tcPr>
          <w:p>
            <w:pPr>
              <w:pStyle w:val="Paragraph"/>
              <w:rPr>
                <w:noProof/>
                <w:lang w:val="fr-FR"/>
              </w:rPr>
            </w:pPr>
            <w:r>
              <w:rPr>
                <w:noProof/>
                <w:lang w:val="fr-FR"/>
              </w:rPr>
              <w:t>ex 8544 30 00</w:t>
            </w:r>
          </w:p>
          <w:p>
            <w:pPr>
              <w:pStyle w:val="Paragraph"/>
              <w:rPr>
                <w:noProof/>
                <w:lang w:val="fr-FR"/>
              </w:rPr>
            </w:pPr>
            <w:r>
              <w:rPr>
                <w:noProof/>
                <w:lang w:val="fr-FR"/>
              </w:rPr>
              <w:t>ex 8544 42 90</w:t>
            </w:r>
          </w:p>
        </w:tc>
        <w:tc>
          <w:tcPr>
            <w:tcW w:w="0" w:type="auto"/>
            <w:tcBorders>
              <w:left w:val="single" w:sz="2" w:space="0" w:color="auto"/>
              <w:bottom w:val="nil"/>
            </w:tcBorders>
          </w:tcPr>
          <w:p>
            <w:pPr>
              <w:pStyle w:val="Paragraph"/>
              <w:jc w:val="center"/>
              <w:rPr>
                <w:noProof/>
                <w:lang w:val="fr-FR"/>
              </w:rPr>
            </w:pPr>
            <w:r>
              <w:rPr>
                <w:noProof/>
                <w:lang w:val="fr-FR"/>
              </w:rPr>
              <w:t>80</w:t>
            </w:r>
          </w:p>
          <w:p>
            <w:pPr>
              <w:pStyle w:val="Paragraph"/>
              <w:jc w:val="center"/>
              <w:rPr>
                <w:noProof/>
                <w:lang w:val="fr-FR"/>
              </w:rPr>
            </w:pPr>
            <w:r>
              <w:rPr>
                <w:noProof/>
                <w:lang w:val="fr-FR"/>
              </w:rPr>
              <w:t>60</w:t>
            </w:r>
          </w:p>
        </w:tc>
        <w:tc>
          <w:tcPr>
            <w:tcW w:w="0" w:type="auto"/>
            <w:tcBorders>
              <w:left w:val="single" w:sz="2" w:space="0" w:color="auto"/>
            </w:tcBorders>
          </w:tcPr>
          <w:p>
            <w:pPr>
              <w:pStyle w:val="Paragraph"/>
              <w:rPr>
                <w:noProof/>
                <w:lang w:val="fr-FR"/>
              </w:rPr>
            </w:pPr>
            <w:r>
              <w:rPr>
                <w:noProof/>
                <w:lang w:val="fr-FR"/>
              </w:rPr>
              <w:t>Câble d'extension à deux conducteurs équipé de deux connecteurs, incluant au minimum:</w:t>
            </w:r>
          </w:p>
          <w:tbl>
            <w:tblPr>
              <w:tblStyle w:val="Listdash"/>
              <w:tblW w:w="0" w:type="auto"/>
              <w:tblLook w:val="0000" w:firstRow="0" w:lastRow="0" w:firstColumn="0" w:lastColumn="0" w:noHBand="0" w:noVBand="0"/>
            </w:tblPr>
            <w:tblGrid>
              <w:gridCol w:w="220"/>
              <w:gridCol w:w="2224"/>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œillet en caoutchouc,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gaine en matière plastique,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support de fixation métallique,</w:t>
                  </w:r>
                </w:p>
              </w:tc>
            </w:tr>
          </w:tbl>
          <w:p>
            <w:pPr>
              <w:pStyle w:val="Paragraph"/>
              <w:rPr>
                <w:noProof/>
                <w:lang w:val="fr-FR"/>
              </w:rPr>
            </w:pPr>
            <w:r>
              <w:rPr>
                <w:noProof/>
                <w:lang w:val="fr-FR"/>
              </w:rPr>
              <w:t>du type utilisé pour connecter les capteurs de vitesse dans la fabrication de marchandises relevant du chapitre 87</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p/st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31.12.2020</w:t>
            </w:r>
          </w:p>
          <w:p>
            <w:pPr>
              <w:pStyle w:val="Paragraph"/>
              <w:rPr>
                <w:noProof/>
                <w:lang w:val="fr-FR"/>
              </w:rPr>
            </w:pPr>
          </w:p>
        </w:tc>
      </w:tr>
      <w:tr>
        <w:tc>
          <w:tcPr>
            <w:tcW w:w="0" w:type="auto"/>
          </w:tcPr>
          <w:p>
            <w:pPr>
              <w:pStyle w:val="Paragraph"/>
              <w:rPr>
                <w:noProof/>
                <w:lang w:val="fr-FR"/>
              </w:rPr>
            </w:pPr>
            <w:r>
              <w:rPr>
                <w:noProof/>
                <w:lang w:val="fr-FR"/>
              </w:rPr>
              <w:t>ex 8544 42 90</w:t>
            </w:r>
          </w:p>
        </w:tc>
        <w:tc>
          <w:tcPr>
            <w:tcW w:w="0" w:type="auto"/>
            <w:tcBorders>
              <w:left w:val="single" w:sz="2" w:space="0" w:color="auto"/>
            </w:tcBorders>
          </w:tcPr>
          <w:p>
            <w:pPr>
              <w:pStyle w:val="Paragraph"/>
              <w:jc w:val="center"/>
              <w:rPr>
                <w:noProof/>
                <w:lang w:val="fr-FR"/>
              </w:rPr>
            </w:pPr>
            <w:r>
              <w:rPr>
                <w:noProof/>
                <w:lang w:val="fr-FR"/>
              </w:rPr>
              <w:t>70</w:t>
            </w:r>
          </w:p>
        </w:tc>
        <w:tc>
          <w:tcPr>
            <w:tcW w:w="0" w:type="auto"/>
            <w:tcBorders>
              <w:left w:val="single" w:sz="2" w:space="0" w:color="auto"/>
            </w:tcBorders>
          </w:tcPr>
          <w:p>
            <w:pPr>
              <w:pStyle w:val="Paragraph"/>
              <w:rPr>
                <w:noProof/>
                <w:lang w:val="fr-FR"/>
              </w:rPr>
            </w:pPr>
            <w:r>
              <w:rPr>
                <w:noProof/>
                <w:lang w:val="fr-FR"/>
              </w:rPr>
              <w:t>Conducteurs électriques:</w:t>
            </w:r>
          </w:p>
          <w:tbl>
            <w:tblPr>
              <w:tblStyle w:val="Listdash"/>
              <w:tblW w:w="0" w:type="auto"/>
              <w:tblLook w:val="0000" w:firstRow="0" w:lastRow="0" w:firstColumn="0" w:lastColumn="0" w:noHBand="0" w:noVBand="0"/>
            </w:tblPr>
            <w:tblGrid>
              <w:gridCol w:w="220"/>
              <w:gridCol w:w="2584"/>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tension n'excédant pas 80 V,</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longueur n’excédant pas 120 cm,</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munis de pièces de connexion,</w:t>
                  </w:r>
                </w:p>
              </w:tc>
            </w:tr>
          </w:tbl>
          <w:p>
            <w:pPr>
              <w:pStyle w:val="Paragraph"/>
              <w:rPr>
                <w:noProof/>
                <w:lang w:val="fr-FR"/>
              </w:rPr>
            </w:pPr>
            <w:r>
              <w:rPr>
                <w:noProof/>
                <w:lang w:val="fr-FR"/>
              </w:rPr>
              <w:t>destinés à être utilisés dans la fabrication de prothèses auditives, de kits d'accessoires et de processeurs vocaux</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8544 49 93</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Conducteurs électriques:</w:t>
            </w:r>
          </w:p>
          <w:tbl>
            <w:tblPr>
              <w:tblStyle w:val="Listdash"/>
              <w:tblW w:w="0" w:type="auto"/>
              <w:tblLook w:val="0000" w:firstRow="0" w:lastRow="0" w:firstColumn="0" w:lastColumn="0" w:noHBand="0" w:noVBand="0"/>
            </w:tblPr>
            <w:tblGrid>
              <w:gridCol w:w="220"/>
              <w:gridCol w:w="298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d’une tension n'excédant pas 80 V,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en alliage platine-iridium,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avec revêtement en poly(tétrafluoroéthylène),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non munis de pièces de connexion,</w:t>
                  </w:r>
                </w:p>
              </w:tc>
            </w:tr>
          </w:tbl>
          <w:p>
            <w:pPr>
              <w:pStyle w:val="Paragraph"/>
              <w:rPr>
                <w:noProof/>
                <w:lang w:val="fr-FR"/>
              </w:rPr>
            </w:pPr>
            <w:r>
              <w:rPr>
                <w:noProof/>
                <w:lang w:val="fr-FR"/>
              </w:rPr>
              <w:t>destinés à être utilisés dans la fabrication de prothèses auditives, d'implants et de processeurs vocaux</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m</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rStyle w:val="FootnoteReference"/>
                <w:noProof/>
                <w:lang w:val="fr-FR"/>
              </w:rPr>
              <w:t>*</w:t>
            </w:r>
            <w:r>
              <w:rPr>
                <w:noProof/>
                <w:lang w:val="fr-FR"/>
              </w:rPr>
              <w:t>ex 8708 30 10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Unité de commande de frein composée: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d'une capacité de 13,5 V (± 0,5 V),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d'un mécanisme de vis à billes permettant de contrôler la pression du liquide de frein dans le maître-cylindre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destinée à être utilisée dans la fabrication de véhicules</w:t>
                  </w:r>
                </w:p>
              </w:tc>
            </w:tr>
          </w:tbl>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noProof/>
                <w:lang w:val="fr-FR"/>
              </w:rPr>
              <w:t>ex 8708 40 50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Boîte de vitesses hydrodynamique automatique avec convertisseur de couple hydraulique, sans boîte de transfert, cardan et différentiel avant, utilisée dans la fabrication de véhicules automobiles du chapitre 87</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8708 50 55</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Arbre latéral d'essieu automobile dont les deux extrémités sont munies d'un joint homocinétique, du type utilisé dans la fabrication des marchandises du chapitre 87</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8708 91 99</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Entrée ou sortie de réservoir d'air fabriquée selon la méthode gravimétrique pour l’alliage d’aluminium EN AC 42100, présentant:</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planéité de surface isolée ne dépassant pas 0,1 mm;</w:t>
                  </w:r>
                </w:p>
              </w:tc>
            </w:tr>
            <w:tr>
              <w:tc>
                <w:tcPr>
                  <w:tcW w:w="0" w:type="auto"/>
                </w:tcPr>
                <w:p>
                  <w:pPr>
                    <w:pStyle w:val="Paragraph"/>
                    <w:rPr>
                      <w:noProof/>
                      <w:lang w:val="fr-FR"/>
                    </w:rPr>
                  </w:pPr>
                  <w:r>
                    <w:rPr>
                      <w:noProof/>
                      <w:lang w:val="fr-FR"/>
                    </w:rPr>
                    <w:lastRenderedPageBreak/>
                    <w:t>—</w:t>
                  </w:r>
                </w:p>
              </w:tc>
              <w:tc>
                <w:tcPr>
                  <w:tcW w:w="0" w:type="auto"/>
                </w:tcPr>
                <w:p>
                  <w:pPr>
                    <w:pStyle w:val="Paragraph"/>
                    <w:rPr>
                      <w:noProof/>
                      <w:lang w:val="fr-FR"/>
                    </w:rPr>
                  </w:pPr>
                  <w:r>
                    <w:rPr>
                      <w:noProof/>
                      <w:lang w:val="fr-FR"/>
                    </w:rPr>
                    <w:t>une quantité de particules admissibles de 0,3 mg/élément;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une distance entre chaque pore d'au moins 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un seul pore d'une dimension admise de 0,4 mm,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moins de 3 pores mesurant plus de 0,2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 type utilisé dans les échangeurs thermiques des systèmes de refroidissement pour voiture</w:t>
                  </w:r>
                </w:p>
              </w:tc>
            </w:tr>
          </w:tbl>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8714 10 90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Radiateur du type utilisé sur les motocycles et adapté aux fixations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Borders>
              <w:bottom w:val="nil"/>
            </w:tcBorders>
          </w:tcPr>
          <w:p>
            <w:pPr>
              <w:pStyle w:val="Paragraph"/>
              <w:rPr>
                <w:noProof/>
                <w:lang w:val="fr-FR"/>
              </w:rPr>
            </w:pPr>
            <w:r>
              <w:rPr>
                <w:rStyle w:val="FootnoteReference"/>
                <w:noProof/>
                <w:lang w:val="fr-FR"/>
              </w:rPr>
              <w:t>*</w:t>
            </w:r>
            <w:r>
              <w:rPr>
                <w:noProof/>
                <w:lang w:val="fr-FR"/>
              </w:rPr>
              <w:t>ex 8714 91 30</w:t>
            </w:r>
          </w:p>
          <w:p>
            <w:pPr>
              <w:pStyle w:val="Paragraph"/>
              <w:rPr>
                <w:noProof/>
                <w:lang w:val="fr-FR"/>
              </w:rPr>
            </w:pPr>
            <w:r>
              <w:rPr>
                <w:noProof/>
                <w:lang w:val="fr-FR"/>
              </w:rPr>
              <w:t>ex 8714 91 30</w:t>
            </w:r>
          </w:p>
          <w:p>
            <w:pPr>
              <w:pStyle w:val="Paragraph"/>
              <w:rPr>
                <w:noProof/>
                <w:lang w:val="fr-FR"/>
              </w:rPr>
            </w:pPr>
            <w:r>
              <w:rPr>
                <w:noProof/>
                <w:lang w:val="fr-FR"/>
              </w:rPr>
              <w:t>ex 8714 91 30</w:t>
            </w:r>
          </w:p>
        </w:tc>
        <w:tc>
          <w:tcPr>
            <w:tcW w:w="0" w:type="auto"/>
            <w:tcBorders>
              <w:left w:val="single" w:sz="2" w:space="0" w:color="auto"/>
              <w:bottom w:val="nil"/>
            </w:tcBorders>
          </w:tcPr>
          <w:p>
            <w:pPr>
              <w:pStyle w:val="Paragraph"/>
              <w:jc w:val="center"/>
              <w:rPr>
                <w:noProof/>
                <w:lang w:val="fr-FR"/>
              </w:rPr>
            </w:pPr>
            <w:r>
              <w:rPr>
                <w:noProof/>
                <w:lang w:val="fr-FR"/>
              </w:rPr>
              <w:t>24</w:t>
            </w:r>
          </w:p>
          <w:p>
            <w:pPr>
              <w:pStyle w:val="Paragraph"/>
              <w:jc w:val="center"/>
              <w:rPr>
                <w:noProof/>
                <w:lang w:val="fr-FR"/>
              </w:rPr>
            </w:pPr>
            <w:r>
              <w:rPr>
                <w:noProof/>
                <w:lang w:val="fr-FR"/>
              </w:rPr>
              <w:t>34</w:t>
            </w:r>
          </w:p>
          <w:p>
            <w:pPr>
              <w:pStyle w:val="Paragraph"/>
              <w:jc w:val="center"/>
              <w:rPr>
                <w:noProof/>
                <w:lang w:val="fr-FR"/>
              </w:rPr>
            </w:pPr>
            <w:r>
              <w:rPr>
                <w:noProof/>
                <w:lang w:val="fr-FR"/>
              </w:rPr>
              <w:t>71</w:t>
            </w:r>
          </w:p>
        </w:tc>
        <w:tc>
          <w:tcPr>
            <w:tcW w:w="0" w:type="auto"/>
            <w:tcBorders>
              <w:left w:val="single" w:sz="2" w:space="0" w:color="auto"/>
            </w:tcBorders>
          </w:tcPr>
          <w:p>
            <w:pPr>
              <w:pStyle w:val="Paragraph"/>
              <w:rPr>
                <w:noProof/>
                <w:lang w:val="fr-FR"/>
              </w:rPr>
            </w:pPr>
            <w:r>
              <w:rPr>
                <w:noProof/>
                <w:lang w:val="fr-FR"/>
              </w:rPr>
              <w:t>Fourches avant avec des fourreaux en aluminium, destinées à la fabrication de bicyclettes</w:t>
            </w:r>
          </w:p>
          <w:p>
            <w:pPr>
              <w:pStyle w:val="Paragraph"/>
              <w:rPr>
                <w:noProof/>
                <w:lang w:val="fr-FR"/>
              </w:rPr>
            </w:pPr>
            <w:r>
              <w:rPr>
                <w:noProof/>
                <w:lang w:val="fr-FR"/>
              </w:rPr>
              <w:t> </w:t>
            </w:r>
            <w:r>
              <w:rPr>
                <w:rStyle w:val="FootnoteReference"/>
                <w:noProof/>
                <w:lang w:val="fr-FR"/>
              </w:rPr>
              <w:t>(1)</w:t>
            </w:r>
          </w:p>
          <w:p>
            <w:pPr>
              <w:pStyle w:val="Paragraph"/>
              <w:rPr>
                <w:noProof/>
                <w:lang w:val="fr-FR"/>
              </w:rPr>
            </w:pP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w:t>
            </w:r>
          </w:p>
          <w:p>
            <w:pPr>
              <w:pStyle w:val="Paragraph"/>
              <w:rPr>
                <w:noProof/>
                <w:lang w:val="fr-FR"/>
              </w:rPr>
            </w:pP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31.12.2018</w:t>
            </w:r>
          </w:p>
          <w:p>
            <w:pPr>
              <w:pStyle w:val="Paragraph"/>
              <w:rPr>
                <w:noProof/>
                <w:lang w:val="fr-FR"/>
              </w:rPr>
            </w:pPr>
          </w:p>
          <w:p>
            <w:pPr>
              <w:pStyle w:val="Paragraph"/>
              <w:rPr>
                <w:noProof/>
                <w:lang w:val="fr-FR"/>
              </w:rPr>
            </w:pPr>
          </w:p>
        </w:tc>
      </w:tr>
      <w:tr>
        <w:tc>
          <w:tcPr>
            <w:tcW w:w="0" w:type="auto"/>
          </w:tcPr>
          <w:p>
            <w:pPr>
              <w:pStyle w:val="Paragraph"/>
              <w:rPr>
                <w:noProof/>
                <w:lang w:val="fr-FR"/>
              </w:rPr>
            </w:pPr>
            <w:r>
              <w:rPr>
                <w:noProof/>
                <w:lang w:val="fr-FR"/>
              </w:rPr>
              <w:t>ex 8714 96 10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Pédales, destinées à la fabrication de bicyclettes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t>ex 8714 99 90</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Tiges de selle, destinées à la fabrication de bicyclettes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Borders>
              <w:bottom w:val="nil"/>
            </w:tcBorders>
          </w:tcPr>
          <w:p>
            <w:pPr>
              <w:pStyle w:val="Paragraph"/>
              <w:rPr>
                <w:noProof/>
                <w:lang w:val="fr-FR"/>
              </w:rPr>
            </w:pPr>
            <w:r>
              <w:rPr>
                <w:rStyle w:val="FootnoteReference"/>
                <w:noProof/>
                <w:lang w:val="fr-FR"/>
              </w:rPr>
              <w:t>*</w:t>
            </w:r>
            <w:r>
              <w:rPr>
                <w:noProof/>
                <w:lang w:val="fr-FR"/>
              </w:rPr>
              <w:t>ex 9001 50 41</w:t>
            </w:r>
          </w:p>
          <w:p>
            <w:pPr>
              <w:pStyle w:val="Paragraph"/>
              <w:rPr>
                <w:noProof/>
                <w:lang w:val="fr-FR"/>
              </w:rPr>
            </w:pPr>
            <w:r>
              <w:rPr>
                <w:noProof/>
                <w:lang w:val="fr-FR"/>
              </w:rPr>
              <w:t>ex 9001 50 49</w:t>
            </w:r>
          </w:p>
        </w:tc>
        <w:tc>
          <w:tcPr>
            <w:tcW w:w="0" w:type="auto"/>
            <w:tcBorders>
              <w:left w:val="single" w:sz="2" w:space="0" w:color="auto"/>
              <w:bottom w:val="nil"/>
            </w:tcBorders>
          </w:tcPr>
          <w:p>
            <w:pPr>
              <w:pStyle w:val="Paragraph"/>
              <w:jc w:val="center"/>
              <w:rPr>
                <w:noProof/>
                <w:lang w:val="fr-FR"/>
              </w:rPr>
            </w:pPr>
            <w:r>
              <w:rPr>
                <w:noProof/>
                <w:lang w:val="fr-FR"/>
              </w:rPr>
              <w:t>30</w:t>
            </w:r>
          </w:p>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Verre de lunetterie correcteur non détouré, organique, ouvré sur les deux faces, de forme ronde: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compris entre 4,9 cm et 8,2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comprise entre 0,5 et 1,8 cm, mesurée, lorsque le verre est placé sur une surface plane, du plan horizontal jusqu'au centre optique de la surface antérieure du verre</w:t>
                  </w:r>
                </w:p>
              </w:tc>
            </w:tr>
          </w:tbl>
          <w:p>
            <w:pPr>
              <w:pStyle w:val="Paragraph"/>
              <w:rPr>
                <w:noProof/>
                <w:lang w:val="fr-FR"/>
              </w:rPr>
            </w:pPr>
            <w:r>
              <w:rPr>
                <w:noProof/>
                <w:lang w:val="fr-FR"/>
              </w:rPr>
              <w:t>du type utilisé pour être usiné, afin d’être adapté sur une paire de lunettes</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1.45 %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31.12.2019</w:t>
            </w:r>
          </w:p>
          <w:p>
            <w:pPr>
              <w:pStyle w:val="Paragraph"/>
              <w:rPr>
                <w:noProof/>
                <w:lang w:val="fr-FR"/>
              </w:rPr>
            </w:pPr>
          </w:p>
        </w:tc>
      </w:tr>
      <w:tr>
        <w:tc>
          <w:tcPr>
            <w:tcW w:w="0" w:type="auto"/>
          </w:tcPr>
          <w:p>
            <w:pPr>
              <w:pStyle w:val="Paragraph"/>
              <w:rPr>
                <w:noProof/>
                <w:lang w:val="fr-FR"/>
              </w:rPr>
            </w:pPr>
            <w:r>
              <w:rPr>
                <w:rStyle w:val="FootnoteReference"/>
                <w:noProof/>
                <w:lang w:val="fr-FR"/>
              </w:rPr>
              <w:t>*</w:t>
            </w:r>
            <w:r>
              <w:rPr>
                <w:noProof/>
                <w:lang w:val="fr-FR"/>
              </w:rPr>
              <w:t>ex 9001 50 80</w:t>
            </w:r>
          </w:p>
        </w:tc>
        <w:tc>
          <w:tcPr>
            <w:tcW w:w="0" w:type="auto"/>
            <w:tcBorders>
              <w:left w:val="single" w:sz="2" w:space="0" w:color="auto"/>
            </w:tcBorders>
          </w:tcPr>
          <w:p>
            <w:pPr>
              <w:pStyle w:val="Paragraph"/>
              <w:jc w:val="center"/>
              <w:rPr>
                <w:noProof/>
                <w:lang w:val="fr-FR"/>
              </w:rPr>
            </w:pPr>
            <w:r>
              <w:rPr>
                <w:noProof/>
                <w:lang w:val="fr-FR"/>
              </w:rPr>
              <w:t>30</w:t>
            </w:r>
          </w:p>
        </w:tc>
        <w:tc>
          <w:tcPr>
            <w:tcW w:w="0" w:type="auto"/>
            <w:tcBorders>
              <w:left w:val="single" w:sz="2" w:space="0" w:color="auto"/>
            </w:tcBorders>
          </w:tcPr>
          <w:p>
            <w:pPr>
              <w:pStyle w:val="Paragraph"/>
              <w:rPr>
                <w:noProof/>
                <w:lang w:val="fr-FR"/>
              </w:rPr>
            </w:pPr>
            <w:r>
              <w:rPr>
                <w:noProof/>
                <w:lang w:val="fr-FR"/>
              </w:rPr>
              <w:t xml:space="preserve">Ébauches de verre de lunetterie correcteur non détouré, organique, ouvré sur </w:t>
            </w:r>
            <w:r>
              <w:rPr>
                <w:noProof/>
                <w:lang w:val="fr-FR"/>
              </w:rPr>
              <w:lastRenderedPageBreak/>
              <w:t>une face, de forme ronde: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diamètre compris entre 5,9 cm et 8,5 cm,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d'une hauteur comprise entre 1,2 cm et 3,5 cm, mesurée, lorsque le verre est placé sur une surface plane, du plan horizontal jusqu'au centre optique de la surface antérieure du verre,</w:t>
                  </w:r>
                </w:p>
              </w:tc>
            </w:tr>
          </w:tbl>
          <w:p>
            <w:pPr>
              <w:pStyle w:val="Paragraph"/>
              <w:rPr>
                <w:noProof/>
                <w:lang w:val="fr-FR"/>
              </w:rPr>
            </w:pPr>
            <w:r>
              <w:rPr>
                <w:noProof/>
                <w:lang w:val="fr-FR"/>
              </w:rPr>
              <w:t>du type utilisé pour être usiné afin d’être adapté sur une paire de lunettes</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Borders>
              <w:bottom w:val="nil"/>
            </w:tcBorders>
          </w:tcPr>
          <w:p>
            <w:pPr>
              <w:pStyle w:val="Paragraph"/>
              <w:rPr>
                <w:noProof/>
                <w:lang w:val="fr-FR"/>
              </w:rPr>
            </w:pPr>
            <w:r>
              <w:rPr>
                <w:noProof/>
                <w:lang w:val="fr-FR"/>
              </w:rPr>
              <w:lastRenderedPageBreak/>
              <w:t>ex 9002 11 00</w:t>
            </w:r>
          </w:p>
          <w:p>
            <w:pPr>
              <w:pStyle w:val="Paragraph"/>
              <w:rPr>
                <w:noProof/>
                <w:lang w:val="fr-FR"/>
              </w:rPr>
            </w:pPr>
            <w:r>
              <w:rPr>
                <w:noProof/>
                <w:lang w:val="fr-FR"/>
              </w:rPr>
              <w:t>ex 9002 19 00</w:t>
            </w:r>
          </w:p>
        </w:tc>
        <w:tc>
          <w:tcPr>
            <w:tcW w:w="0" w:type="auto"/>
            <w:tcBorders>
              <w:left w:val="single" w:sz="2" w:space="0" w:color="auto"/>
              <w:bottom w:val="nil"/>
            </w:tcBorders>
          </w:tcPr>
          <w:p>
            <w:pPr>
              <w:pStyle w:val="Paragraph"/>
              <w:jc w:val="center"/>
              <w:rPr>
                <w:noProof/>
                <w:lang w:val="fr-FR"/>
              </w:rPr>
            </w:pPr>
            <w:r>
              <w:rPr>
                <w:noProof/>
                <w:lang w:val="fr-FR"/>
              </w:rPr>
              <w:t>15</w:t>
            </w:r>
          </w:p>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Objectif infrarouge à focalisation motorisée:</w:t>
            </w:r>
          </w:p>
          <w:tbl>
            <w:tblPr>
              <w:tblStyle w:val="Listdash"/>
              <w:tblW w:w="0" w:type="auto"/>
              <w:tblLook w:val="0000" w:firstRow="0" w:lastRow="0" w:firstColumn="0" w:lastColumn="0" w:noHBand="0" w:noVBand="0"/>
            </w:tblPr>
            <w:tblGrid>
              <w:gridCol w:w="220"/>
              <w:gridCol w:w="3201"/>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fonctionnant pour des longueurs d’onde 3-5 µm,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offrant une image nette de 50 m à l’ infini,</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avec des champs de taille 3°x2,25° 9°x6,75°,</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dont le poids n’excède pas 230 g,</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dont la longueur  n’excède pas 88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dont le diamètre n’excède pas 46 mm,</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athermalisé,</w:t>
                  </w:r>
                </w:p>
              </w:tc>
            </w:tr>
          </w:tbl>
          <w:p>
            <w:pPr>
              <w:pStyle w:val="Paragraph"/>
              <w:rPr>
                <w:noProof/>
                <w:lang w:val="fr-FR"/>
              </w:rPr>
            </w:pPr>
            <w:r>
              <w:rPr>
                <w:noProof/>
                <w:lang w:val="fr-FR"/>
              </w:rPr>
              <w:t>utilisé dans la fabrication de caméras thermiques, jumelles infrarouge, viseurs d’armes</w:t>
            </w:r>
          </w:p>
          <w:p>
            <w:pPr>
              <w:pStyle w:val="Paragraph"/>
              <w:rPr>
                <w:noProof/>
                <w:lang w:val="fr-FR"/>
              </w:rPr>
            </w:pPr>
            <w:r>
              <w:rPr>
                <w:noProof/>
                <w:lang w:val="fr-FR"/>
              </w:rPr>
              <w:t> </w:t>
            </w:r>
            <w:r>
              <w:rPr>
                <w:rStyle w:val="FootnoteReference"/>
                <w:noProof/>
                <w:lang w:val="fr-FR"/>
              </w:rPr>
              <w:t>(1)</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0 %</w:t>
            </w:r>
          </w:p>
          <w:p>
            <w:pPr>
              <w:pStyle w:val="Paragraph"/>
              <w:rPr>
                <w:noProof/>
                <w:lang w:val="fr-FR"/>
              </w:rPr>
            </w:pPr>
          </w:p>
        </w:tc>
        <w:tc>
          <w:tcPr>
            <w:tcW w:w="0" w:type="auto"/>
            <w:tcBorders>
              <w:left w:val="single" w:sz="2" w:space="0" w:color="auto"/>
            </w:tcBorders>
          </w:tcPr>
          <w:p>
            <w:pPr>
              <w:pStyle w:val="Paragraph"/>
              <w:jc w:val="center"/>
              <w:rPr>
                <w:noProof/>
                <w:lang w:val="fr-FR"/>
              </w:rPr>
            </w:pPr>
            <w:r>
              <w:rPr>
                <w:noProof/>
                <w:lang w:val="fr-FR"/>
              </w:rPr>
              <w:t>-</w:t>
            </w:r>
          </w:p>
          <w:p>
            <w:pPr>
              <w:pStyle w:val="Paragraph"/>
              <w:rPr>
                <w:noProof/>
                <w:lang w:val="fr-FR"/>
              </w:rPr>
            </w:pPr>
          </w:p>
        </w:tc>
        <w:tc>
          <w:tcPr>
            <w:tcW w:w="0" w:type="auto"/>
            <w:tcBorders>
              <w:left w:val="single" w:sz="2" w:space="0" w:color="auto"/>
            </w:tcBorders>
          </w:tcPr>
          <w:p>
            <w:pPr>
              <w:pStyle w:val="Paragraph"/>
              <w:rPr>
                <w:noProof/>
                <w:lang w:val="fr-FR"/>
              </w:rPr>
            </w:pPr>
            <w:r>
              <w:rPr>
                <w:noProof/>
                <w:lang w:val="fr-FR"/>
              </w:rPr>
              <w:t>31.12.2020</w:t>
            </w:r>
          </w:p>
          <w:p>
            <w:pPr>
              <w:pStyle w:val="Paragraph"/>
              <w:rPr>
                <w:noProof/>
                <w:lang w:val="fr-FR"/>
              </w:rPr>
            </w:pPr>
          </w:p>
        </w:tc>
      </w:tr>
      <w:tr>
        <w:tc>
          <w:tcPr>
            <w:tcW w:w="0" w:type="auto"/>
          </w:tcPr>
          <w:p>
            <w:pPr>
              <w:pStyle w:val="Paragraph"/>
              <w:rPr>
                <w:noProof/>
                <w:lang w:val="fr-FR"/>
              </w:rPr>
            </w:pPr>
            <w:r>
              <w:rPr>
                <w:rStyle w:val="FootnoteReference"/>
                <w:noProof/>
                <w:lang w:val="fr-FR"/>
              </w:rPr>
              <w:t>*</w:t>
            </w:r>
            <w:r>
              <w:rPr>
                <w:noProof/>
                <w:lang w:val="fr-FR"/>
              </w:rPr>
              <w:t>ex 9025 80 40</w:t>
            </w:r>
          </w:p>
        </w:tc>
        <w:tc>
          <w:tcPr>
            <w:tcW w:w="0" w:type="auto"/>
            <w:tcBorders>
              <w:left w:val="single" w:sz="2" w:space="0" w:color="auto"/>
            </w:tcBorders>
          </w:tcPr>
          <w:p>
            <w:pPr>
              <w:pStyle w:val="Paragraph"/>
              <w:jc w:val="center"/>
              <w:rPr>
                <w:noProof/>
                <w:lang w:val="fr-FR"/>
              </w:rPr>
            </w:pPr>
            <w:r>
              <w:rPr>
                <w:noProof/>
                <w:lang w:val="fr-FR"/>
              </w:rPr>
              <w:t>50</w:t>
            </w:r>
          </w:p>
        </w:tc>
        <w:tc>
          <w:tcPr>
            <w:tcW w:w="0" w:type="auto"/>
            <w:tcBorders>
              <w:left w:val="single" w:sz="2" w:space="0" w:color="auto"/>
            </w:tcBorders>
          </w:tcPr>
          <w:p>
            <w:pPr>
              <w:pStyle w:val="Paragraph"/>
              <w:rPr>
                <w:noProof/>
                <w:lang w:val="fr-FR"/>
              </w:rPr>
            </w:pPr>
            <w:r>
              <w:rPr>
                <w:noProof/>
                <w:lang w:val="fr-FR"/>
              </w:rPr>
              <w:t>Capteur électronique à semi-conducteurs permettant de mesurer au moins deux des éléments suivants:</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 xml:space="preserve">la pression atmosphérique, la température (également pour la compensation de la température), l'humidité ou les composés organiques volatils, </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un boîtier adapté à l'assemblage entièrement automatisé de circuits imprimés ou nu, composé des éléments suivants: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ou plusieurs circuits intégrés monolithiques à application spécifique (ASIC)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ou plusieurs capteurs microélectromécaniques (MEMS), avec des éléments mécaniques intégrés dans des structures tridimensionnelles sur le matériau semi-conducteur, fabriqués selon la technique des semi-conducteurs,</w:t>
                  </w:r>
                </w:p>
              </w:tc>
            </w:tr>
          </w:tbl>
          <w:p>
            <w:pPr>
              <w:pStyle w:val="Paragraph"/>
              <w:rPr>
                <w:noProof/>
                <w:lang w:val="fr-FR"/>
              </w:rPr>
            </w:pPr>
            <w:r>
              <w:rPr>
                <w:noProof/>
                <w:lang w:val="fr-FR"/>
              </w:rPr>
              <w:lastRenderedPageBreak/>
              <w:t>du type destiné à être incorporé aux produits relevant des chapitres 84 à 90 et du chapitre 95</w:t>
            </w:r>
          </w:p>
        </w:tc>
        <w:tc>
          <w:tcPr>
            <w:tcW w:w="0" w:type="auto"/>
            <w:tcBorders>
              <w:left w:val="single" w:sz="2" w:space="0" w:color="auto"/>
            </w:tcBorders>
          </w:tcPr>
          <w:p>
            <w:pPr>
              <w:pStyle w:val="Paragraph"/>
              <w:rPr>
                <w:noProof/>
                <w:lang w:val="fr-FR"/>
              </w:rPr>
            </w:pPr>
            <w:r>
              <w:rPr>
                <w:noProof/>
                <w:lang w:val="fr-FR"/>
              </w:rPr>
              <w:lastRenderedPageBreak/>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rStyle w:val="FootnoteReference"/>
                <w:noProof/>
                <w:lang w:val="fr-FR"/>
              </w:rPr>
              <w:lastRenderedPageBreak/>
              <w:t>*</w:t>
            </w:r>
            <w:r>
              <w:rPr>
                <w:noProof/>
                <w:lang w:val="fr-FR"/>
              </w:rPr>
              <w:t>ex 9031 80 38</w:t>
            </w:r>
          </w:p>
        </w:tc>
        <w:tc>
          <w:tcPr>
            <w:tcW w:w="0" w:type="auto"/>
            <w:tcBorders>
              <w:left w:val="single" w:sz="2" w:space="0" w:color="auto"/>
            </w:tcBorders>
          </w:tcPr>
          <w:p>
            <w:pPr>
              <w:pStyle w:val="Paragraph"/>
              <w:jc w:val="center"/>
              <w:rPr>
                <w:noProof/>
                <w:lang w:val="fr-FR"/>
              </w:rPr>
            </w:pPr>
            <w:r>
              <w:rPr>
                <w:noProof/>
                <w:lang w:val="fr-FR"/>
              </w:rPr>
              <w:t>15</w:t>
            </w:r>
          </w:p>
        </w:tc>
        <w:tc>
          <w:tcPr>
            <w:tcW w:w="0" w:type="auto"/>
            <w:tcBorders>
              <w:left w:val="single" w:sz="2" w:space="0" w:color="auto"/>
            </w:tcBorders>
          </w:tcPr>
          <w:p>
            <w:pPr>
              <w:pStyle w:val="Paragraph"/>
              <w:rPr>
                <w:noProof/>
                <w:lang w:val="fr-FR"/>
              </w:rPr>
            </w:pPr>
            <w:r>
              <w:rPr>
                <w:noProof/>
                <w:lang w:val="fr-FR"/>
              </w:rPr>
              <w:t>Dispositif de mesure de la vitesse de roulement des véhicules à moteur (capteur de vitesse à semi-conducteurs) composé:</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circuit intégré monolithique dans un boîtier et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d’un ou plusieurs condensateurs SMD discrets connectés en parallèle au circuit intégré</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également d'un capteur magnétique permanent</w:t>
                  </w:r>
                </w:p>
              </w:tc>
            </w:tr>
          </w:tbl>
          <w:p>
            <w:pPr>
              <w:pStyle w:val="Paragraph"/>
              <w:rPr>
                <w:noProof/>
                <w:lang w:val="fr-FR"/>
              </w:rPr>
            </w:pPr>
            <w:r>
              <w:rPr>
                <w:noProof/>
                <w:lang w:val="fr-FR"/>
              </w:rPr>
              <w:t>détectant le mouvement d’un générateur d’impulsions</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rStyle w:val="FootnoteReference"/>
                <w:noProof/>
                <w:lang w:val="fr-FR"/>
              </w:rPr>
              <w:t>*</w:t>
            </w:r>
            <w:r>
              <w:rPr>
                <w:noProof/>
                <w:lang w:val="fr-FR"/>
              </w:rPr>
              <w:t>ex 9031 80 38</w:t>
            </w:r>
          </w:p>
        </w:tc>
        <w:tc>
          <w:tcPr>
            <w:tcW w:w="0" w:type="auto"/>
            <w:tcBorders>
              <w:left w:val="single" w:sz="2" w:space="0" w:color="auto"/>
            </w:tcBorders>
          </w:tcPr>
          <w:p>
            <w:pPr>
              <w:pStyle w:val="Paragraph"/>
              <w:jc w:val="center"/>
              <w:rPr>
                <w:noProof/>
                <w:lang w:val="fr-FR"/>
              </w:rPr>
            </w:pPr>
            <w:r>
              <w:rPr>
                <w:noProof/>
                <w:lang w:val="fr-FR"/>
              </w:rPr>
              <w:t>25</w:t>
            </w:r>
          </w:p>
        </w:tc>
        <w:tc>
          <w:tcPr>
            <w:tcW w:w="0" w:type="auto"/>
            <w:tcBorders>
              <w:left w:val="single" w:sz="2" w:space="0" w:color="auto"/>
            </w:tcBorders>
          </w:tcPr>
          <w:p>
            <w:pPr>
              <w:pStyle w:val="Paragraph"/>
              <w:rPr>
                <w:noProof/>
                <w:lang w:val="fr-FR"/>
              </w:rPr>
            </w:pPr>
            <w:r>
              <w:rPr>
                <w:noProof/>
                <w:lang w:val="fr-FR"/>
              </w:rPr>
              <w:t>Capteur électronique à semi-conducteurs, permettant de mesurer l'accélération et/ou la vitesse angulaire:</w:t>
            </w:r>
          </w:p>
          <w:tbl>
            <w:tblPr>
              <w:tblStyle w:val="Listdash"/>
              <w:tblW w:w="0" w:type="auto"/>
              <w:tblLook w:val="0000" w:firstRow="0" w:lastRow="0" w:firstColumn="0" w:lastColumn="0" w:noHBand="0" w:noVBand="0"/>
            </w:tblPr>
            <w:tblGrid>
              <w:gridCol w:w="220"/>
              <w:gridCol w:w="4723"/>
            </w:tblGrid>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même associé à un capteur de champ magnétique,</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dans un boîtier adapté à l’assemblage automatisé de circuits imprimés ou nu, comprenant:</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ou plusieurs circuits intégrés monolithiques à application spécifique (ASIC),</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un ou plusieurs capteurs microélectromécaniques (MEMS), avec des éléments mécaniques intégrés dans des structures tridimensionnelles sur le matériau semi-conducteur, fabriqués selon la technologie des semi-conducteurs,</w:t>
                  </w:r>
                </w:p>
              </w:tc>
            </w:tr>
            <w:tr>
              <w:tc>
                <w:tcPr>
                  <w:tcW w:w="0" w:type="auto"/>
                </w:tcPr>
                <w:p>
                  <w:pPr>
                    <w:pStyle w:val="Paragraph"/>
                    <w:rPr>
                      <w:noProof/>
                      <w:lang w:val="fr-FR"/>
                    </w:rPr>
                  </w:pPr>
                  <w:r>
                    <w:rPr>
                      <w:noProof/>
                      <w:lang w:val="fr-FR"/>
                    </w:rPr>
                    <w:t>—</w:t>
                  </w:r>
                </w:p>
              </w:tc>
              <w:tc>
                <w:tcPr>
                  <w:tcW w:w="0" w:type="auto"/>
                </w:tcPr>
                <w:p>
                  <w:pPr>
                    <w:pStyle w:val="Paragraph"/>
                    <w:rPr>
                      <w:noProof/>
                      <w:lang w:val="fr-FR"/>
                    </w:rPr>
                  </w:pPr>
                  <w:r>
                    <w:rPr>
                      <w:noProof/>
                      <w:lang w:val="fr-FR"/>
                    </w:rPr>
                    <w:t>même un microcontrôleur intégré,</w:t>
                  </w:r>
                </w:p>
              </w:tc>
            </w:tr>
          </w:tbl>
          <w:p>
            <w:pPr>
              <w:pStyle w:val="Paragraph"/>
              <w:rPr>
                <w:noProof/>
                <w:lang w:val="fr-FR"/>
              </w:rPr>
            </w:pPr>
            <w:r>
              <w:rPr>
                <w:noProof/>
                <w:lang w:val="fr-FR"/>
              </w:rPr>
              <w:t>du type destiné à être incorporé aux produits relevant des chapitres 84 à 90 et du chapitre 95</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31.12.2019</w:t>
            </w:r>
          </w:p>
        </w:tc>
      </w:tr>
      <w:tr>
        <w:tc>
          <w:tcPr>
            <w:tcW w:w="0" w:type="auto"/>
          </w:tcPr>
          <w:p>
            <w:pPr>
              <w:pStyle w:val="Paragraph"/>
              <w:rPr>
                <w:noProof/>
                <w:lang w:val="fr-FR"/>
              </w:rPr>
            </w:pPr>
            <w:r>
              <w:rPr>
                <w:rStyle w:val="FootnoteReference"/>
                <w:noProof/>
                <w:lang w:val="fr-FR"/>
              </w:rPr>
              <w:t>*</w:t>
            </w:r>
            <w:r>
              <w:rPr>
                <w:noProof/>
                <w:lang w:val="fr-FR"/>
              </w:rPr>
              <w:t>ex 9401 90 80</w:t>
            </w:r>
          </w:p>
        </w:tc>
        <w:tc>
          <w:tcPr>
            <w:tcW w:w="0" w:type="auto"/>
            <w:tcBorders>
              <w:left w:val="single" w:sz="2" w:space="0" w:color="auto"/>
            </w:tcBorders>
          </w:tcPr>
          <w:p>
            <w:pPr>
              <w:pStyle w:val="Paragraph"/>
              <w:jc w:val="center"/>
              <w:rPr>
                <w:noProof/>
                <w:lang w:val="fr-FR"/>
              </w:rPr>
            </w:pPr>
            <w:r>
              <w:rPr>
                <w:noProof/>
                <w:lang w:val="fr-FR"/>
              </w:rPr>
              <w:t>20</w:t>
            </w:r>
          </w:p>
        </w:tc>
        <w:tc>
          <w:tcPr>
            <w:tcW w:w="0" w:type="auto"/>
            <w:tcBorders>
              <w:left w:val="single" w:sz="2" w:space="0" w:color="auto"/>
            </w:tcBorders>
          </w:tcPr>
          <w:p>
            <w:pPr>
              <w:pStyle w:val="Paragraph"/>
              <w:rPr>
                <w:noProof/>
                <w:lang w:val="fr-FR"/>
              </w:rPr>
            </w:pPr>
            <w:r>
              <w:rPr>
                <w:noProof/>
                <w:lang w:val="fr-FR"/>
              </w:rPr>
              <w:t>Longeron, d'une épaisseur de 0,8 mm à 3 mm, utilisé dans la fabrication de sièges de voiture inclinables</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p/st</w:t>
            </w:r>
          </w:p>
        </w:tc>
        <w:tc>
          <w:tcPr>
            <w:tcW w:w="0" w:type="auto"/>
            <w:tcBorders>
              <w:left w:val="single" w:sz="2" w:space="0" w:color="auto"/>
            </w:tcBorders>
          </w:tcPr>
          <w:p>
            <w:pPr>
              <w:pStyle w:val="Paragraph"/>
              <w:rPr>
                <w:noProof/>
                <w:lang w:val="fr-FR"/>
              </w:rPr>
            </w:pPr>
            <w:r>
              <w:rPr>
                <w:noProof/>
                <w:lang w:val="fr-FR"/>
              </w:rPr>
              <w:t>31.12.2018</w:t>
            </w:r>
          </w:p>
        </w:tc>
      </w:tr>
      <w:tr>
        <w:tc>
          <w:tcPr>
            <w:tcW w:w="0" w:type="auto"/>
          </w:tcPr>
          <w:p>
            <w:pPr>
              <w:pStyle w:val="Paragraph"/>
              <w:rPr>
                <w:noProof/>
                <w:lang w:val="fr-FR"/>
              </w:rPr>
            </w:pPr>
            <w:r>
              <w:rPr>
                <w:noProof/>
                <w:lang w:val="fr-FR"/>
              </w:rPr>
              <w:t>ex 9607 20 10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Curseurs, bandes étroites munies de dents, arrêts et autres parties de fermetures éclair, en métal commun, destinés à la fabrication de fermetures éclair</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r>
        <w:tc>
          <w:tcPr>
            <w:tcW w:w="0" w:type="auto"/>
          </w:tcPr>
          <w:p>
            <w:pPr>
              <w:pStyle w:val="Paragraph"/>
              <w:rPr>
                <w:noProof/>
                <w:lang w:val="fr-FR"/>
              </w:rPr>
            </w:pPr>
            <w:r>
              <w:rPr>
                <w:noProof/>
                <w:lang w:val="fr-FR"/>
              </w:rPr>
              <w:lastRenderedPageBreak/>
              <w:t>ex 9607 20 90</w:t>
            </w:r>
          </w:p>
        </w:tc>
        <w:tc>
          <w:tcPr>
            <w:tcW w:w="0" w:type="auto"/>
            <w:tcBorders>
              <w:left w:val="single" w:sz="2" w:space="0" w:color="auto"/>
            </w:tcBorders>
          </w:tcPr>
          <w:p>
            <w:pPr>
              <w:pStyle w:val="Paragraph"/>
              <w:jc w:val="center"/>
              <w:rPr>
                <w:noProof/>
                <w:lang w:val="fr-FR"/>
              </w:rPr>
            </w:pPr>
            <w:r>
              <w:rPr>
                <w:noProof/>
                <w:lang w:val="fr-FR"/>
              </w:rPr>
              <w:t>10</w:t>
            </w:r>
          </w:p>
        </w:tc>
        <w:tc>
          <w:tcPr>
            <w:tcW w:w="0" w:type="auto"/>
            <w:tcBorders>
              <w:left w:val="single" w:sz="2" w:space="0" w:color="auto"/>
            </w:tcBorders>
          </w:tcPr>
          <w:p>
            <w:pPr>
              <w:pStyle w:val="Paragraph"/>
              <w:rPr>
                <w:noProof/>
                <w:lang w:val="fr-FR"/>
              </w:rPr>
            </w:pPr>
            <w:r>
              <w:rPr>
                <w:noProof/>
                <w:lang w:val="fr-FR"/>
              </w:rPr>
              <w:t>Bandes étroites dotées d'agrafes en plastique, destinées à la fabrication de fermetures éclair</w:t>
            </w:r>
          </w:p>
          <w:p>
            <w:pPr>
              <w:pStyle w:val="Paragraph"/>
              <w:rPr>
                <w:noProof/>
                <w:lang w:val="fr-FR"/>
              </w:rPr>
            </w:pPr>
            <w:r>
              <w:rPr>
                <w:noProof/>
                <w:lang w:val="fr-FR"/>
              </w:rPr>
              <w:t> </w:t>
            </w:r>
            <w:r>
              <w:rPr>
                <w:rStyle w:val="FootnoteReference"/>
                <w:noProof/>
                <w:lang w:val="fr-FR"/>
              </w:rPr>
              <w:t>(1)</w:t>
            </w:r>
          </w:p>
        </w:tc>
        <w:tc>
          <w:tcPr>
            <w:tcW w:w="0" w:type="auto"/>
            <w:tcBorders>
              <w:left w:val="single" w:sz="2" w:space="0" w:color="auto"/>
            </w:tcBorders>
          </w:tcPr>
          <w:p>
            <w:pPr>
              <w:pStyle w:val="Paragraph"/>
              <w:rPr>
                <w:noProof/>
                <w:lang w:val="fr-FR"/>
              </w:rPr>
            </w:pPr>
            <w:r>
              <w:rPr>
                <w:noProof/>
                <w:lang w:val="fr-FR"/>
              </w:rPr>
              <w:t>0 %</w:t>
            </w:r>
          </w:p>
        </w:tc>
        <w:tc>
          <w:tcPr>
            <w:tcW w:w="0" w:type="auto"/>
            <w:tcBorders>
              <w:left w:val="single" w:sz="2" w:space="0" w:color="auto"/>
            </w:tcBorders>
          </w:tcPr>
          <w:p>
            <w:pPr>
              <w:pStyle w:val="Paragraph"/>
              <w:jc w:val="center"/>
              <w:rPr>
                <w:noProof/>
                <w:lang w:val="fr-FR"/>
              </w:rPr>
            </w:pPr>
            <w:r>
              <w:rPr>
                <w:noProof/>
                <w:lang w:val="fr-FR"/>
              </w:rPr>
              <w:t>-</w:t>
            </w:r>
          </w:p>
        </w:tc>
        <w:tc>
          <w:tcPr>
            <w:tcW w:w="0" w:type="auto"/>
            <w:tcBorders>
              <w:left w:val="single" w:sz="2" w:space="0" w:color="auto"/>
            </w:tcBorders>
          </w:tcPr>
          <w:p>
            <w:pPr>
              <w:pStyle w:val="Paragraph"/>
              <w:rPr>
                <w:noProof/>
                <w:lang w:val="fr-FR"/>
              </w:rPr>
            </w:pPr>
            <w:r>
              <w:rPr>
                <w:noProof/>
                <w:lang w:val="fr-FR"/>
              </w:rPr>
              <w:t>31.12.2020</w:t>
            </w:r>
          </w:p>
        </w:tc>
      </w:tr>
    </w:tbl>
    <w:p>
      <w:pPr>
        <w:pStyle w:val="Paragraph"/>
        <w:rPr>
          <w:noProof/>
          <w:lang w:val="fr-FR"/>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lang w:val="fr-FR"/>
              </w:rPr>
            </w:pPr>
            <w:r>
              <w:rPr>
                <w:rStyle w:val="FootnoteReference"/>
                <w:noProof/>
                <w:lang w:val="fr-FR"/>
              </w:rPr>
              <w:t>(1)</w:t>
            </w:r>
          </w:p>
        </w:tc>
        <w:tc>
          <w:tcPr>
            <w:tcW w:w="8821" w:type="dxa"/>
          </w:tcPr>
          <w:p>
            <w:pPr>
              <w:pStyle w:val="Paragraph"/>
              <w:rPr>
                <w:noProof/>
                <w:lang w:val="fr-FR"/>
              </w:rPr>
            </w:pPr>
            <w:r>
              <w:rPr>
                <w:noProof/>
                <w:lang w:val="fr-FR"/>
              </w:rPr>
              <w:t>La suspension des droits est subordonnée à la surveillance douanière de la destination particulière conformément à l'article 254 du règlement (UE) n° 952/2013 du Parlement Européen et du Conseil du 9 octobre 2013 établissant le code des douanes de l'Union (JO L 269 du 10.10.2013, p. 1).</w:t>
            </w:r>
          </w:p>
        </w:tc>
      </w:tr>
      <w:tr>
        <w:tc>
          <w:tcPr>
            <w:tcW w:w="425" w:type="dxa"/>
          </w:tcPr>
          <w:p>
            <w:pPr>
              <w:pStyle w:val="Paragraph"/>
              <w:rPr>
                <w:noProof/>
                <w:lang w:val="fr-FR"/>
              </w:rPr>
            </w:pPr>
            <w:r>
              <w:rPr>
                <w:rStyle w:val="FootnoteReference"/>
                <w:noProof/>
                <w:lang w:val="fr-FR"/>
              </w:rPr>
              <w:t>(2)</w:t>
            </w:r>
          </w:p>
        </w:tc>
        <w:tc>
          <w:tcPr>
            <w:tcW w:w="8821" w:type="dxa"/>
          </w:tcPr>
          <w:p>
            <w:pPr>
              <w:pStyle w:val="Paragraph"/>
              <w:rPr>
                <w:noProof/>
                <w:lang w:val="fr-FR"/>
              </w:rPr>
            </w:pPr>
            <w:r>
              <w:rPr>
                <w:noProof/>
                <w:lang w:val="fr-FR"/>
              </w:rPr>
              <w:t>Toutefois, la suspension des droits de douane ne s’applique pas lorsque la transformation est effectuée par des entreprises de vente au détail ou de restauration.</w:t>
            </w:r>
          </w:p>
        </w:tc>
      </w:tr>
      <w:tr>
        <w:tc>
          <w:tcPr>
            <w:tcW w:w="425" w:type="dxa"/>
          </w:tcPr>
          <w:p>
            <w:pPr>
              <w:pStyle w:val="Paragraph"/>
              <w:rPr>
                <w:noProof/>
                <w:lang w:val="fr-FR"/>
              </w:rPr>
            </w:pPr>
            <w:r>
              <w:rPr>
                <w:rStyle w:val="FootnoteReference"/>
                <w:noProof/>
                <w:lang w:val="fr-FR"/>
              </w:rPr>
              <w:t>(3)</w:t>
            </w:r>
          </w:p>
        </w:tc>
        <w:tc>
          <w:tcPr>
            <w:tcW w:w="8821" w:type="dxa"/>
          </w:tcPr>
          <w:p>
            <w:pPr>
              <w:pStyle w:val="Paragraph"/>
              <w:rPr>
                <w:noProof/>
                <w:lang w:val="fr-FR"/>
              </w:rPr>
            </w:pPr>
            <w:r>
              <w:rPr>
                <w:noProof/>
                <w:lang w:val="fr-FR"/>
              </w:rPr>
              <w:t>Seul le droit ad valorem est suspendu. Le droit spécifique continue de s’appliquer.</w:t>
            </w:r>
          </w:p>
        </w:tc>
      </w:tr>
      <w:tr>
        <w:tc>
          <w:tcPr>
            <w:tcW w:w="425" w:type="dxa"/>
          </w:tcPr>
          <w:p>
            <w:pPr>
              <w:pStyle w:val="Paragraph"/>
              <w:rPr>
                <w:noProof/>
                <w:lang w:val="fr-FR"/>
              </w:rPr>
            </w:pPr>
            <w:r>
              <w:rPr>
                <w:rStyle w:val="FootnoteReference"/>
                <w:noProof/>
                <w:lang w:val="fr-FR"/>
              </w:rPr>
              <w:t>*</w:t>
            </w:r>
          </w:p>
        </w:tc>
        <w:tc>
          <w:tcPr>
            <w:tcW w:w="8821" w:type="dxa"/>
          </w:tcPr>
          <w:p>
            <w:pPr>
              <w:pStyle w:val="Paragraph"/>
              <w:rPr>
                <w:noProof/>
                <w:lang w:val="fr-FR"/>
              </w:rPr>
            </w:pPr>
            <w:r>
              <w:rPr>
                <w:noProof/>
                <w:lang w:val="fr-FR"/>
              </w:rPr>
              <w:t>Suspension relative à un produit figurant à l’annexe du règlement (UE) n° 1344/2011 dont le code NC ou TARIC ou la désignation est modifié par le présent règlement.</w:t>
            </w:r>
          </w:p>
        </w:tc>
      </w:tr>
    </w:tbl>
    <w:p>
      <w:pPr>
        <w:keepNext/>
        <w:jc w:val="center"/>
        <w:rPr>
          <w:noProof/>
        </w:rPr>
      </w:pPr>
      <w:r>
        <w:rPr>
          <w:i/>
          <w:iCs/>
          <w:noProof/>
        </w:rPr>
        <w:lastRenderedPageBreak/>
        <w:t>ANNEXE II</w:t>
      </w:r>
    </w:p>
    <w:tbl>
      <w:tblPr>
        <w:tblStyle w:val="Listtable1"/>
        <w:tblW w:w="0" w:type="auto"/>
        <w:jc w:val="center"/>
        <w:tblBorders>
          <w:insideH w:val="single" w:sz="1" w:space="0" w:color="auto"/>
        </w:tblBorders>
        <w:tblLook w:val="0000" w:firstRow="0" w:lastRow="0" w:firstColumn="0" w:lastColumn="0" w:noHBand="0" w:noVBand="0"/>
      </w:tblPr>
      <w:tblGrid>
        <w:gridCol w:w="1607"/>
        <w:gridCol w:w="845"/>
      </w:tblGrid>
      <w:tr>
        <w:trPr>
          <w:cantSplit/>
          <w:tblHeader/>
          <w:jc w:val="center"/>
        </w:trPr>
        <w:tc>
          <w:tcPr>
            <w:tcW w:w="0" w:type="auto"/>
            <w:tcBorders>
              <w:bottom w:val="single" w:sz="2" w:space="0" w:color="auto"/>
            </w:tcBorders>
            <w:vAlign w:val="center"/>
          </w:tcPr>
          <w:p>
            <w:pPr>
              <w:keepNext/>
              <w:jc w:val="center"/>
              <w:rPr>
                <w:noProof/>
                <w:szCs w:val="20"/>
              </w:rPr>
            </w:pPr>
            <w:r>
              <w:rPr>
                <w:noProof/>
                <w:szCs w:val="20"/>
              </w:rPr>
              <w:t>Code NC</w:t>
            </w:r>
          </w:p>
        </w:tc>
        <w:tc>
          <w:tcPr>
            <w:tcW w:w="0" w:type="auto"/>
            <w:tcBorders>
              <w:left w:val="single" w:sz="2" w:space="0" w:color="auto"/>
              <w:bottom w:val="single" w:sz="2" w:space="0" w:color="auto"/>
            </w:tcBorders>
            <w:vAlign w:val="center"/>
          </w:tcPr>
          <w:p>
            <w:pPr>
              <w:keepNext/>
              <w:jc w:val="center"/>
              <w:rPr>
                <w:noProof/>
                <w:szCs w:val="20"/>
              </w:rPr>
            </w:pPr>
            <w:r>
              <w:rPr>
                <w:noProof/>
                <w:szCs w:val="20"/>
              </w:rPr>
              <w:t>TARIC</w:t>
            </w:r>
          </w:p>
        </w:tc>
      </w:tr>
      <w:tr>
        <w:trPr>
          <w:jc w:val="center"/>
        </w:trPr>
        <w:tc>
          <w:tcPr>
            <w:tcW w:w="0" w:type="auto"/>
          </w:tcPr>
          <w:p>
            <w:pPr>
              <w:keepNext/>
              <w:rPr>
                <w:noProof/>
                <w:szCs w:val="20"/>
              </w:rPr>
            </w:pPr>
            <w:r>
              <w:rPr>
                <w:noProof/>
              </w:rPr>
              <w:t>*</w:t>
            </w:r>
            <w:r>
              <w:rPr>
                <w:noProof/>
                <w:szCs w:val="20"/>
              </w:rPr>
              <w:t>ex 2008 99 91</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2009 89 99</w:t>
            </w:r>
          </w:p>
        </w:tc>
        <w:tc>
          <w:tcPr>
            <w:tcW w:w="0" w:type="auto"/>
            <w:tcBorders>
              <w:left w:val="single" w:sz="2" w:space="0" w:color="auto"/>
            </w:tcBorders>
          </w:tcPr>
          <w:p>
            <w:pPr>
              <w:keepNext/>
              <w:jc w:val="center"/>
              <w:rPr>
                <w:noProof/>
                <w:szCs w:val="20"/>
              </w:rPr>
            </w:pPr>
            <w:r>
              <w:rPr>
                <w:noProof/>
                <w:szCs w:val="20"/>
              </w:rPr>
              <w:t>94</w:t>
            </w:r>
          </w:p>
        </w:tc>
      </w:tr>
      <w:tr>
        <w:trPr>
          <w:jc w:val="center"/>
        </w:trPr>
        <w:tc>
          <w:tcPr>
            <w:tcW w:w="0" w:type="auto"/>
          </w:tcPr>
          <w:p>
            <w:pPr>
              <w:keepNext/>
              <w:rPr>
                <w:noProof/>
                <w:szCs w:val="20"/>
              </w:rPr>
            </w:pPr>
            <w:r>
              <w:rPr>
                <w:noProof/>
              </w:rPr>
              <w:t>*</w:t>
            </w:r>
            <w:r>
              <w:rPr>
                <w:noProof/>
                <w:szCs w:val="20"/>
              </w:rPr>
              <w:t>ex 2106 10 20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2805 19 90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2836 99 17</w:t>
            </w:r>
          </w:p>
        </w:tc>
        <w:tc>
          <w:tcPr>
            <w:tcW w:w="0" w:type="auto"/>
            <w:tcBorders>
              <w:left w:val="single" w:sz="2" w:space="0" w:color="auto"/>
            </w:tcBorders>
          </w:tcPr>
          <w:p>
            <w:pPr>
              <w:keepNext/>
              <w:jc w:val="center"/>
              <w:rPr>
                <w:noProof/>
                <w:szCs w:val="20"/>
              </w:rPr>
            </w:pPr>
            <w:r>
              <w:rPr>
                <w:noProof/>
                <w:szCs w:val="20"/>
              </w:rPr>
              <w:t>20</w:t>
            </w:r>
          </w:p>
        </w:tc>
      </w:tr>
      <w:tr>
        <w:trPr>
          <w:jc w:val="center"/>
        </w:trPr>
        <w:tc>
          <w:tcPr>
            <w:tcW w:w="0" w:type="auto"/>
          </w:tcPr>
          <w:p>
            <w:pPr>
              <w:keepNext/>
              <w:rPr>
                <w:noProof/>
                <w:szCs w:val="20"/>
              </w:rPr>
            </w:pPr>
            <w:r>
              <w:rPr>
                <w:noProof/>
              </w:rPr>
              <w:t>*</w:t>
            </w:r>
            <w:r>
              <w:rPr>
                <w:noProof/>
                <w:szCs w:val="20"/>
              </w:rPr>
              <w:t>ex 2903 39 29</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2916 39 90</w:t>
            </w:r>
          </w:p>
        </w:tc>
        <w:tc>
          <w:tcPr>
            <w:tcW w:w="0" w:type="auto"/>
            <w:tcBorders>
              <w:left w:val="single" w:sz="2" w:space="0" w:color="auto"/>
            </w:tcBorders>
          </w:tcPr>
          <w:p>
            <w:pPr>
              <w:keepNext/>
              <w:jc w:val="center"/>
              <w:rPr>
                <w:noProof/>
                <w:szCs w:val="20"/>
              </w:rPr>
            </w:pPr>
            <w:r>
              <w:rPr>
                <w:noProof/>
                <w:szCs w:val="20"/>
              </w:rPr>
              <w:t>20</w:t>
            </w:r>
          </w:p>
        </w:tc>
      </w:tr>
      <w:tr>
        <w:trPr>
          <w:jc w:val="center"/>
        </w:trPr>
        <w:tc>
          <w:tcPr>
            <w:tcW w:w="0" w:type="auto"/>
          </w:tcPr>
          <w:p>
            <w:pPr>
              <w:keepNext/>
              <w:rPr>
                <w:noProof/>
                <w:szCs w:val="20"/>
              </w:rPr>
            </w:pPr>
            <w:r>
              <w:rPr>
                <w:noProof/>
              </w:rPr>
              <w:t>*</w:t>
            </w:r>
            <w:r>
              <w:rPr>
                <w:noProof/>
                <w:szCs w:val="20"/>
              </w:rPr>
              <w:t>ex 2922 29 00</w:t>
            </w:r>
          </w:p>
        </w:tc>
        <w:tc>
          <w:tcPr>
            <w:tcW w:w="0" w:type="auto"/>
            <w:tcBorders>
              <w:left w:val="single" w:sz="2" w:space="0" w:color="auto"/>
            </w:tcBorders>
          </w:tcPr>
          <w:p>
            <w:pPr>
              <w:keepNext/>
              <w:jc w:val="center"/>
              <w:rPr>
                <w:noProof/>
                <w:szCs w:val="20"/>
              </w:rPr>
            </w:pPr>
            <w:r>
              <w:rPr>
                <w:noProof/>
                <w:szCs w:val="20"/>
              </w:rPr>
              <w:t>60</w:t>
            </w:r>
          </w:p>
        </w:tc>
      </w:tr>
      <w:tr>
        <w:trPr>
          <w:jc w:val="center"/>
        </w:trPr>
        <w:tc>
          <w:tcPr>
            <w:tcW w:w="0" w:type="auto"/>
          </w:tcPr>
          <w:p>
            <w:pPr>
              <w:keepNext/>
              <w:rPr>
                <w:noProof/>
                <w:szCs w:val="20"/>
              </w:rPr>
            </w:pPr>
            <w:r>
              <w:rPr>
                <w:noProof/>
              </w:rPr>
              <w:t>*</w:t>
            </w:r>
            <w:r>
              <w:rPr>
                <w:noProof/>
                <w:szCs w:val="20"/>
              </w:rPr>
              <w:t>ex 2935 00 90</w:t>
            </w:r>
          </w:p>
        </w:tc>
        <w:tc>
          <w:tcPr>
            <w:tcW w:w="0" w:type="auto"/>
            <w:tcBorders>
              <w:left w:val="single" w:sz="2" w:space="0" w:color="auto"/>
            </w:tcBorders>
          </w:tcPr>
          <w:p>
            <w:pPr>
              <w:keepNext/>
              <w:jc w:val="center"/>
              <w:rPr>
                <w:noProof/>
                <w:szCs w:val="20"/>
              </w:rPr>
            </w:pPr>
            <w:r>
              <w:rPr>
                <w:noProof/>
                <w:szCs w:val="20"/>
              </w:rPr>
              <w:t>41</w:t>
            </w:r>
          </w:p>
        </w:tc>
      </w:tr>
      <w:tr>
        <w:trPr>
          <w:jc w:val="center"/>
        </w:trPr>
        <w:tc>
          <w:tcPr>
            <w:tcW w:w="0" w:type="auto"/>
          </w:tcPr>
          <w:p>
            <w:pPr>
              <w:keepNext/>
              <w:rPr>
                <w:noProof/>
                <w:szCs w:val="20"/>
              </w:rPr>
            </w:pPr>
            <w:r>
              <w:rPr>
                <w:noProof/>
              </w:rPr>
              <w:t>*</w:t>
            </w:r>
            <w:r>
              <w:rPr>
                <w:noProof/>
                <w:szCs w:val="20"/>
              </w:rPr>
              <w:t>ex 3201 90 90</w:t>
            </w:r>
          </w:p>
        </w:tc>
        <w:tc>
          <w:tcPr>
            <w:tcW w:w="0" w:type="auto"/>
            <w:tcBorders>
              <w:left w:val="single" w:sz="2" w:space="0" w:color="auto"/>
            </w:tcBorders>
          </w:tcPr>
          <w:p>
            <w:pPr>
              <w:keepNext/>
              <w:jc w:val="center"/>
              <w:rPr>
                <w:noProof/>
                <w:szCs w:val="20"/>
              </w:rPr>
            </w:pPr>
            <w:r>
              <w:rPr>
                <w:noProof/>
                <w:szCs w:val="20"/>
              </w:rPr>
              <w:t>40</w:t>
            </w:r>
          </w:p>
        </w:tc>
      </w:tr>
      <w:tr>
        <w:trPr>
          <w:jc w:val="center"/>
        </w:trPr>
        <w:tc>
          <w:tcPr>
            <w:tcW w:w="0" w:type="auto"/>
          </w:tcPr>
          <w:p>
            <w:pPr>
              <w:keepNext/>
              <w:rPr>
                <w:noProof/>
                <w:szCs w:val="20"/>
              </w:rPr>
            </w:pPr>
            <w:r>
              <w:rPr>
                <w:noProof/>
                <w:szCs w:val="20"/>
              </w:rPr>
              <w:t>ex 3204 17 00</w:t>
            </w:r>
          </w:p>
        </w:tc>
        <w:tc>
          <w:tcPr>
            <w:tcW w:w="0" w:type="auto"/>
            <w:tcBorders>
              <w:left w:val="single" w:sz="2" w:space="0" w:color="auto"/>
            </w:tcBorders>
          </w:tcPr>
          <w:p>
            <w:pPr>
              <w:keepNext/>
              <w:jc w:val="center"/>
              <w:rPr>
                <w:noProof/>
                <w:szCs w:val="20"/>
              </w:rPr>
            </w:pPr>
            <w:r>
              <w:rPr>
                <w:noProof/>
                <w:szCs w:val="20"/>
              </w:rPr>
              <w:t>70</w:t>
            </w:r>
          </w:p>
        </w:tc>
      </w:tr>
      <w:tr>
        <w:trPr>
          <w:jc w:val="center"/>
        </w:trPr>
        <w:tc>
          <w:tcPr>
            <w:tcW w:w="0" w:type="auto"/>
          </w:tcPr>
          <w:p>
            <w:pPr>
              <w:keepNext/>
              <w:rPr>
                <w:noProof/>
                <w:szCs w:val="20"/>
              </w:rPr>
            </w:pPr>
            <w:r>
              <w:rPr>
                <w:noProof/>
              </w:rPr>
              <w:t>*</w:t>
            </w:r>
            <w:r>
              <w:rPr>
                <w:noProof/>
                <w:szCs w:val="20"/>
              </w:rPr>
              <w:t>ex 3212 10 00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3701 30 00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3824 90 92</w:t>
            </w:r>
          </w:p>
        </w:tc>
        <w:tc>
          <w:tcPr>
            <w:tcW w:w="0" w:type="auto"/>
            <w:tcBorders>
              <w:left w:val="single" w:sz="2" w:space="0" w:color="auto"/>
            </w:tcBorders>
          </w:tcPr>
          <w:p>
            <w:pPr>
              <w:keepNext/>
              <w:jc w:val="center"/>
              <w:rPr>
                <w:noProof/>
                <w:szCs w:val="20"/>
              </w:rPr>
            </w:pPr>
            <w:r>
              <w:rPr>
                <w:noProof/>
                <w:szCs w:val="20"/>
              </w:rPr>
              <w:t>62</w:t>
            </w:r>
          </w:p>
        </w:tc>
      </w:tr>
      <w:tr>
        <w:trPr>
          <w:jc w:val="center"/>
        </w:trPr>
        <w:tc>
          <w:tcPr>
            <w:tcW w:w="0" w:type="auto"/>
          </w:tcPr>
          <w:p>
            <w:pPr>
              <w:keepNext/>
              <w:rPr>
                <w:noProof/>
                <w:szCs w:val="20"/>
              </w:rPr>
            </w:pPr>
            <w:r>
              <w:rPr>
                <w:noProof/>
              </w:rPr>
              <w:lastRenderedPageBreak/>
              <w:t>*</w:t>
            </w:r>
            <w:r>
              <w:rPr>
                <w:noProof/>
                <w:szCs w:val="20"/>
              </w:rPr>
              <w:t>ex 3901 10 10</w:t>
            </w:r>
          </w:p>
        </w:tc>
        <w:tc>
          <w:tcPr>
            <w:tcW w:w="0" w:type="auto"/>
            <w:tcBorders>
              <w:left w:val="single" w:sz="2" w:space="0" w:color="auto"/>
            </w:tcBorders>
          </w:tcPr>
          <w:p>
            <w:pPr>
              <w:keepNext/>
              <w:jc w:val="center"/>
              <w:rPr>
                <w:noProof/>
                <w:szCs w:val="20"/>
              </w:rPr>
            </w:pPr>
            <w:r>
              <w:rPr>
                <w:noProof/>
                <w:szCs w:val="20"/>
              </w:rPr>
              <w:t>30</w:t>
            </w:r>
          </w:p>
        </w:tc>
      </w:tr>
      <w:tr>
        <w:trPr>
          <w:jc w:val="center"/>
        </w:trPr>
        <w:tc>
          <w:tcPr>
            <w:tcW w:w="0" w:type="auto"/>
          </w:tcPr>
          <w:p>
            <w:pPr>
              <w:keepNext/>
              <w:rPr>
                <w:noProof/>
                <w:szCs w:val="20"/>
              </w:rPr>
            </w:pPr>
            <w:r>
              <w:rPr>
                <w:noProof/>
                <w:szCs w:val="20"/>
              </w:rPr>
              <w:t>ex 3901 30 00</w:t>
            </w:r>
          </w:p>
        </w:tc>
        <w:tc>
          <w:tcPr>
            <w:tcW w:w="0" w:type="auto"/>
            <w:tcBorders>
              <w:left w:val="single" w:sz="2" w:space="0" w:color="auto"/>
            </w:tcBorders>
          </w:tcPr>
          <w:p>
            <w:pPr>
              <w:keepNext/>
              <w:jc w:val="center"/>
              <w:rPr>
                <w:noProof/>
                <w:szCs w:val="20"/>
              </w:rPr>
            </w:pPr>
            <w:r>
              <w:rPr>
                <w:noProof/>
                <w:szCs w:val="20"/>
              </w:rPr>
              <w:t>80</w:t>
            </w:r>
          </w:p>
        </w:tc>
      </w:tr>
      <w:tr>
        <w:trPr>
          <w:jc w:val="center"/>
        </w:trPr>
        <w:tc>
          <w:tcPr>
            <w:tcW w:w="0" w:type="auto"/>
          </w:tcPr>
          <w:p>
            <w:pPr>
              <w:keepNext/>
              <w:rPr>
                <w:noProof/>
                <w:szCs w:val="20"/>
              </w:rPr>
            </w:pPr>
            <w:r>
              <w:rPr>
                <w:noProof/>
              </w:rPr>
              <w:t>*</w:t>
            </w:r>
            <w:r>
              <w:rPr>
                <w:noProof/>
                <w:szCs w:val="20"/>
              </w:rPr>
              <w:t>ex 3901 90 90</w:t>
            </w:r>
          </w:p>
        </w:tc>
        <w:tc>
          <w:tcPr>
            <w:tcW w:w="0" w:type="auto"/>
            <w:tcBorders>
              <w:left w:val="single" w:sz="2" w:space="0" w:color="auto"/>
            </w:tcBorders>
          </w:tcPr>
          <w:p>
            <w:pPr>
              <w:keepNext/>
              <w:jc w:val="center"/>
              <w:rPr>
                <w:noProof/>
                <w:szCs w:val="20"/>
              </w:rPr>
            </w:pPr>
            <w:r>
              <w:rPr>
                <w:noProof/>
                <w:szCs w:val="20"/>
              </w:rPr>
              <w:t>60</w:t>
            </w:r>
          </w:p>
        </w:tc>
      </w:tr>
      <w:tr>
        <w:trPr>
          <w:jc w:val="center"/>
        </w:trPr>
        <w:tc>
          <w:tcPr>
            <w:tcW w:w="0" w:type="auto"/>
          </w:tcPr>
          <w:p>
            <w:pPr>
              <w:keepNext/>
              <w:rPr>
                <w:noProof/>
                <w:szCs w:val="20"/>
              </w:rPr>
            </w:pPr>
            <w:r>
              <w:rPr>
                <w:noProof/>
              </w:rPr>
              <w:t>*</w:t>
            </w:r>
            <w:r>
              <w:rPr>
                <w:noProof/>
                <w:szCs w:val="20"/>
              </w:rPr>
              <w:t>ex 3901 90 90</w:t>
            </w:r>
          </w:p>
        </w:tc>
        <w:tc>
          <w:tcPr>
            <w:tcW w:w="0" w:type="auto"/>
            <w:tcBorders>
              <w:left w:val="single" w:sz="2" w:space="0" w:color="auto"/>
            </w:tcBorders>
          </w:tcPr>
          <w:p>
            <w:pPr>
              <w:keepNext/>
              <w:jc w:val="center"/>
              <w:rPr>
                <w:noProof/>
                <w:szCs w:val="20"/>
              </w:rPr>
            </w:pPr>
            <w:r>
              <w:rPr>
                <w:noProof/>
                <w:szCs w:val="20"/>
              </w:rPr>
              <w:t>82</w:t>
            </w:r>
          </w:p>
        </w:tc>
      </w:tr>
      <w:tr>
        <w:trPr>
          <w:jc w:val="center"/>
        </w:trPr>
        <w:tc>
          <w:tcPr>
            <w:tcW w:w="0" w:type="auto"/>
          </w:tcPr>
          <w:p>
            <w:pPr>
              <w:keepNext/>
              <w:rPr>
                <w:noProof/>
                <w:szCs w:val="20"/>
              </w:rPr>
            </w:pPr>
            <w:r>
              <w:rPr>
                <w:noProof/>
              </w:rPr>
              <w:t>*</w:t>
            </w:r>
            <w:r>
              <w:rPr>
                <w:noProof/>
                <w:szCs w:val="20"/>
              </w:rPr>
              <w:t>ex 3919 10 80</w:t>
            </w:r>
          </w:p>
        </w:tc>
        <w:tc>
          <w:tcPr>
            <w:tcW w:w="0" w:type="auto"/>
            <w:tcBorders>
              <w:left w:val="single" w:sz="2" w:space="0" w:color="auto"/>
            </w:tcBorders>
          </w:tcPr>
          <w:p>
            <w:pPr>
              <w:keepNext/>
              <w:jc w:val="center"/>
              <w:rPr>
                <w:noProof/>
                <w:szCs w:val="20"/>
              </w:rPr>
            </w:pPr>
            <w:r>
              <w:rPr>
                <w:noProof/>
                <w:szCs w:val="20"/>
              </w:rPr>
              <w:t>67</w:t>
            </w:r>
          </w:p>
        </w:tc>
      </w:tr>
      <w:tr>
        <w:trPr>
          <w:jc w:val="center"/>
        </w:trPr>
        <w:tc>
          <w:tcPr>
            <w:tcW w:w="0" w:type="auto"/>
          </w:tcPr>
          <w:p>
            <w:pPr>
              <w:keepNext/>
              <w:rPr>
                <w:noProof/>
                <w:szCs w:val="20"/>
              </w:rPr>
            </w:pPr>
            <w:r>
              <w:rPr>
                <w:noProof/>
              </w:rPr>
              <w:t>*</w:t>
            </w:r>
            <w:r>
              <w:rPr>
                <w:noProof/>
                <w:szCs w:val="20"/>
              </w:rPr>
              <w:t>ex 3919 90 00</w:t>
            </w:r>
          </w:p>
        </w:tc>
        <w:tc>
          <w:tcPr>
            <w:tcW w:w="0" w:type="auto"/>
            <w:tcBorders>
              <w:left w:val="single" w:sz="2" w:space="0" w:color="auto"/>
            </w:tcBorders>
          </w:tcPr>
          <w:p>
            <w:pPr>
              <w:keepNext/>
              <w:jc w:val="center"/>
              <w:rPr>
                <w:noProof/>
                <w:szCs w:val="20"/>
              </w:rPr>
            </w:pPr>
            <w:r>
              <w:rPr>
                <w:noProof/>
                <w:szCs w:val="20"/>
              </w:rPr>
              <w:t>46</w:t>
            </w:r>
          </w:p>
        </w:tc>
      </w:tr>
      <w:tr>
        <w:trPr>
          <w:jc w:val="center"/>
        </w:trPr>
        <w:tc>
          <w:tcPr>
            <w:tcW w:w="0" w:type="auto"/>
          </w:tcPr>
          <w:p>
            <w:pPr>
              <w:keepNext/>
              <w:rPr>
                <w:noProof/>
                <w:szCs w:val="20"/>
              </w:rPr>
            </w:pPr>
            <w:r>
              <w:rPr>
                <w:noProof/>
              </w:rPr>
              <w:t>*</w:t>
            </w:r>
            <w:r>
              <w:rPr>
                <w:noProof/>
                <w:szCs w:val="20"/>
              </w:rPr>
              <w:t>ex 3919 90 00</w:t>
            </w:r>
          </w:p>
        </w:tc>
        <w:tc>
          <w:tcPr>
            <w:tcW w:w="0" w:type="auto"/>
            <w:tcBorders>
              <w:left w:val="single" w:sz="2" w:space="0" w:color="auto"/>
            </w:tcBorders>
          </w:tcPr>
          <w:p>
            <w:pPr>
              <w:keepNext/>
              <w:jc w:val="center"/>
              <w:rPr>
                <w:noProof/>
                <w:szCs w:val="20"/>
              </w:rPr>
            </w:pPr>
            <w:r>
              <w:rPr>
                <w:noProof/>
                <w:szCs w:val="20"/>
              </w:rPr>
              <w:t>48</w:t>
            </w:r>
          </w:p>
        </w:tc>
      </w:tr>
      <w:tr>
        <w:trPr>
          <w:jc w:val="center"/>
        </w:trPr>
        <w:tc>
          <w:tcPr>
            <w:tcW w:w="0" w:type="auto"/>
          </w:tcPr>
          <w:p>
            <w:pPr>
              <w:keepNext/>
              <w:rPr>
                <w:noProof/>
                <w:szCs w:val="20"/>
              </w:rPr>
            </w:pPr>
            <w:r>
              <w:rPr>
                <w:noProof/>
              </w:rPr>
              <w:t>*</w:t>
            </w:r>
            <w:r>
              <w:rPr>
                <w:noProof/>
                <w:szCs w:val="20"/>
              </w:rPr>
              <w:t>ex 3920 20 29</w:t>
            </w:r>
          </w:p>
        </w:tc>
        <w:tc>
          <w:tcPr>
            <w:tcW w:w="0" w:type="auto"/>
            <w:tcBorders>
              <w:left w:val="single" w:sz="2" w:space="0" w:color="auto"/>
            </w:tcBorders>
          </w:tcPr>
          <w:p>
            <w:pPr>
              <w:keepNext/>
              <w:jc w:val="center"/>
              <w:rPr>
                <w:noProof/>
                <w:szCs w:val="20"/>
              </w:rPr>
            </w:pPr>
            <w:r>
              <w:rPr>
                <w:noProof/>
                <w:szCs w:val="20"/>
              </w:rPr>
              <w:t>92</w:t>
            </w:r>
          </w:p>
        </w:tc>
      </w:tr>
      <w:tr>
        <w:trPr>
          <w:jc w:val="center"/>
        </w:trPr>
        <w:tc>
          <w:tcPr>
            <w:tcW w:w="0" w:type="auto"/>
          </w:tcPr>
          <w:p>
            <w:pPr>
              <w:keepNext/>
              <w:rPr>
                <w:noProof/>
                <w:szCs w:val="20"/>
              </w:rPr>
            </w:pPr>
            <w:r>
              <w:rPr>
                <w:noProof/>
              </w:rPr>
              <w:t>*</w:t>
            </w:r>
            <w:r>
              <w:rPr>
                <w:noProof/>
                <w:szCs w:val="20"/>
              </w:rPr>
              <w:t>ex 3920 20 29</w:t>
            </w:r>
          </w:p>
        </w:tc>
        <w:tc>
          <w:tcPr>
            <w:tcW w:w="0" w:type="auto"/>
            <w:tcBorders>
              <w:left w:val="single" w:sz="2" w:space="0" w:color="auto"/>
            </w:tcBorders>
          </w:tcPr>
          <w:p>
            <w:pPr>
              <w:keepNext/>
              <w:jc w:val="center"/>
              <w:rPr>
                <w:noProof/>
                <w:szCs w:val="20"/>
              </w:rPr>
            </w:pPr>
            <w:r>
              <w:rPr>
                <w:noProof/>
                <w:szCs w:val="20"/>
              </w:rPr>
              <w:t>93</w:t>
            </w:r>
          </w:p>
        </w:tc>
      </w:tr>
      <w:tr>
        <w:trPr>
          <w:jc w:val="center"/>
        </w:trPr>
        <w:tc>
          <w:tcPr>
            <w:tcW w:w="0" w:type="auto"/>
          </w:tcPr>
          <w:p>
            <w:pPr>
              <w:keepNext/>
              <w:rPr>
                <w:noProof/>
                <w:szCs w:val="20"/>
              </w:rPr>
            </w:pPr>
            <w:r>
              <w:rPr>
                <w:noProof/>
              </w:rPr>
              <w:t>*</w:t>
            </w:r>
            <w:r>
              <w:rPr>
                <w:noProof/>
                <w:szCs w:val="20"/>
              </w:rPr>
              <w:t>ex 3920 99 59</w:t>
            </w:r>
          </w:p>
        </w:tc>
        <w:tc>
          <w:tcPr>
            <w:tcW w:w="0" w:type="auto"/>
            <w:tcBorders>
              <w:left w:val="single" w:sz="2" w:space="0" w:color="auto"/>
            </w:tcBorders>
          </w:tcPr>
          <w:p>
            <w:pPr>
              <w:keepNext/>
              <w:jc w:val="center"/>
              <w:rPr>
                <w:noProof/>
                <w:szCs w:val="20"/>
              </w:rPr>
            </w:pPr>
            <w:r>
              <w:rPr>
                <w:noProof/>
                <w:szCs w:val="20"/>
              </w:rPr>
              <w:t>60</w:t>
            </w:r>
          </w:p>
        </w:tc>
      </w:tr>
      <w:tr>
        <w:trPr>
          <w:jc w:val="center"/>
        </w:trPr>
        <w:tc>
          <w:tcPr>
            <w:tcW w:w="0" w:type="auto"/>
          </w:tcPr>
          <w:p>
            <w:pPr>
              <w:keepNext/>
              <w:rPr>
                <w:noProof/>
                <w:szCs w:val="20"/>
              </w:rPr>
            </w:pPr>
            <w:r>
              <w:rPr>
                <w:noProof/>
              </w:rPr>
              <w:t>*</w:t>
            </w:r>
            <w:r>
              <w:rPr>
                <w:noProof/>
                <w:szCs w:val="20"/>
              </w:rPr>
              <w:t>ex 6804 21 00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6813 89 00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szCs w:val="20"/>
              </w:rPr>
              <w:t>ex 7606 12 92</w:t>
            </w:r>
          </w:p>
        </w:tc>
        <w:tc>
          <w:tcPr>
            <w:tcW w:w="0" w:type="auto"/>
            <w:tcBorders>
              <w:left w:val="single" w:sz="2" w:space="0" w:color="auto"/>
            </w:tcBorders>
          </w:tcPr>
          <w:p>
            <w:pPr>
              <w:keepNext/>
              <w:jc w:val="center"/>
              <w:rPr>
                <w:noProof/>
                <w:szCs w:val="20"/>
              </w:rPr>
            </w:pPr>
            <w:r>
              <w:rPr>
                <w:noProof/>
                <w:szCs w:val="20"/>
              </w:rPr>
              <w:t>40</w:t>
            </w:r>
          </w:p>
        </w:tc>
      </w:tr>
      <w:tr>
        <w:trPr>
          <w:jc w:val="center"/>
        </w:trPr>
        <w:tc>
          <w:tcPr>
            <w:tcW w:w="0" w:type="auto"/>
          </w:tcPr>
          <w:p>
            <w:pPr>
              <w:keepNext/>
              <w:rPr>
                <w:noProof/>
                <w:szCs w:val="20"/>
              </w:rPr>
            </w:pPr>
            <w:r>
              <w:rPr>
                <w:noProof/>
              </w:rPr>
              <w:t>*</w:t>
            </w:r>
            <w:r>
              <w:rPr>
                <w:noProof/>
                <w:szCs w:val="20"/>
              </w:rPr>
              <w:t>ex 7607 20 90</w:t>
            </w:r>
          </w:p>
        </w:tc>
        <w:tc>
          <w:tcPr>
            <w:tcW w:w="0" w:type="auto"/>
            <w:tcBorders>
              <w:left w:val="single" w:sz="2" w:space="0" w:color="auto"/>
            </w:tcBorders>
          </w:tcPr>
          <w:p>
            <w:pPr>
              <w:keepNext/>
              <w:jc w:val="center"/>
              <w:rPr>
                <w:noProof/>
                <w:szCs w:val="20"/>
              </w:rPr>
            </w:pPr>
            <w:r>
              <w:rPr>
                <w:noProof/>
                <w:szCs w:val="20"/>
              </w:rPr>
              <w:t>30</w:t>
            </w:r>
          </w:p>
        </w:tc>
      </w:tr>
      <w:tr>
        <w:trPr>
          <w:jc w:val="center"/>
        </w:trPr>
        <w:tc>
          <w:tcPr>
            <w:tcW w:w="0" w:type="auto"/>
          </w:tcPr>
          <w:p>
            <w:pPr>
              <w:keepNext/>
              <w:rPr>
                <w:noProof/>
                <w:szCs w:val="20"/>
              </w:rPr>
            </w:pPr>
            <w:r>
              <w:rPr>
                <w:noProof/>
              </w:rPr>
              <w:t>*</w:t>
            </w:r>
            <w:r>
              <w:rPr>
                <w:noProof/>
                <w:szCs w:val="20"/>
              </w:rPr>
              <w:t>ex 8407 90 10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lastRenderedPageBreak/>
              <w:t>*</w:t>
            </w:r>
            <w:r>
              <w:rPr>
                <w:noProof/>
                <w:szCs w:val="20"/>
              </w:rPr>
              <w:t>ex 8408 90 43</w:t>
            </w:r>
          </w:p>
        </w:tc>
        <w:tc>
          <w:tcPr>
            <w:tcW w:w="0" w:type="auto"/>
            <w:tcBorders>
              <w:left w:val="single" w:sz="2" w:space="0" w:color="auto"/>
            </w:tcBorders>
          </w:tcPr>
          <w:p>
            <w:pPr>
              <w:keepNext/>
              <w:jc w:val="center"/>
              <w:rPr>
                <w:noProof/>
                <w:szCs w:val="20"/>
              </w:rPr>
            </w:pPr>
            <w:r>
              <w:rPr>
                <w:noProof/>
                <w:szCs w:val="20"/>
              </w:rPr>
              <w:t>30</w:t>
            </w:r>
          </w:p>
        </w:tc>
      </w:tr>
      <w:tr>
        <w:trPr>
          <w:jc w:val="center"/>
        </w:trPr>
        <w:tc>
          <w:tcPr>
            <w:tcW w:w="0" w:type="auto"/>
          </w:tcPr>
          <w:p>
            <w:pPr>
              <w:keepNext/>
              <w:rPr>
                <w:noProof/>
                <w:szCs w:val="20"/>
              </w:rPr>
            </w:pPr>
            <w:r>
              <w:rPr>
                <w:noProof/>
              </w:rPr>
              <w:t>*</w:t>
            </w:r>
            <w:r>
              <w:rPr>
                <w:noProof/>
                <w:szCs w:val="20"/>
              </w:rPr>
              <w:t>ex 8408 90 45</w:t>
            </w:r>
          </w:p>
        </w:tc>
        <w:tc>
          <w:tcPr>
            <w:tcW w:w="0" w:type="auto"/>
            <w:tcBorders>
              <w:left w:val="single" w:sz="2" w:space="0" w:color="auto"/>
            </w:tcBorders>
          </w:tcPr>
          <w:p>
            <w:pPr>
              <w:keepNext/>
              <w:jc w:val="center"/>
              <w:rPr>
                <w:noProof/>
                <w:szCs w:val="20"/>
              </w:rPr>
            </w:pPr>
            <w:r>
              <w:rPr>
                <w:noProof/>
                <w:szCs w:val="20"/>
              </w:rPr>
              <w:t>20</w:t>
            </w:r>
          </w:p>
        </w:tc>
      </w:tr>
      <w:tr>
        <w:trPr>
          <w:jc w:val="center"/>
        </w:trPr>
        <w:tc>
          <w:tcPr>
            <w:tcW w:w="0" w:type="auto"/>
          </w:tcPr>
          <w:p>
            <w:pPr>
              <w:keepNext/>
              <w:rPr>
                <w:noProof/>
                <w:szCs w:val="20"/>
              </w:rPr>
            </w:pPr>
            <w:r>
              <w:rPr>
                <w:noProof/>
              </w:rPr>
              <w:t>*</w:t>
            </w:r>
            <w:r>
              <w:rPr>
                <w:noProof/>
                <w:szCs w:val="20"/>
              </w:rPr>
              <w:t>ex 8408 90 47</w:t>
            </w:r>
          </w:p>
        </w:tc>
        <w:tc>
          <w:tcPr>
            <w:tcW w:w="0" w:type="auto"/>
            <w:tcBorders>
              <w:left w:val="single" w:sz="2" w:space="0" w:color="auto"/>
            </w:tcBorders>
          </w:tcPr>
          <w:p>
            <w:pPr>
              <w:keepNext/>
              <w:jc w:val="center"/>
              <w:rPr>
                <w:noProof/>
                <w:szCs w:val="20"/>
              </w:rPr>
            </w:pPr>
            <w:r>
              <w:rPr>
                <w:noProof/>
                <w:szCs w:val="20"/>
              </w:rPr>
              <w:t>30</w:t>
            </w:r>
          </w:p>
        </w:tc>
      </w:tr>
      <w:tr>
        <w:trPr>
          <w:jc w:val="center"/>
        </w:trPr>
        <w:tc>
          <w:tcPr>
            <w:tcW w:w="0" w:type="auto"/>
          </w:tcPr>
          <w:p>
            <w:pPr>
              <w:keepNext/>
              <w:rPr>
                <w:noProof/>
                <w:szCs w:val="20"/>
              </w:rPr>
            </w:pPr>
            <w:r>
              <w:rPr>
                <w:noProof/>
                <w:szCs w:val="20"/>
              </w:rPr>
              <w:t>ex 8408 90 47</w:t>
            </w:r>
          </w:p>
        </w:tc>
        <w:tc>
          <w:tcPr>
            <w:tcW w:w="0" w:type="auto"/>
            <w:tcBorders>
              <w:left w:val="single" w:sz="2" w:space="0" w:color="auto"/>
            </w:tcBorders>
          </w:tcPr>
          <w:p>
            <w:pPr>
              <w:keepNext/>
              <w:jc w:val="center"/>
              <w:rPr>
                <w:noProof/>
                <w:szCs w:val="20"/>
              </w:rPr>
            </w:pPr>
            <w:r>
              <w:rPr>
                <w:noProof/>
                <w:szCs w:val="20"/>
              </w:rPr>
              <w:t>40</w:t>
            </w:r>
          </w:p>
        </w:tc>
      </w:tr>
      <w:tr>
        <w:trPr>
          <w:jc w:val="center"/>
        </w:trPr>
        <w:tc>
          <w:tcPr>
            <w:tcW w:w="0" w:type="auto"/>
          </w:tcPr>
          <w:p>
            <w:pPr>
              <w:keepNext/>
              <w:rPr>
                <w:noProof/>
                <w:szCs w:val="20"/>
              </w:rPr>
            </w:pPr>
            <w:r>
              <w:rPr>
                <w:noProof/>
              </w:rPr>
              <w:t>*</w:t>
            </w:r>
            <w:r>
              <w:rPr>
                <w:noProof/>
                <w:szCs w:val="20"/>
              </w:rPr>
              <w:t>ex 8479 89 97</w:t>
            </w:r>
          </w:p>
        </w:tc>
        <w:tc>
          <w:tcPr>
            <w:tcW w:w="0" w:type="auto"/>
            <w:tcBorders>
              <w:left w:val="single" w:sz="2" w:space="0" w:color="auto"/>
            </w:tcBorders>
          </w:tcPr>
          <w:p>
            <w:pPr>
              <w:keepNext/>
              <w:jc w:val="center"/>
              <w:rPr>
                <w:noProof/>
                <w:szCs w:val="20"/>
              </w:rPr>
            </w:pPr>
            <w:r>
              <w:rPr>
                <w:noProof/>
                <w:szCs w:val="20"/>
              </w:rPr>
              <w:t>60</w:t>
            </w:r>
          </w:p>
        </w:tc>
      </w:tr>
      <w:tr>
        <w:trPr>
          <w:jc w:val="center"/>
        </w:trPr>
        <w:tc>
          <w:tcPr>
            <w:tcW w:w="0" w:type="auto"/>
          </w:tcPr>
          <w:p>
            <w:pPr>
              <w:keepNext/>
              <w:rPr>
                <w:noProof/>
                <w:szCs w:val="20"/>
              </w:rPr>
            </w:pPr>
            <w:r>
              <w:rPr>
                <w:noProof/>
              </w:rPr>
              <w:t>*</w:t>
            </w:r>
            <w:r>
              <w:rPr>
                <w:noProof/>
                <w:szCs w:val="20"/>
              </w:rPr>
              <w:t>ex 8482 10 10</w:t>
            </w:r>
          </w:p>
        </w:tc>
        <w:tc>
          <w:tcPr>
            <w:tcW w:w="0" w:type="auto"/>
            <w:tcBorders>
              <w:left w:val="single" w:sz="2" w:space="0" w:color="auto"/>
            </w:tcBorders>
          </w:tcPr>
          <w:p>
            <w:pPr>
              <w:keepNext/>
              <w:jc w:val="center"/>
              <w:rPr>
                <w:noProof/>
                <w:szCs w:val="20"/>
              </w:rPr>
            </w:pPr>
            <w:r>
              <w:rPr>
                <w:noProof/>
                <w:szCs w:val="20"/>
              </w:rPr>
              <w:t>20</w:t>
            </w:r>
          </w:p>
        </w:tc>
      </w:tr>
      <w:tr>
        <w:trPr>
          <w:jc w:val="center"/>
        </w:trPr>
        <w:tc>
          <w:tcPr>
            <w:tcW w:w="0" w:type="auto"/>
          </w:tcPr>
          <w:p>
            <w:pPr>
              <w:keepNext/>
              <w:rPr>
                <w:noProof/>
                <w:szCs w:val="20"/>
              </w:rPr>
            </w:pPr>
            <w:r>
              <w:rPr>
                <w:noProof/>
              </w:rPr>
              <w:t>*</w:t>
            </w:r>
            <w:r>
              <w:rPr>
                <w:noProof/>
                <w:szCs w:val="20"/>
              </w:rPr>
              <w:t>ex 8501 32 00</w:t>
            </w:r>
          </w:p>
        </w:tc>
        <w:tc>
          <w:tcPr>
            <w:tcW w:w="0" w:type="auto"/>
            <w:tcBorders>
              <w:left w:val="single" w:sz="2" w:space="0" w:color="auto"/>
            </w:tcBorders>
          </w:tcPr>
          <w:p>
            <w:pPr>
              <w:keepNext/>
              <w:jc w:val="center"/>
              <w:rPr>
                <w:noProof/>
                <w:szCs w:val="20"/>
              </w:rPr>
            </w:pPr>
            <w:r>
              <w:rPr>
                <w:noProof/>
                <w:szCs w:val="20"/>
              </w:rPr>
              <w:t>60</w:t>
            </w:r>
          </w:p>
        </w:tc>
      </w:tr>
      <w:tr>
        <w:trPr>
          <w:jc w:val="center"/>
        </w:trPr>
        <w:tc>
          <w:tcPr>
            <w:tcW w:w="0" w:type="auto"/>
          </w:tcPr>
          <w:p>
            <w:pPr>
              <w:keepNext/>
              <w:rPr>
                <w:noProof/>
                <w:szCs w:val="20"/>
              </w:rPr>
            </w:pPr>
            <w:r>
              <w:rPr>
                <w:noProof/>
              </w:rPr>
              <w:t>*</w:t>
            </w:r>
            <w:r>
              <w:rPr>
                <w:noProof/>
                <w:szCs w:val="20"/>
              </w:rPr>
              <w:t>ex 8501 33 00</w:t>
            </w:r>
          </w:p>
        </w:tc>
        <w:tc>
          <w:tcPr>
            <w:tcW w:w="0" w:type="auto"/>
            <w:tcBorders>
              <w:left w:val="single" w:sz="2" w:space="0" w:color="auto"/>
            </w:tcBorders>
          </w:tcPr>
          <w:p>
            <w:pPr>
              <w:keepNext/>
              <w:jc w:val="center"/>
              <w:rPr>
                <w:noProof/>
                <w:szCs w:val="20"/>
              </w:rPr>
            </w:pPr>
            <w:r>
              <w:rPr>
                <w:noProof/>
                <w:szCs w:val="20"/>
              </w:rPr>
              <w:t>15</w:t>
            </w:r>
          </w:p>
        </w:tc>
      </w:tr>
      <w:tr>
        <w:trPr>
          <w:jc w:val="center"/>
        </w:trPr>
        <w:tc>
          <w:tcPr>
            <w:tcW w:w="0" w:type="auto"/>
          </w:tcPr>
          <w:p>
            <w:pPr>
              <w:keepNext/>
              <w:rPr>
                <w:noProof/>
                <w:szCs w:val="20"/>
              </w:rPr>
            </w:pPr>
            <w:r>
              <w:rPr>
                <w:noProof/>
              </w:rPr>
              <w:t>*</w:t>
            </w:r>
            <w:r>
              <w:rPr>
                <w:noProof/>
                <w:szCs w:val="20"/>
              </w:rPr>
              <w:t>ex 8507 10 20</w:t>
            </w:r>
          </w:p>
        </w:tc>
        <w:tc>
          <w:tcPr>
            <w:tcW w:w="0" w:type="auto"/>
            <w:tcBorders>
              <w:left w:val="single" w:sz="2" w:space="0" w:color="auto"/>
            </w:tcBorders>
          </w:tcPr>
          <w:p>
            <w:pPr>
              <w:keepNext/>
              <w:jc w:val="center"/>
              <w:rPr>
                <w:noProof/>
                <w:szCs w:val="20"/>
              </w:rPr>
            </w:pPr>
            <w:r>
              <w:rPr>
                <w:noProof/>
                <w:szCs w:val="20"/>
              </w:rPr>
              <w:t>30</w:t>
            </w:r>
          </w:p>
        </w:tc>
      </w:tr>
      <w:tr>
        <w:trPr>
          <w:jc w:val="center"/>
        </w:trPr>
        <w:tc>
          <w:tcPr>
            <w:tcW w:w="0" w:type="auto"/>
          </w:tcPr>
          <w:p>
            <w:pPr>
              <w:keepNext/>
              <w:rPr>
                <w:noProof/>
                <w:szCs w:val="20"/>
              </w:rPr>
            </w:pPr>
            <w:r>
              <w:rPr>
                <w:noProof/>
              </w:rPr>
              <w:t>*</w:t>
            </w:r>
            <w:r>
              <w:rPr>
                <w:noProof/>
                <w:szCs w:val="20"/>
              </w:rPr>
              <w:t>ex 8507 60 00</w:t>
            </w:r>
          </w:p>
        </w:tc>
        <w:tc>
          <w:tcPr>
            <w:tcW w:w="0" w:type="auto"/>
            <w:tcBorders>
              <w:left w:val="single" w:sz="2" w:space="0" w:color="auto"/>
            </w:tcBorders>
          </w:tcPr>
          <w:p>
            <w:pPr>
              <w:keepNext/>
              <w:jc w:val="center"/>
              <w:rPr>
                <w:noProof/>
                <w:szCs w:val="20"/>
              </w:rPr>
            </w:pPr>
            <w:r>
              <w:rPr>
                <w:noProof/>
                <w:szCs w:val="20"/>
              </w:rPr>
              <w:t>63</w:t>
            </w:r>
          </w:p>
        </w:tc>
      </w:tr>
      <w:tr>
        <w:trPr>
          <w:jc w:val="center"/>
        </w:trPr>
        <w:tc>
          <w:tcPr>
            <w:tcW w:w="0" w:type="auto"/>
          </w:tcPr>
          <w:p>
            <w:pPr>
              <w:keepNext/>
              <w:rPr>
                <w:noProof/>
                <w:szCs w:val="20"/>
              </w:rPr>
            </w:pPr>
            <w:r>
              <w:rPr>
                <w:noProof/>
              </w:rPr>
              <w:t>*</w:t>
            </w:r>
            <w:r>
              <w:rPr>
                <w:noProof/>
                <w:szCs w:val="20"/>
              </w:rPr>
              <w:t>ex 8508 70 00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8512 20 00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szCs w:val="20"/>
              </w:rPr>
              <w:t>ex 8512 90 90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8525 80 19</w:t>
            </w:r>
          </w:p>
        </w:tc>
        <w:tc>
          <w:tcPr>
            <w:tcW w:w="0" w:type="auto"/>
            <w:tcBorders>
              <w:left w:val="single" w:sz="2" w:space="0" w:color="auto"/>
            </w:tcBorders>
          </w:tcPr>
          <w:p>
            <w:pPr>
              <w:keepNext/>
              <w:jc w:val="center"/>
              <w:rPr>
                <w:noProof/>
                <w:szCs w:val="20"/>
              </w:rPr>
            </w:pPr>
            <w:r>
              <w:rPr>
                <w:noProof/>
                <w:szCs w:val="20"/>
              </w:rPr>
              <w:t>25</w:t>
            </w:r>
          </w:p>
        </w:tc>
      </w:tr>
      <w:tr>
        <w:trPr>
          <w:jc w:val="center"/>
        </w:trPr>
        <w:tc>
          <w:tcPr>
            <w:tcW w:w="0" w:type="auto"/>
          </w:tcPr>
          <w:p>
            <w:pPr>
              <w:keepNext/>
              <w:rPr>
                <w:noProof/>
                <w:szCs w:val="20"/>
              </w:rPr>
            </w:pPr>
            <w:r>
              <w:rPr>
                <w:noProof/>
                <w:szCs w:val="20"/>
              </w:rPr>
              <w:t>ex 8526 91 20</w:t>
            </w:r>
          </w:p>
        </w:tc>
        <w:tc>
          <w:tcPr>
            <w:tcW w:w="0" w:type="auto"/>
            <w:tcBorders>
              <w:left w:val="single" w:sz="2" w:space="0" w:color="auto"/>
            </w:tcBorders>
          </w:tcPr>
          <w:p>
            <w:pPr>
              <w:keepNext/>
              <w:jc w:val="center"/>
              <w:rPr>
                <w:noProof/>
                <w:szCs w:val="20"/>
              </w:rPr>
            </w:pPr>
            <w:r>
              <w:rPr>
                <w:noProof/>
                <w:szCs w:val="20"/>
              </w:rPr>
              <w:t>80</w:t>
            </w:r>
          </w:p>
        </w:tc>
      </w:tr>
      <w:tr>
        <w:trPr>
          <w:jc w:val="center"/>
        </w:trPr>
        <w:tc>
          <w:tcPr>
            <w:tcW w:w="0" w:type="auto"/>
          </w:tcPr>
          <w:p>
            <w:pPr>
              <w:keepNext/>
              <w:rPr>
                <w:noProof/>
                <w:szCs w:val="20"/>
              </w:rPr>
            </w:pPr>
            <w:r>
              <w:rPr>
                <w:noProof/>
                <w:szCs w:val="20"/>
              </w:rPr>
              <w:lastRenderedPageBreak/>
              <w:t>ex 8527 29 00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8529 90 92</w:t>
            </w:r>
          </w:p>
        </w:tc>
        <w:tc>
          <w:tcPr>
            <w:tcW w:w="0" w:type="auto"/>
            <w:tcBorders>
              <w:left w:val="single" w:sz="2" w:space="0" w:color="auto"/>
            </w:tcBorders>
          </w:tcPr>
          <w:p>
            <w:pPr>
              <w:keepNext/>
              <w:jc w:val="center"/>
              <w:rPr>
                <w:noProof/>
                <w:szCs w:val="20"/>
              </w:rPr>
            </w:pPr>
            <w:r>
              <w:rPr>
                <w:noProof/>
                <w:szCs w:val="20"/>
              </w:rPr>
              <w:t>35</w:t>
            </w:r>
          </w:p>
        </w:tc>
      </w:tr>
      <w:tr>
        <w:trPr>
          <w:jc w:val="center"/>
        </w:trPr>
        <w:tc>
          <w:tcPr>
            <w:tcW w:w="0" w:type="auto"/>
          </w:tcPr>
          <w:p>
            <w:pPr>
              <w:keepNext/>
              <w:rPr>
                <w:noProof/>
                <w:szCs w:val="20"/>
              </w:rPr>
            </w:pPr>
            <w:r>
              <w:rPr>
                <w:noProof/>
              </w:rPr>
              <w:t>*</w:t>
            </w:r>
            <w:r>
              <w:rPr>
                <w:noProof/>
                <w:szCs w:val="20"/>
              </w:rPr>
              <w:t>ex 8529 90 92</w:t>
            </w:r>
          </w:p>
        </w:tc>
        <w:tc>
          <w:tcPr>
            <w:tcW w:w="0" w:type="auto"/>
            <w:tcBorders>
              <w:left w:val="single" w:sz="2" w:space="0" w:color="auto"/>
            </w:tcBorders>
          </w:tcPr>
          <w:p>
            <w:pPr>
              <w:keepNext/>
              <w:jc w:val="center"/>
              <w:rPr>
                <w:noProof/>
                <w:szCs w:val="20"/>
              </w:rPr>
            </w:pPr>
            <w:r>
              <w:rPr>
                <w:noProof/>
                <w:szCs w:val="20"/>
              </w:rPr>
              <w:t>36</w:t>
            </w:r>
          </w:p>
        </w:tc>
      </w:tr>
      <w:tr>
        <w:trPr>
          <w:jc w:val="center"/>
        </w:trPr>
        <w:tc>
          <w:tcPr>
            <w:tcW w:w="0" w:type="auto"/>
          </w:tcPr>
          <w:p>
            <w:pPr>
              <w:keepNext/>
              <w:rPr>
                <w:noProof/>
                <w:szCs w:val="20"/>
              </w:rPr>
            </w:pPr>
            <w:r>
              <w:rPr>
                <w:noProof/>
              </w:rPr>
              <w:t>*</w:t>
            </w:r>
            <w:r>
              <w:rPr>
                <w:noProof/>
                <w:szCs w:val="20"/>
              </w:rPr>
              <w:t>ex 8529 90 92</w:t>
            </w:r>
          </w:p>
        </w:tc>
        <w:tc>
          <w:tcPr>
            <w:tcW w:w="0" w:type="auto"/>
            <w:tcBorders>
              <w:left w:val="single" w:sz="2" w:space="0" w:color="auto"/>
            </w:tcBorders>
          </w:tcPr>
          <w:p>
            <w:pPr>
              <w:keepNext/>
              <w:jc w:val="center"/>
              <w:rPr>
                <w:noProof/>
                <w:szCs w:val="20"/>
              </w:rPr>
            </w:pPr>
            <w:r>
              <w:rPr>
                <w:noProof/>
                <w:szCs w:val="20"/>
              </w:rPr>
              <w:t>55</w:t>
            </w:r>
          </w:p>
        </w:tc>
      </w:tr>
      <w:tr>
        <w:trPr>
          <w:jc w:val="center"/>
        </w:trPr>
        <w:tc>
          <w:tcPr>
            <w:tcW w:w="0" w:type="auto"/>
          </w:tcPr>
          <w:p>
            <w:pPr>
              <w:keepNext/>
              <w:rPr>
                <w:noProof/>
                <w:szCs w:val="20"/>
              </w:rPr>
            </w:pPr>
            <w:r>
              <w:rPr>
                <w:noProof/>
              </w:rPr>
              <w:t>*</w:t>
            </w:r>
            <w:r>
              <w:rPr>
                <w:noProof/>
                <w:szCs w:val="20"/>
              </w:rPr>
              <w:t>ex 8535 90 00</w:t>
            </w:r>
          </w:p>
        </w:tc>
        <w:tc>
          <w:tcPr>
            <w:tcW w:w="0" w:type="auto"/>
            <w:tcBorders>
              <w:left w:val="single" w:sz="2" w:space="0" w:color="auto"/>
            </w:tcBorders>
          </w:tcPr>
          <w:p>
            <w:pPr>
              <w:keepNext/>
              <w:jc w:val="center"/>
              <w:rPr>
                <w:noProof/>
                <w:szCs w:val="20"/>
              </w:rPr>
            </w:pPr>
            <w:r>
              <w:rPr>
                <w:noProof/>
                <w:szCs w:val="20"/>
              </w:rPr>
              <w:t>20</w:t>
            </w:r>
          </w:p>
        </w:tc>
      </w:tr>
      <w:tr>
        <w:trPr>
          <w:jc w:val="center"/>
        </w:trPr>
        <w:tc>
          <w:tcPr>
            <w:tcW w:w="0" w:type="auto"/>
          </w:tcPr>
          <w:p>
            <w:pPr>
              <w:keepNext/>
              <w:rPr>
                <w:noProof/>
                <w:szCs w:val="20"/>
              </w:rPr>
            </w:pPr>
            <w:r>
              <w:rPr>
                <w:noProof/>
              </w:rPr>
              <w:t>*</w:t>
            </w:r>
            <w:r>
              <w:rPr>
                <w:noProof/>
                <w:szCs w:val="20"/>
              </w:rPr>
              <w:t>ex 8537 10 91</w:t>
            </w:r>
          </w:p>
        </w:tc>
        <w:tc>
          <w:tcPr>
            <w:tcW w:w="0" w:type="auto"/>
            <w:tcBorders>
              <w:left w:val="single" w:sz="2" w:space="0" w:color="auto"/>
            </w:tcBorders>
          </w:tcPr>
          <w:p>
            <w:pPr>
              <w:keepNext/>
              <w:jc w:val="center"/>
              <w:rPr>
                <w:noProof/>
                <w:szCs w:val="20"/>
              </w:rPr>
            </w:pPr>
            <w:r>
              <w:rPr>
                <w:noProof/>
                <w:szCs w:val="20"/>
              </w:rPr>
              <w:t>40</w:t>
            </w:r>
          </w:p>
        </w:tc>
      </w:tr>
      <w:tr>
        <w:trPr>
          <w:jc w:val="center"/>
        </w:trPr>
        <w:tc>
          <w:tcPr>
            <w:tcW w:w="0" w:type="auto"/>
          </w:tcPr>
          <w:p>
            <w:pPr>
              <w:keepNext/>
              <w:rPr>
                <w:noProof/>
                <w:szCs w:val="20"/>
              </w:rPr>
            </w:pPr>
            <w:r>
              <w:rPr>
                <w:noProof/>
              </w:rPr>
              <w:t>*</w:t>
            </w:r>
            <w:r>
              <w:rPr>
                <w:noProof/>
                <w:szCs w:val="20"/>
              </w:rPr>
              <w:t>ex 8537 10 99</w:t>
            </w:r>
          </w:p>
        </w:tc>
        <w:tc>
          <w:tcPr>
            <w:tcW w:w="0" w:type="auto"/>
            <w:tcBorders>
              <w:left w:val="single" w:sz="2" w:space="0" w:color="auto"/>
            </w:tcBorders>
          </w:tcPr>
          <w:p>
            <w:pPr>
              <w:keepNext/>
              <w:jc w:val="center"/>
              <w:rPr>
                <w:noProof/>
                <w:szCs w:val="20"/>
              </w:rPr>
            </w:pPr>
            <w:r>
              <w:rPr>
                <w:noProof/>
                <w:szCs w:val="20"/>
              </w:rPr>
              <w:t>96</w:t>
            </w:r>
          </w:p>
        </w:tc>
      </w:tr>
      <w:tr>
        <w:trPr>
          <w:jc w:val="center"/>
        </w:trPr>
        <w:tc>
          <w:tcPr>
            <w:tcW w:w="0" w:type="auto"/>
          </w:tcPr>
          <w:p>
            <w:pPr>
              <w:keepNext/>
              <w:rPr>
                <w:noProof/>
                <w:szCs w:val="20"/>
              </w:rPr>
            </w:pPr>
            <w:r>
              <w:rPr>
                <w:noProof/>
              </w:rPr>
              <w:t>*</w:t>
            </w:r>
            <w:r>
              <w:rPr>
                <w:noProof/>
                <w:szCs w:val="20"/>
              </w:rPr>
              <w:t>ex 8708 30 10</w:t>
            </w:r>
          </w:p>
        </w:tc>
        <w:tc>
          <w:tcPr>
            <w:tcW w:w="0" w:type="auto"/>
            <w:tcBorders>
              <w:left w:val="single" w:sz="2" w:space="0" w:color="auto"/>
            </w:tcBorders>
          </w:tcPr>
          <w:p>
            <w:pPr>
              <w:keepNext/>
              <w:jc w:val="center"/>
              <w:rPr>
                <w:noProof/>
                <w:szCs w:val="20"/>
              </w:rPr>
            </w:pPr>
            <w:r>
              <w:rPr>
                <w:noProof/>
                <w:szCs w:val="20"/>
              </w:rPr>
              <w:t>10</w:t>
            </w:r>
          </w:p>
        </w:tc>
      </w:tr>
      <w:tr>
        <w:trPr>
          <w:jc w:val="center"/>
        </w:trPr>
        <w:tc>
          <w:tcPr>
            <w:tcW w:w="0" w:type="auto"/>
          </w:tcPr>
          <w:p>
            <w:pPr>
              <w:keepNext/>
              <w:rPr>
                <w:noProof/>
                <w:szCs w:val="20"/>
              </w:rPr>
            </w:pPr>
            <w:r>
              <w:rPr>
                <w:noProof/>
              </w:rPr>
              <w:t>*</w:t>
            </w:r>
            <w:r>
              <w:rPr>
                <w:noProof/>
                <w:szCs w:val="20"/>
              </w:rPr>
              <w:t>ex 8714 91 30</w:t>
            </w:r>
          </w:p>
        </w:tc>
        <w:tc>
          <w:tcPr>
            <w:tcW w:w="0" w:type="auto"/>
            <w:tcBorders>
              <w:left w:val="single" w:sz="2" w:space="0" w:color="auto"/>
            </w:tcBorders>
          </w:tcPr>
          <w:p>
            <w:pPr>
              <w:keepNext/>
              <w:jc w:val="center"/>
              <w:rPr>
                <w:noProof/>
                <w:szCs w:val="20"/>
              </w:rPr>
            </w:pPr>
            <w:r>
              <w:rPr>
                <w:noProof/>
                <w:szCs w:val="20"/>
              </w:rPr>
              <w:t>24</w:t>
            </w:r>
          </w:p>
        </w:tc>
      </w:tr>
      <w:tr>
        <w:trPr>
          <w:jc w:val="center"/>
        </w:trPr>
        <w:tc>
          <w:tcPr>
            <w:tcW w:w="0" w:type="auto"/>
          </w:tcPr>
          <w:p>
            <w:pPr>
              <w:keepNext/>
              <w:rPr>
                <w:noProof/>
                <w:szCs w:val="20"/>
              </w:rPr>
            </w:pPr>
            <w:r>
              <w:rPr>
                <w:noProof/>
              </w:rPr>
              <w:t>*</w:t>
            </w:r>
            <w:r>
              <w:rPr>
                <w:noProof/>
                <w:szCs w:val="20"/>
              </w:rPr>
              <w:t>ex 8714 91 30</w:t>
            </w:r>
          </w:p>
        </w:tc>
        <w:tc>
          <w:tcPr>
            <w:tcW w:w="0" w:type="auto"/>
            <w:tcBorders>
              <w:left w:val="single" w:sz="2" w:space="0" w:color="auto"/>
            </w:tcBorders>
          </w:tcPr>
          <w:p>
            <w:pPr>
              <w:keepNext/>
              <w:jc w:val="center"/>
              <w:rPr>
                <w:noProof/>
                <w:szCs w:val="20"/>
              </w:rPr>
            </w:pPr>
            <w:r>
              <w:rPr>
                <w:noProof/>
                <w:szCs w:val="20"/>
              </w:rPr>
              <w:t>34</w:t>
            </w:r>
          </w:p>
        </w:tc>
      </w:tr>
      <w:tr>
        <w:trPr>
          <w:jc w:val="center"/>
        </w:trPr>
        <w:tc>
          <w:tcPr>
            <w:tcW w:w="0" w:type="auto"/>
          </w:tcPr>
          <w:p>
            <w:pPr>
              <w:keepNext/>
              <w:rPr>
                <w:noProof/>
                <w:szCs w:val="20"/>
              </w:rPr>
            </w:pPr>
            <w:r>
              <w:rPr>
                <w:noProof/>
              </w:rPr>
              <w:t>*</w:t>
            </w:r>
            <w:r>
              <w:rPr>
                <w:noProof/>
                <w:szCs w:val="20"/>
              </w:rPr>
              <w:t>ex 8714 91 30</w:t>
            </w:r>
          </w:p>
        </w:tc>
        <w:tc>
          <w:tcPr>
            <w:tcW w:w="0" w:type="auto"/>
            <w:tcBorders>
              <w:left w:val="single" w:sz="2" w:space="0" w:color="auto"/>
            </w:tcBorders>
          </w:tcPr>
          <w:p>
            <w:pPr>
              <w:keepNext/>
              <w:jc w:val="center"/>
              <w:rPr>
                <w:noProof/>
                <w:szCs w:val="20"/>
              </w:rPr>
            </w:pPr>
            <w:r>
              <w:rPr>
                <w:noProof/>
                <w:szCs w:val="20"/>
              </w:rPr>
              <w:t>71</w:t>
            </w:r>
          </w:p>
        </w:tc>
      </w:tr>
      <w:tr>
        <w:trPr>
          <w:jc w:val="center"/>
        </w:trPr>
        <w:tc>
          <w:tcPr>
            <w:tcW w:w="0" w:type="auto"/>
          </w:tcPr>
          <w:p>
            <w:pPr>
              <w:keepNext/>
              <w:rPr>
                <w:noProof/>
                <w:szCs w:val="20"/>
              </w:rPr>
            </w:pPr>
            <w:r>
              <w:rPr>
                <w:noProof/>
              </w:rPr>
              <w:t>*</w:t>
            </w:r>
            <w:r>
              <w:rPr>
                <w:noProof/>
                <w:szCs w:val="20"/>
              </w:rPr>
              <w:t>ex 9001 50 41</w:t>
            </w:r>
          </w:p>
        </w:tc>
        <w:tc>
          <w:tcPr>
            <w:tcW w:w="0" w:type="auto"/>
            <w:tcBorders>
              <w:left w:val="single" w:sz="2" w:space="0" w:color="auto"/>
            </w:tcBorders>
          </w:tcPr>
          <w:p>
            <w:pPr>
              <w:keepNext/>
              <w:jc w:val="center"/>
              <w:rPr>
                <w:noProof/>
                <w:szCs w:val="20"/>
              </w:rPr>
            </w:pPr>
            <w:r>
              <w:rPr>
                <w:noProof/>
                <w:szCs w:val="20"/>
              </w:rPr>
              <w:t>20</w:t>
            </w:r>
          </w:p>
        </w:tc>
      </w:tr>
      <w:tr>
        <w:trPr>
          <w:jc w:val="center"/>
        </w:trPr>
        <w:tc>
          <w:tcPr>
            <w:tcW w:w="0" w:type="auto"/>
          </w:tcPr>
          <w:p>
            <w:pPr>
              <w:keepNext/>
              <w:rPr>
                <w:noProof/>
                <w:szCs w:val="20"/>
              </w:rPr>
            </w:pPr>
            <w:r>
              <w:rPr>
                <w:noProof/>
              </w:rPr>
              <w:t>*</w:t>
            </w:r>
            <w:r>
              <w:rPr>
                <w:noProof/>
                <w:szCs w:val="20"/>
              </w:rPr>
              <w:t>ex 9001 50 49</w:t>
            </w:r>
          </w:p>
        </w:tc>
        <w:tc>
          <w:tcPr>
            <w:tcW w:w="0" w:type="auto"/>
            <w:tcBorders>
              <w:left w:val="single" w:sz="2" w:space="0" w:color="auto"/>
            </w:tcBorders>
          </w:tcPr>
          <w:p>
            <w:pPr>
              <w:keepNext/>
              <w:jc w:val="center"/>
              <w:rPr>
                <w:noProof/>
                <w:szCs w:val="20"/>
              </w:rPr>
            </w:pPr>
            <w:r>
              <w:rPr>
                <w:noProof/>
                <w:szCs w:val="20"/>
              </w:rPr>
              <w:t>20</w:t>
            </w:r>
          </w:p>
        </w:tc>
      </w:tr>
      <w:tr>
        <w:trPr>
          <w:jc w:val="center"/>
        </w:trPr>
        <w:tc>
          <w:tcPr>
            <w:tcW w:w="0" w:type="auto"/>
          </w:tcPr>
          <w:p>
            <w:pPr>
              <w:keepNext/>
              <w:rPr>
                <w:noProof/>
                <w:szCs w:val="20"/>
              </w:rPr>
            </w:pPr>
            <w:r>
              <w:rPr>
                <w:noProof/>
              </w:rPr>
              <w:t>*</w:t>
            </w:r>
            <w:r>
              <w:rPr>
                <w:noProof/>
                <w:szCs w:val="20"/>
              </w:rPr>
              <w:t>ex 9001 50 80</w:t>
            </w:r>
          </w:p>
        </w:tc>
        <w:tc>
          <w:tcPr>
            <w:tcW w:w="0" w:type="auto"/>
            <w:tcBorders>
              <w:left w:val="single" w:sz="2" w:space="0" w:color="auto"/>
            </w:tcBorders>
          </w:tcPr>
          <w:p>
            <w:pPr>
              <w:keepNext/>
              <w:jc w:val="center"/>
              <w:rPr>
                <w:noProof/>
                <w:szCs w:val="20"/>
              </w:rPr>
            </w:pPr>
            <w:r>
              <w:rPr>
                <w:noProof/>
                <w:szCs w:val="20"/>
              </w:rPr>
              <w:t>20</w:t>
            </w:r>
          </w:p>
        </w:tc>
      </w:tr>
      <w:tr>
        <w:trPr>
          <w:jc w:val="center"/>
        </w:trPr>
        <w:tc>
          <w:tcPr>
            <w:tcW w:w="0" w:type="auto"/>
          </w:tcPr>
          <w:p>
            <w:pPr>
              <w:keepNext/>
              <w:rPr>
                <w:noProof/>
                <w:szCs w:val="20"/>
              </w:rPr>
            </w:pPr>
            <w:r>
              <w:rPr>
                <w:noProof/>
              </w:rPr>
              <w:t>*</w:t>
            </w:r>
            <w:r>
              <w:rPr>
                <w:noProof/>
                <w:szCs w:val="20"/>
              </w:rPr>
              <w:t>ex 9025 80 40</w:t>
            </w:r>
          </w:p>
        </w:tc>
        <w:tc>
          <w:tcPr>
            <w:tcW w:w="0" w:type="auto"/>
            <w:tcBorders>
              <w:left w:val="single" w:sz="2" w:space="0" w:color="auto"/>
            </w:tcBorders>
          </w:tcPr>
          <w:p>
            <w:pPr>
              <w:keepNext/>
              <w:jc w:val="center"/>
              <w:rPr>
                <w:noProof/>
                <w:szCs w:val="20"/>
              </w:rPr>
            </w:pPr>
            <w:r>
              <w:rPr>
                <w:noProof/>
                <w:szCs w:val="20"/>
              </w:rPr>
              <w:t>40</w:t>
            </w:r>
          </w:p>
        </w:tc>
      </w:tr>
      <w:tr>
        <w:trPr>
          <w:jc w:val="center"/>
        </w:trPr>
        <w:tc>
          <w:tcPr>
            <w:tcW w:w="0" w:type="auto"/>
          </w:tcPr>
          <w:p>
            <w:pPr>
              <w:keepNext/>
              <w:rPr>
                <w:noProof/>
                <w:szCs w:val="20"/>
              </w:rPr>
            </w:pPr>
            <w:r>
              <w:rPr>
                <w:noProof/>
              </w:rPr>
              <w:lastRenderedPageBreak/>
              <w:t>*</w:t>
            </w:r>
            <w:r>
              <w:rPr>
                <w:noProof/>
                <w:szCs w:val="20"/>
              </w:rPr>
              <w:t>ex 9029 10 00</w:t>
            </w:r>
          </w:p>
        </w:tc>
        <w:tc>
          <w:tcPr>
            <w:tcW w:w="0" w:type="auto"/>
            <w:tcBorders>
              <w:left w:val="single" w:sz="2" w:space="0" w:color="auto"/>
            </w:tcBorders>
          </w:tcPr>
          <w:p>
            <w:pPr>
              <w:keepNext/>
              <w:jc w:val="center"/>
              <w:rPr>
                <w:noProof/>
                <w:szCs w:val="20"/>
              </w:rPr>
            </w:pPr>
            <w:r>
              <w:rPr>
                <w:noProof/>
                <w:szCs w:val="20"/>
              </w:rPr>
              <w:t>20</w:t>
            </w:r>
          </w:p>
        </w:tc>
      </w:tr>
      <w:tr>
        <w:trPr>
          <w:jc w:val="center"/>
        </w:trPr>
        <w:tc>
          <w:tcPr>
            <w:tcW w:w="0" w:type="auto"/>
          </w:tcPr>
          <w:p>
            <w:pPr>
              <w:keepNext/>
              <w:rPr>
                <w:noProof/>
                <w:szCs w:val="20"/>
              </w:rPr>
            </w:pPr>
            <w:r>
              <w:rPr>
                <w:noProof/>
              </w:rPr>
              <w:t>*</w:t>
            </w:r>
            <w:r>
              <w:rPr>
                <w:noProof/>
                <w:szCs w:val="20"/>
              </w:rPr>
              <w:t>ex 9031 80 38</w:t>
            </w:r>
          </w:p>
        </w:tc>
        <w:tc>
          <w:tcPr>
            <w:tcW w:w="0" w:type="auto"/>
            <w:tcBorders>
              <w:left w:val="single" w:sz="2" w:space="0" w:color="auto"/>
            </w:tcBorders>
          </w:tcPr>
          <w:p>
            <w:pPr>
              <w:keepNext/>
              <w:jc w:val="center"/>
              <w:rPr>
                <w:noProof/>
                <w:szCs w:val="20"/>
              </w:rPr>
            </w:pPr>
            <w:r>
              <w:rPr>
                <w:noProof/>
                <w:szCs w:val="20"/>
              </w:rPr>
              <w:t>40</w:t>
            </w:r>
          </w:p>
        </w:tc>
      </w:tr>
      <w:tr>
        <w:trPr>
          <w:jc w:val="center"/>
        </w:trPr>
        <w:tc>
          <w:tcPr>
            <w:tcW w:w="0" w:type="auto"/>
          </w:tcPr>
          <w:p>
            <w:pPr>
              <w:keepNext/>
              <w:rPr>
                <w:noProof/>
                <w:szCs w:val="20"/>
              </w:rPr>
            </w:pPr>
            <w:r>
              <w:rPr>
                <w:noProof/>
              </w:rPr>
              <w:t>*</w:t>
            </w:r>
            <w:r>
              <w:rPr>
                <w:noProof/>
                <w:szCs w:val="20"/>
              </w:rPr>
              <w:t>ex 9401 90 80</w:t>
            </w:r>
          </w:p>
        </w:tc>
        <w:tc>
          <w:tcPr>
            <w:tcW w:w="0" w:type="auto"/>
            <w:tcBorders>
              <w:left w:val="single" w:sz="2" w:space="0" w:color="auto"/>
            </w:tcBorders>
          </w:tcPr>
          <w:p>
            <w:pPr>
              <w:keepNext/>
              <w:jc w:val="center"/>
              <w:rPr>
                <w:noProof/>
                <w:szCs w:val="20"/>
              </w:rPr>
            </w:pPr>
            <w:r>
              <w:rPr>
                <w:noProof/>
                <w:szCs w:val="20"/>
              </w:rPr>
              <w:t>20</w:t>
            </w:r>
          </w:p>
        </w:tc>
      </w:tr>
    </w:tbl>
    <w:p>
      <w:pPr>
        <w:rPr>
          <w:noProof/>
          <w:sz w:val="16"/>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rPr>
                <w:noProof/>
                <w:szCs w:val="20"/>
              </w:rPr>
            </w:pPr>
            <w:r>
              <w:rPr>
                <w:noProof/>
              </w:rPr>
              <w:t>*</w:t>
            </w:r>
          </w:p>
        </w:tc>
        <w:tc>
          <w:tcPr>
            <w:tcW w:w="8821" w:type="dxa"/>
          </w:tcPr>
          <w:p>
            <w:pPr>
              <w:rPr>
                <w:noProof/>
                <w:szCs w:val="20"/>
              </w:rPr>
            </w:pPr>
            <w:r>
              <w:rPr>
                <w:noProof/>
                <w:szCs w:val="20"/>
              </w:rPr>
              <w:t>Suspension relative à un produit figurant à l’annexe du règlement (UE) n° 1344/2011 dont le code NC ou TARIC ou la désignation est modifié par le présent règlement.</w:t>
            </w:r>
          </w:p>
        </w:tc>
      </w:tr>
    </w:tbl>
    <w:p>
      <w:pPr>
        <w:rPr>
          <w:noProof/>
          <w:sz w:val="16"/>
        </w:rPr>
      </w:pPr>
    </w:p>
    <w:p>
      <w:pPr>
        <w:pStyle w:val="Paragraph"/>
        <w:rPr>
          <w:noProof/>
          <w:lang w:val="fr-FR"/>
        </w:rPr>
      </w:pPr>
    </w:p>
    <w:p>
      <w:pPr>
        <w:pStyle w:val="Title"/>
        <w:rPr>
          <w:noProof/>
          <w:lang w:val="fr-FR"/>
        </w:rPr>
      </w:pPr>
    </w:p>
    <w:sectPr>
      <w:footerReference w:type="default" r:id="rId15"/>
      <w:footerReference w:type="first" r:id="rId16"/>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3 09:21: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5"/>
    <w:docVar w:name="DQCStatus" w:val="Green"/>
    <w:docVar w:name="DQCVersion" w:val="3"/>
    <w:docVar w:name="DQCWithWarnings" w:val="0"/>
    <w:docVar w:name="LW_ACCOMPAGNANT.CP" w:val="à la"/>
    <w:docVar w:name="LW_ANNEX_NBR_FIRST" w:val="1"/>
    <w:docVar w:name="LW_ANNEX_NBR_LAST" w:val="2"/>
    <w:docVar w:name="LW_CONFIDENCE" w:val=" "/>
    <w:docVar w:name="LW_CONST_RESTREINT_UE" w:val="RESTREINT UE"/>
    <w:docVar w:name="LW_CORRIGENDUM" w:val="&lt;UNUSED&gt;"/>
    <w:docVar w:name="LW_COVERPAGE_GUID" w:val="A708542A33B34E12861D5189C89832AF"/>
    <w:docVar w:name="LW_CROSSREFERENCE" w:val="&lt;UNUSED&gt;"/>
    <w:docVar w:name="LW_DocType" w:val="ANNEX"/>
    <w:docVar w:name="LW_EMISSION" w:val="26.5.2016"/>
    <w:docVar w:name="LW_EMISSION_ISODATE" w:val="2016-05-2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e règlement (UE) n° 1387/2013 portant suspension des droits autonomes du tarif douanier commun sur certains produits agricoles et industriels"/>
    <w:docVar w:name="LW_PART_NBR" w:val="&lt;UNUSED&gt;"/>
    <w:docVar w:name="LW_PART_NBR_TOTAL" w:val="&lt;UNUSED&gt;"/>
    <w:docVar w:name="LW_REF.INST.NEW" w:val="COM"/>
    <w:docVar w:name="LW_REF.INST.NEW_ADOPTED" w:val="final"/>
    <w:docVar w:name="LW_REF.INST.NEW_TEXT" w:val="(2016) 301"/>
    <w:docVar w:name="LW_REF.INTERNE" w:val="&lt;UNUSED&gt;"/>
    <w:docVar w:name="LW_SUPERTITRE" w:val="&lt;UNUSED&gt;"/>
    <w:docVar w:name="LW_TITRE.OBJ.CP" w:val="&lt;UNUSED&gt;"/>
    <w:docVar w:name="LW_TYPE.DOC.CP" w:val="ANNEXES"/>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table" w:customStyle="1" w:styleId="Listtable1">
    <w:name w:val="List table1"/>
    <w:pPr>
      <w:spacing w:after="0" w:line="240" w:lineRule="auto"/>
    </w:pPr>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table" w:customStyle="1" w:styleId="Listtable1">
    <w:name w:val="List table1"/>
    <w:pPr>
      <w:spacing w:after="0" w:line="240" w:lineRule="auto"/>
    </w:pPr>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38</Pages>
  <Words>8381</Words>
  <Characters>40901</Characters>
  <Application>Microsoft Office Word</Application>
  <DocSecurity>0</DocSecurity>
  <Lines>2556</Lines>
  <Paragraphs>2053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cp:lastPrinted>2016-04-22T11:34:00Z</cp:lastPrinted>
  <dcterms:created xsi:type="dcterms:W3CDTF">2016-05-12T08:40:00Z</dcterms:created>
  <dcterms:modified xsi:type="dcterms:W3CDTF">2016-05-23T07:21:00Z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