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2D3B28959F34F99A8B0B8A24F9A8F67" style="width:450.75pt;height:38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 2</w:t>
      </w:r>
    </w:p>
    <w:p>
      <w:pPr>
        <w:rPr>
          <w:noProof/>
        </w:rPr>
      </w:pPr>
    </w:p>
    <w:p>
      <w:pPr>
        <w:pStyle w:val="TableTitle"/>
        <w:outlineLvl w:val="0"/>
        <w:rPr>
          <w:noProof/>
        </w:rPr>
      </w:pPr>
      <w:r>
        <w:rPr>
          <w:noProof/>
        </w:rPr>
        <w:t>Tableau de correspondance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3"/>
        <w:gridCol w:w="4655"/>
      </w:tblGrid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Directive 2013/32/UE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Présent règlement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4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 a)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4, paragraphe 1, point a)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points b) à f)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4, paragraphe 2, points a) à e)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points g) à m)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4, paragraphe 1, points b) à h)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points n) à q)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4, paragraphe 2, points f) à i)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4, paragraphe 2, point j)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2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3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4, paragraphe 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5, paragraphes 1 et 2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4, paragraphe 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5, paragraphe 4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4, paragraphe 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5, paragraphe 5, et article 12, paragraphe 6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4, paragraphe 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5, paragraphe 5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4, paragraphe 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25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26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6, paragraphe 1, premier alinéa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27, paragraphe 1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6, paragraphe 1, deuxième alinéa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Article 6, paragraphe 1, troisième alinéa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5, paragraphes 3 et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27,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28, paragraphe 2, et article 39, paragraphe 1,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28, paragraphe 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6, paragraphe 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27,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27, paragraphe 4</w:t>
            </w:r>
          </w:p>
        </w:tc>
      </w:tr>
      <w:tr>
        <w:trPr>
          <w:trHeight w:val="561"/>
        </w:trP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29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2,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2,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7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8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9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10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32,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32,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32,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Article 7, paragraphe 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30, paragraphes 1 et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30,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paragraphes 1 et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37,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3,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3,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2, point 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2, point 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2, point e)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2, point f)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3, point c)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  <w:color w:val="000000" w:themeColor="text1"/>
              </w:rPr>
              <w:t>Article 10, paragraphe 3, point d)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  <w:color w:val="000000" w:themeColor="text1"/>
              </w:rPr>
              <w:t>Article 33,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11,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35,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11,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35,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11,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35,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1,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2, points b) à g), et deuxième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2,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1,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1, point c)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1, point d)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color w:val="000000" w:themeColor="text1"/>
              </w:rPr>
            </w:pPr>
            <w:r>
              <w:rPr>
                <w:noProof/>
              </w:rPr>
              <w:t>Article 12, paragraphe 1, point e)</w:t>
            </w:r>
          </w:p>
        </w:tc>
        <w:tc>
          <w:tcPr>
            <w:tcW w:w="4655" w:type="dxa"/>
          </w:tcPr>
          <w:p>
            <w:pPr>
              <w:rPr>
                <w:noProof/>
                <w:color w:val="000000" w:themeColor="text1"/>
              </w:rPr>
            </w:pPr>
            <w:r>
              <w:rPr>
                <w:noProof/>
              </w:rPr>
              <w:t>Article 8, paragraphe 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1, point f)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2, point h)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2, points a), b) et 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2,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2,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2, point 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2, point c)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2, point d)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7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2, point e)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2, point f)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1,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1, et article 11,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1,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paragraphes 4, 6 et 7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1, troisième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1, quatrième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2, premier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2,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Article 14, paragraphe 2,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5,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2,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5,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2,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5, deuxième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9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5, deuxième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39, paragraphe 1, point 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8, deuxième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c)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8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d)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11,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e)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2, deuxième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11,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3,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3,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5,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5,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5, troisième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7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18,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paragraphes 1, 2 et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18,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18,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19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paragraphes 1 et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3,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5,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5,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5, point 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3,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5, deuxième alinéa</w:t>
            </w:r>
          </w:p>
        </w:tc>
      </w:tr>
      <w:tr>
        <w:trPr>
          <w:trHeight w:val="533"/>
        </w:trP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3, troisième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1,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1,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2,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2,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2,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2, troisième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22,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22,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paragraphes 1 et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 4,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 4,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 4, troisième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1, et article 20,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paragraphes 2 et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paragraphes 2 et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1,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22, paragraphes 1, 3 et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22,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1, point b), et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22, paragraphe 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22,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3,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2, deuxième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3,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Article 25, paragraphe 5,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5,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5, troisième alinéa,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5, troisième alinéa,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5, troisième alinéa, point c)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5, quatrième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6,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6, deuxième alinéa,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6, deuxième alinéa, point a) i)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5,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6, deuxième alinéa, point a) ii)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6, deuxième alinéa, point a) iii)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5,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6, deuxième alinéa,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6, deuxième alinéa, point b) i)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41, paragraphe 5,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6, deuxième alinéa, point b) ii)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6, deuxième alinéa, point b) iii)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41, paragraphe 5,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6, deuxième alinéa, point b) iv)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41, paragraphe 5, point 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6, deuxième alinéa, point b) v)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41, paragraphe 5, point 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Article 25, paragraphe 6, deuxième alinéa, point b) vi)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6, deuxième alinéa, point b),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41, paragraphe 5, point 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6, deuxième alinéa, point c)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45,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6, deuxième alinéa, point d)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26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27,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27,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28, paragraphe 1,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39,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28, paragraphe 1, deuxième alinéa,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39, paragraphe 1, point 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28, paragraphe 1, deuxième alinéa,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39, paragraphe 1, points e) et f)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39, paragraphe 1, points b) et 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28, paragraphe 1, troisième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39, paragraphes 2, 3 et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29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18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30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3,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Article 31, paragraphe 3,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3, troisième alinéa,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3,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3, troisième alinéa,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3,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3, troisième alinéa, point c)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3, quatrième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6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7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8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8,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1,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8,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1, point e)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8, point c)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1, point 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8, point d)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8, point e)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1,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8, point f)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1, point h)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8, point g)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1, point 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8, point h)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1, point g)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8, point i)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8, point j)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1, point f)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9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40, paragraphe 3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32,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37,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32,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37,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1,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2, point c)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1,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2, point d)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1, point 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2, point e)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1, point 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1, et article 42,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paragraphes 3 et 7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35,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44,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35,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44,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44,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44,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44,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44, paragraphe 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44, paragraphe 7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47,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47,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47,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47,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48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49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37,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50,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37,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37,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-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50,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50,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37,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50,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45,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45,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45, paragraphe 3, premier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2,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45, paragraphe 3,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45, paragraphe 3, point b)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2,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2, point c)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45, paragraphes 3 et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45, paragraphe 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45, paragraphe 7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50,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39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Article 40,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42, paragraphe 4,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42, paragraphe 4,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6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1, point 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7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41, paragraphe 1,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43, point 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41, paragraphe 1,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43,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43, premier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42, paragraphe 2,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42, paragraphe 2,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42, paragraphe 2,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41, paragraphes 1, 2, 3 et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1, point a) i)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1, point a) ii)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1, point a) ii)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1, point a) i)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1, point a) iii)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1, point a) iv)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1, point a) iv)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Article 46, paragraphe 1,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1, point a) iii)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1, point c)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1,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2,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2,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4,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6, premier et troisième alinéas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4, deuxième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6, deuxième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54,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6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54,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6,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54, paragraphe 2,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6,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54, paragraphe 2,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6, point c)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54, paragraphe 2, point 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6, point d)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7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54,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8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54,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54,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9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10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55,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55,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11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47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48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Article 49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57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58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59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50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60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</w:p>
        </w:tc>
        <w:tc>
          <w:tcPr>
            <w:tcW w:w="4655" w:type="dxa"/>
          </w:tcPr>
          <w:p>
            <w:pPr>
              <w:rPr>
                <w:noProof/>
              </w:rPr>
            </w:pP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C11AD6" w15:done="0"/>
  <w15:commentEx w15:paraId="21C22AB3" w15:done="0"/>
  <w15:commentEx w15:paraId="7ECC4FCC" w15:done="0"/>
  <w15:commentEx w15:paraId="0936331F" w15:done="0"/>
  <w15:commentEx w15:paraId="7F53E7FA" w15:done="0"/>
  <w15:commentEx w15:paraId="50F7591B" w15:done="0"/>
  <w15:commentEx w15:paraId="1C9886DF" w15:done="0"/>
  <w15:commentEx w15:paraId="6B2D56E1" w15:done="0"/>
  <w15:commentEx w15:paraId="3C22413E" w15:done="0"/>
  <w15:commentEx w15:paraId="092DB899" w15:done="0"/>
  <w15:commentEx w15:paraId="7CE902B1" w15:done="0"/>
  <w15:commentEx w15:paraId="12192875" w15:done="0"/>
  <w15:commentEx w15:paraId="6DCF76E8" w15:done="0"/>
  <w15:commentEx w15:paraId="17990237" w15:done="0"/>
  <w15:commentEx w15:paraId="6A31C720" w15:done="0"/>
  <w15:commentEx w15:paraId="12B1006D" w15:done="0"/>
  <w15:commentEx w15:paraId="2B6A1B5C" w15:done="0"/>
  <w15:commentEx w15:paraId="20A85005" w15:done="0"/>
  <w15:commentEx w15:paraId="357A0C02" w15:done="0"/>
  <w15:commentEx w15:paraId="262B718F" w15:done="0"/>
  <w15:commentEx w15:paraId="245375B7" w15:done="0"/>
  <w15:commentEx w15:paraId="6BB043B4" w15:done="0"/>
  <w15:commentEx w15:paraId="1D69050F" w15:done="0"/>
  <w15:commentEx w15:paraId="60F3D143" w15:done="0"/>
  <w15:commentEx w15:paraId="04AFD5C1" w15:done="0"/>
  <w15:commentEx w15:paraId="68A7FB7E" w15:done="0"/>
  <w15:commentEx w15:paraId="55CCBE91" w15:done="0"/>
  <w15:commentEx w15:paraId="0C91D9CB" w15:done="0"/>
  <w15:commentEx w15:paraId="0F67FB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8AC4E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13C5C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DD4B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EE2FF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9EA66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30C01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05652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3C66D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01 14:45:4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à  la"/>
    <w:docVar w:name="LW_ACCOMPAGNANT.CP" w:val="à  la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F2D3B28959F34F99A8B0B8A24F9A8F67"/>
    <w:docVar w:name="LW_CROSSREFERENCE" w:val="&lt;UNUSED&gt;"/>
    <w:docVar w:name="LW_DocType" w:val="ANNEX"/>
    <w:docVar w:name="LW_EMISSION" w:val="13.7.2016"/>
    <w:docVar w:name="LW_EMISSION_ISODATE" w:val="2016-07-13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instituant une procédure commune en matière de protection internationale dans l'Union et abrogeant la directive&lt;LWCR:NBS&gt;2013/32/UE"/>
    <w:docVar w:name="LW_OBJETACTEPRINCIPAL.CP" w:val="instituant une procédure commune en matière de protection internationale dans l'Union et abrogeant la directive 2013/32/UE"/>
    <w:docVar w:name="LW_PART_NBR" w:val="1"/>
    <w:docVar w:name="LW_PART_NBR_TOTAL" w:val="1"/>
    <w:docVar w:name="LW_REF.INST.NEW" w:val="COM"/>
    <w:docVar w:name="LW_REF.INST.NEW_ADOPTED" w:val="final"/>
    <w:docVar w:name="LW_REF.INST.NEW_TEXT" w:val="(2016) 467"/>
    <w:docVar w:name="LW_REF.INTERNE" w:val="&lt;UNUSED&gt;"/>
    <w:docVar w:name="LW_SUPERTITRE" w:val="&lt;UNUSED&gt;"/>
    <w:docVar w:name="LW_TITRE.OBJ.CP" w:val="&lt;UNUSED&gt;"/>
    <w:docVar w:name="LW_TYPE.DOC" w:val="ANNEXES"/>
    <w:docVar w:name="LW_TYPE.DOC.CP" w:val="ANNEXES"/>
    <w:docVar w:name="LW_TYPEACTEPRINCIPAL" w:val="Proposition de règlement du Parlement européen et du Conseil"/>
    <w:docVar w:name="LW_TYPEACTEPRINCIPAL.CP" w:val="Proposition de 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</w:rPr>
  </w:style>
  <w:style w:type="character" w:customStyle="1" w:styleId="Style1Char">
    <w:name w:val="Style1 Char"/>
    <w:basedOn w:val="FootnoteTextChar"/>
    <w:link w:val="Style1"/>
    <w:locked/>
    <w:rPr>
      <w:rFonts w:ascii="Times New Roman" w:hAnsi="Times New Roman" w:cs="Times New Roman"/>
      <w:sz w:val="20"/>
      <w:szCs w:val="20"/>
      <w:shd w:val="clear" w:color="auto" w:fill="auto"/>
      <w:lang w:val="fr-FR"/>
    </w:rPr>
  </w:style>
  <w:style w:type="paragraph" w:customStyle="1" w:styleId="Style1">
    <w:name w:val="Style1"/>
    <w:basedOn w:val="FootnoteText"/>
    <w:link w:val="Style1Char"/>
    <w:qFormat/>
    <w:pPr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after="0"/>
    </w:pPr>
    <w:rPr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</w:rPr>
  </w:style>
  <w:style w:type="character" w:customStyle="1" w:styleId="Style1Char">
    <w:name w:val="Style1 Char"/>
    <w:basedOn w:val="FootnoteTextChar"/>
    <w:link w:val="Style1"/>
    <w:locked/>
    <w:rPr>
      <w:rFonts w:ascii="Times New Roman" w:hAnsi="Times New Roman" w:cs="Times New Roman"/>
      <w:sz w:val="20"/>
      <w:szCs w:val="20"/>
      <w:shd w:val="clear" w:color="auto" w:fill="auto"/>
      <w:lang w:val="fr-FR"/>
    </w:rPr>
  </w:style>
  <w:style w:type="paragraph" w:customStyle="1" w:styleId="Style1">
    <w:name w:val="Style1"/>
    <w:basedOn w:val="FootnoteText"/>
    <w:link w:val="Style1Char"/>
    <w:qFormat/>
    <w:pPr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after="0"/>
    </w:pPr>
    <w:rPr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30A2-130D-4863-99BE-D4C88A80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16</Pages>
  <Words>2837</Words>
  <Characters>13878</Characters>
  <Application>Microsoft Office Word</Application>
  <DocSecurity>0</DocSecurity>
  <Lines>771</Lines>
  <Paragraphs>835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GRAY Patricia (HOME)</dc:creator>
  <cp:lastModifiedBy>DIGIT/A3</cp:lastModifiedBy>
  <cp:revision>7</cp:revision>
  <cp:lastPrinted>2016-07-06T07:13:00Z</cp:lastPrinted>
  <dcterms:created xsi:type="dcterms:W3CDTF">2016-08-31T14:07:00Z</dcterms:created>
  <dcterms:modified xsi:type="dcterms:W3CDTF">2016-09-01T12:45:00Z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2</vt:lpwstr>
  </property>
  <property fmtid="{D5CDD505-2E9C-101B-9397-08002B2CF9AE}" pid="8" name="Last annex">
    <vt:lpwstr>2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