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0B26F19038E94F42B86F59FE0472F1EF" style="width:450.4pt;height:461.3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pPr>
        <w:spacing w:after="480" w:line="240" w:lineRule="auto"/>
        <w:jc w:val="center"/>
        <w:rPr>
          <w:rFonts w:ascii="Times New Roman" w:hAnsi="Times New Roman"/>
          <w:b/>
          <w:noProof/>
          <w:sz w:val="28"/>
          <w:szCs w:val="28"/>
          <w:u w:val="single"/>
        </w:rPr>
      </w:pPr>
      <w:bookmarkStart w:id="1" w:name="_GoBack"/>
      <w:bookmarkEnd w:id="1"/>
      <w:r>
        <w:rPr>
          <w:rFonts w:ascii="Times New Roman" w:hAnsi="Times New Roman"/>
          <w:b/>
          <w:noProof/>
          <w:sz w:val="28"/>
          <w:u w:val="single"/>
        </w:rPr>
        <w:lastRenderedPageBreak/>
        <w:t xml:space="preserve">Приложение III: Приоритетни текущи предложения </w:t>
      </w:r>
    </w:p>
    <w:tbl>
      <w:tblPr>
        <w:tblStyle w:val="TableGrid"/>
        <w:tblW w:w="5022" w:type="pct"/>
        <w:tblCellMar>
          <w:top w:w="28" w:type="dxa"/>
          <w:bottom w:w="28" w:type="dxa"/>
        </w:tblCellMar>
        <w:tblLook w:val="04A0" w:firstRow="1" w:lastRow="0" w:firstColumn="1" w:lastColumn="0" w:noHBand="0" w:noVBand="1"/>
      </w:tblPr>
      <w:tblGrid>
        <w:gridCol w:w="424"/>
        <w:gridCol w:w="2997"/>
        <w:gridCol w:w="8593"/>
        <w:gridCol w:w="2837"/>
      </w:tblGrid>
      <w:tr>
        <w:trPr>
          <w:cantSplit/>
          <w:tblHeader/>
        </w:trPr>
        <w:tc>
          <w:tcPr>
            <w:tcW w:w="143" w:type="pct"/>
            <w:tcBorders>
              <w:bottom w:val="single" w:sz="4" w:space="0" w:color="auto"/>
            </w:tcBorders>
            <w:shd w:val="clear" w:color="auto" w:fill="99CCFF"/>
          </w:tcPr>
          <w:p>
            <w:pPr>
              <w:spacing w:before="120" w:after="120"/>
              <w:ind w:right="-172"/>
              <w:rPr>
                <w:rFonts w:ascii="Times New Roman" w:hAnsi="Times New Roman"/>
                <w:b/>
                <w:noProof/>
              </w:rPr>
            </w:pPr>
            <w:r>
              <w:rPr>
                <w:rFonts w:ascii="Times New Roman" w:hAnsi="Times New Roman"/>
                <w:b/>
                <w:noProof/>
              </w:rPr>
              <w:t>№</w:t>
            </w:r>
          </w:p>
        </w:tc>
        <w:tc>
          <w:tcPr>
            <w:tcW w:w="1009" w:type="pct"/>
            <w:tcBorders>
              <w:bottom w:val="single" w:sz="4" w:space="0" w:color="auto"/>
            </w:tcBorders>
            <w:shd w:val="clear" w:color="auto" w:fill="99CCFF"/>
          </w:tcPr>
          <w:p>
            <w:pPr>
              <w:spacing w:before="120" w:after="120"/>
              <w:ind w:right="-172"/>
              <w:jc w:val="center"/>
              <w:rPr>
                <w:rFonts w:ascii="Times New Roman" w:hAnsi="Times New Roman"/>
                <w:b/>
                <w:noProof/>
              </w:rPr>
            </w:pPr>
            <w:r>
              <w:rPr>
                <w:rFonts w:ascii="Times New Roman" w:hAnsi="Times New Roman"/>
                <w:b/>
                <w:noProof/>
              </w:rPr>
              <w:t>Мярка</w:t>
            </w:r>
          </w:p>
        </w:tc>
        <w:tc>
          <w:tcPr>
            <w:tcW w:w="2893" w:type="pct"/>
            <w:tcBorders>
              <w:bottom w:val="single" w:sz="4" w:space="0" w:color="auto"/>
            </w:tcBorders>
            <w:shd w:val="clear" w:color="auto" w:fill="99CCFF"/>
          </w:tcPr>
          <w:p>
            <w:pPr>
              <w:spacing w:before="120" w:after="120"/>
              <w:ind w:right="-172"/>
              <w:jc w:val="center"/>
              <w:rPr>
                <w:rFonts w:ascii="Times New Roman" w:hAnsi="Times New Roman"/>
                <w:b/>
                <w:noProof/>
              </w:rPr>
            </w:pPr>
            <w:r>
              <w:rPr>
                <w:rFonts w:ascii="Times New Roman" w:hAnsi="Times New Roman"/>
                <w:b/>
                <w:noProof/>
              </w:rPr>
              <w:t>Пълно наименование</w:t>
            </w:r>
          </w:p>
        </w:tc>
        <w:tc>
          <w:tcPr>
            <w:tcW w:w="955" w:type="pct"/>
            <w:tcBorders>
              <w:bottom w:val="single" w:sz="4" w:space="0" w:color="auto"/>
            </w:tcBorders>
            <w:shd w:val="clear" w:color="auto" w:fill="99CCFF"/>
          </w:tcPr>
          <w:p>
            <w:pPr>
              <w:spacing w:before="120" w:after="120"/>
              <w:ind w:right="-172"/>
              <w:jc w:val="center"/>
              <w:rPr>
                <w:rFonts w:ascii="Times New Roman" w:hAnsi="Times New Roman"/>
                <w:b/>
                <w:noProof/>
              </w:rPr>
            </w:pPr>
            <w:r>
              <w:rPr>
                <w:rFonts w:ascii="Times New Roman" w:hAnsi="Times New Roman"/>
                <w:b/>
                <w:noProof/>
              </w:rPr>
              <w:t>Референтен номер</w:t>
            </w:r>
          </w:p>
        </w:tc>
      </w:tr>
      <w:tr>
        <w:trPr>
          <w:cantSplit/>
        </w:trPr>
        <w:tc>
          <w:tcPr>
            <w:tcW w:w="5000" w:type="pct"/>
            <w:gridSpan w:val="4"/>
            <w:shd w:val="clear" w:color="auto" w:fill="F2F2F2" w:themeFill="background1" w:themeFillShade="F2"/>
            <w:vAlign w:val="center"/>
          </w:tcPr>
          <w:p>
            <w:pPr>
              <w:spacing w:before="60" w:after="60"/>
              <w:ind w:right="-170"/>
              <w:rPr>
                <w:rFonts w:ascii="Times New Roman" w:hAnsi="Times New Roman"/>
                <w:b/>
                <w:noProof/>
              </w:rPr>
            </w:pPr>
            <w:r>
              <w:rPr>
                <w:rFonts w:ascii="Times New Roman" w:hAnsi="Times New Roman"/>
                <w:b/>
                <w:noProof/>
              </w:rPr>
              <w:t>Нови стимули за работни места, растежа и инвестиции</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EFSI 2.0</w:t>
            </w:r>
          </w:p>
        </w:tc>
        <w:tc>
          <w:tcPr>
            <w:tcW w:w="2893" w:type="pct"/>
          </w:tcPr>
          <w:p>
            <w:pPr>
              <w:ind w:right="-57"/>
              <w:rPr>
                <w:rFonts w:ascii="Times New Roman" w:hAnsi="Times New Roman"/>
                <w:noProof/>
              </w:rPr>
            </w:pPr>
            <w:r>
              <w:rPr>
                <w:rFonts w:ascii="Times New Roman" w:hAnsi="Times New Roman"/>
                <w:noProof/>
              </w:rPr>
              <w:t>Предложение за РЕГЛАМЕНТ НА ЕВРОПЕЙСКИЯ ПАРЛАМЕНТ И НА СЪВЕТА за изменение на регламенти (ЕС) № 1316/2013 и (ЕС) 2015/1017 по отношение на удължаването на срока на действие на Европейския фонд за стратегически инвестиции, както и въвеждането на технически подобрения за този фонд и за Европейския консултантски център по инвестиционни въпроси</w:t>
            </w:r>
          </w:p>
        </w:tc>
        <w:tc>
          <w:tcPr>
            <w:tcW w:w="955" w:type="pct"/>
          </w:tcPr>
          <w:p>
            <w:pPr>
              <w:ind w:right="-172"/>
              <w:rPr>
                <w:rFonts w:ascii="Times New Roman" w:hAnsi="Times New Roman"/>
                <w:noProof/>
              </w:rPr>
            </w:pPr>
            <w:r>
              <w:rPr>
                <w:rFonts w:ascii="Times New Roman" w:hAnsi="Times New Roman"/>
                <w:noProof/>
              </w:rPr>
              <w:t>COM/2016/0597 final -</w:t>
            </w:r>
          </w:p>
          <w:p>
            <w:pPr>
              <w:ind w:right="-172"/>
              <w:rPr>
                <w:rFonts w:ascii="Times New Roman" w:hAnsi="Times New Roman"/>
                <w:noProof/>
              </w:rPr>
            </w:pPr>
            <w:r>
              <w:rPr>
                <w:rFonts w:ascii="Times New Roman" w:hAnsi="Times New Roman"/>
                <w:noProof/>
              </w:rPr>
              <w:t>2016/0276 (COD)</w:t>
            </w:r>
          </w:p>
          <w:p>
            <w:pPr>
              <w:ind w:right="-172"/>
              <w:rPr>
                <w:rFonts w:ascii="Times New Roman" w:hAnsi="Times New Roman"/>
                <w:noProof/>
              </w:rPr>
            </w:pPr>
            <w:r>
              <w:rPr>
                <w:rFonts w:ascii="Times New Roman" w:hAnsi="Times New Roman"/>
                <w:noProof/>
              </w:rPr>
              <w:t>14.9.2016 г.</w:t>
            </w:r>
          </w:p>
        </w:tc>
      </w:tr>
      <w:tr>
        <w:trPr>
          <w:cantSplit/>
        </w:trPr>
        <w:tc>
          <w:tcPr>
            <w:tcW w:w="143" w:type="pct"/>
            <w:vMerge w:val="restart"/>
          </w:tcPr>
          <w:p>
            <w:pPr>
              <w:pStyle w:val="ListParagraph"/>
              <w:numPr>
                <w:ilvl w:val="0"/>
                <w:numId w:val="4"/>
              </w:numPr>
              <w:ind w:left="284" w:right="-172" w:hanging="284"/>
              <w:contextualSpacing w:val="0"/>
              <w:rPr>
                <w:rFonts w:ascii="Times New Roman" w:hAnsi="Times New Roman"/>
                <w:noProof/>
              </w:rPr>
            </w:pPr>
          </w:p>
        </w:tc>
        <w:tc>
          <w:tcPr>
            <w:tcW w:w="1009" w:type="pct"/>
            <w:vMerge w:val="restart"/>
          </w:tcPr>
          <w:p>
            <w:pPr>
              <w:rPr>
                <w:rFonts w:ascii="Times New Roman" w:hAnsi="Times New Roman"/>
                <w:noProof/>
              </w:rPr>
            </w:pPr>
            <w:r>
              <w:rPr>
                <w:rFonts w:ascii="Times New Roman" w:hAnsi="Times New Roman"/>
                <w:noProof/>
              </w:rPr>
              <w:t>Пакет от мерки за кръговата икономика</w:t>
            </w:r>
          </w:p>
          <w:p>
            <w:pPr>
              <w:ind w:right="-172"/>
              <w:rPr>
                <w:rFonts w:ascii="Times New Roman" w:hAnsi="Times New Roman"/>
                <w:noProof/>
              </w:rPr>
            </w:pPr>
          </w:p>
        </w:tc>
        <w:tc>
          <w:tcPr>
            <w:tcW w:w="2893" w:type="pct"/>
          </w:tcPr>
          <w:p>
            <w:pPr>
              <w:ind w:right="-57"/>
              <w:rPr>
                <w:rFonts w:ascii="Times New Roman" w:hAnsi="Times New Roman"/>
                <w:noProof/>
              </w:rPr>
            </w:pPr>
            <w:r>
              <w:rPr>
                <w:rFonts w:ascii="Times New Roman" w:hAnsi="Times New Roman"/>
                <w:noProof/>
              </w:rPr>
              <w:t>Предложение за ДИРЕКТИВА НА ЕВРОПЕЙСКИЯ ПАРЛАМЕНТ И НА СЪВЕТА за изменение на директиви 2000/53/EО относно излезлите от употреба превозни средства, 2006/66/ЕО относно батерии и акумулатори и отпадъци от батерии и акумулатори и 2012/19/EС относно отпадъци от електрическо и електронно оборудване</w:t>
            </w:r>
          </w:p>
        </w:tc>
        <w:tc>
          <w:tcPr>
            <w:tcW w:w="955" w:type="pct"/>
          </w:tcPr>
          <w:p>
            <w:pPr>
              <w:ind w:right="-172"/>
              <w:rPr>
                <w:rFonts w:ascii="Times New Roman" w:hAnsi="Times New Roman"/>
                <w:noProof/>
              </w:rPr>
            </w:pPr>
            <w:r>
              <w:rPr>
                <w:rFonts w:ascii="Times New Roman" w:hAnsi="Times New Roman"/>
                <w:noProof/>
              </w:rPr>
              <w:t>COM/2015/0593 final - 2015/0272 (COD)</w:t>
            </w:r>
          </w:p>
        </w:tc>
      </w:tr>
      <w:tr>
        <w:trPr>
          <w:cantSplit/>
        </w:trPr>
        <w:tc>
          <w:tcPr>
            <w:tcW w:w="143" w:type="pct"/>
            <w:vMerge/>
          </w:tcPr>
          <w:p>
            <w:pPr>
              <w:pStyle w:val="ListParagraph"/>
              <w:numPr>
                <w:ilvl w:val="0"/>
                <w:numId w:val="4"/>
              </w:numPr>
              <w:ind w:left="284" w:right="-172" w:hanging="284"/>
              <w:contextualSpacing w:val="0"/>
              <w:rPr>
                <w:rFonts w:ascii="Times New Roman" w:hAnsi="Times New Roman"/>
                <w:noProof/>
              </w:rPr>
            </w:pPr>
          </w:p>
        </w:tc>
        <w:tc>
          <w:tcPr>
            <w:tcW w:w="1009" w:type="pct"/>
            <w:vMerge/>
          </w:tcPr>
          <w:p>
            <w:pPr>
              <w:ind w:right="-172"/>
              <w:rPr>
                <w:rFonts w:ascii="Times New Roman" w:hAnsi="Times New Roman"/>
                <w:noProof/>
              </w:rPr>
            </w:pPr>
          </w:p>
        </w:tc>
        <w:tc>
          <w:tcPr>
            <w:tcW w:w="2893" w:type="pct"/>
          </w:tcPr>
          <w:p>
            <w:pPr>
              <w:ind w:right="-57"/>
              <w:rPr>
                <w:rFonts w:ascii="Times New Roman" w:hAnsi="Times New Roman"/>
                <w:noProof/>
              </w:rPr>
            </w:pPr>
            <w:r>
              <w:rPr>
                <w:rFonts w:ascii="Times New Roman" w:hAnsi="Times New Roman"/>
                <w:noProof/>
              </w:rPr>
              <w:t>Предложение за ДИРЕКТИВА НА ЕВРОПЕЙСКИЯ ПАРЛАМЕНТ И НА СЪВЕТА за изменение на Директива 1999/31/ЕО на Съвета относно депонирането на отпадъци</w:t>
            </w:r>
          </w:p>
        </w:tc>
        <w:tc>
          <w:tcPr>
            <w:tcW w:w="955" w:type="pct"/>
          </w:tcPr>
          <w:p>
            <w:pPr>
              <w:ind w:right="-172"/>
              <w:rPr>
                <w:rFonts w:ascii="Times New Roman" w:hAnsi="Times New Roman"/>
                <w:noProof/>
              </w:rPr>
            </w:pPr>
            <w:r>
              <w:rPr>
                <w:rFonts w:ascii="Times New Roman" w:hAnsi="Times New Roman"/>
                <w:noProof/>
              </w:rPr>
              <w:t>COM/2015/0594 final - 2015/0274 (COD)</w:t>
            </w:r>
          </w:p>
        </w:tc>
      </w:tr>
      <w:tr>
        <w:trPr>
          <w:cantSplit/>
        </w:trPr>
        <w:tc>
          <w:tcPr>
            <w:tcW w:w="143" w:type="pct"/>
            <w:vMerge/>
          </w:tcPr>
          <w:p>
            <w:pPr>
              <w:pStyle w:val="ListParagraph"/>
              <w:numPr>
                <w:ilvl w:val="0"/>
                <w:numId w:val="4"/>
              </w:numPr>
              <w:ind w:left="284" w:right="-172" w:hanging="284"/>
              <w:contextualSpacing w:val="0"/>
              <w:rPr>
                <w:rFonts w:ascii="Times New Roman" w:hAnsi="Times New Roman"/>
                <w:noProof/>
              </w:rPr>
            </w:pPr>
          </w:p>
        </w:tc>
        <w:tc>
          <w:tcPr>
            <w:tcW w:w="1009" w:type="pct"/>
            <w:vMerge/>
          </w:tcPr>
          <w:p>
            <w:pPr>
              <w:ind w:right="-172"/>
              <w:rPr>
                <w:rFonts w:ascii="Times New Roman" w:hAnsi="Times New Roman"/>
                <w:noProof/>
              </w:rPr>
            </w:pPr>
          </w:p>
        </w:tc>
        <w:tc>
          <w:tcPr>
            <w:tcW w:w="2893" w:type="pct"/>
          </w:tcPr>
          <w:p>
            <w:pPr>
              <w:ind w:right="-57"/>
              <w:rPr>
                <w:rFonts w:ascii="Times New Roman" w:hAnsi="Times New Roman"/>
                <w:noProof/>
              </w:rPr>
            </w:pPr>
            <w:r>
              <w:rPr>
                <w:rFonts w:ascii="Times New Roman" w:hAnsi="Times New Roman"/>
                <w:noProof/>
              </w:rPr>
              <w:t>Предложение за ДИРЕКТИВА НА ЕВРОПЕЙСКИЯ ПАРЛАМЕНТ И НА СЪВЕТА за изменение на Директива 2008/98/ЕО относно отпадъците</w:t>
            </w:r>
          </w:p>
        </w:tc>
        <w:tc>
          <w:tcPr>
            <w:tcW w:w="955" w:type="pct"/>
          </w:tcPr>
          <w:p>
            <w:pPr>
              <w:ind w:right="-172"/>
              <w:rPr>
                <w:rFonts w:ascii="Times New Roman" w:hAnsi="Times New Roman"/>
                <w:noProof/>
              </w:rPr>
            </w:pPr>
            <w:r>
              <w:rPr>
                <w:rFonts w:ascii="Times New Roman" w:hAnsi="Times New Roman"/>
                <w:noProof/>
              </w:rPr>
              <w:t>COM/2015/0595 final - 2015/0275 (COD)</w:t>
            </w:r>
          </w:p>
        </w:tc>
      </w:tr>
      <w:tr>
        <w:trPr>
          <w:cantSplit/>
        </w:trPr>
        <w:tc>
          <w:tcPr>
            <w:tcW w:w="143" w:type="pct"/>
            <w:vMerge/>
          </w:tcPr>
          <w:p>
            <w:pPr>
              <w:pStyle w:val="ListParagraph"/>
              <w:numPr>
                <w:ilvl w:val="0"/>
                <w:numId w:val="4"/>
              </w:numPr>
              <w:ind w:left="284" w:right="-172" w:hanging="284"/>
              <w:contextualSpacing w:val="0"/>
              <w:rPr>
                <w:rFonts w:ascii="Times New Roman" w:hAnsi="Times New Roman"/>
                <w:noProof/>
              </w:rPr>
            </w:pPr>
          </w:p>
        </w:tc>
        <w:tc>
          <w:tcPr>
            <w:tcW w:w="1009" w:type="pct"/>
            <w:vMerge/>
          </w:tcPr>
          <w:p>
            <w:pPr>
              <w:ind w:right="-172"/>
              <w:rPr>
                <w:rFonts w:ascii="Times New Roman" w:hAnsi="Times New Roman"/>
                <w:noProof/>
              </w:rPr>
            </w:pPr>
          </w:p>
        </w:tc>
        <w:tc>
          <w:tcPr>
            <w:tcW w:w="2893" w:type="pct"/>
          </w:tcPr>
          <w:p>
            <w:pPr>
              <w:ind w:right="-57"/>
              <w:rPr>
                <w:rFonts w:ascii="Times New Roman" w:hAnsi="Times New Roman"/>
                <w:noProof/>
              </w:rPr>
            </w:pPr>
            <w:r>
              <w:rPr>
                <w:rFonts w:ascii="Times New Roman" w:hAnsi="Times New Roman"/>
                <w:noProof/>
              </w:rPr>
              <w:t>Предложение за ДИРЕКТИВА НА ЕВРОПЕЙСКИЯ ПАРЛАМЕНТ И НА СЪВЕТА за изменение на Директива 94/62/ЕО относно опаковките и отпадъците от опаковки</w:t>
            </w:r>
          </w:p>
        </w:tc>
        <w:tc>
          <w:tcPr>
            <w:tcW w:w="955" w:type="pct"/>
          </w:tcPr>
          <w:p>
            <w:pPr>
              <w:ind w:right="-172"/>
              <w:rPr>
                <w:rFonts w:ascii="Times New Roman" w:hAnsi="Times New Roman"/>
                <w:noProof/>
              </w:rPr>
            </w:pPr>
            <w:r>
              <w:rPr>
                <w:rFonts w:ascii="Times New Roman" w:hAnsi="Times New Roman"/>
                <w:noProof/>
              </w:rPr>
              <w:t>COM/2015/0596 final - 2015/0276 (COD)</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Средносрочен преглед на МФР</w:t>
            </w:r>
          </w:p>
        </w:tc>
        <w:tc>
          <w:tcPr>
            <w:tcW w:w="2893" w:type="pct"/>
            <w:tcBorders>
              <w:bottom w:val="single" w:sz="4" w:space="0" w:color="auto"/>
            </w:tcBorders>
          </w:tcPr>
          <w:p>
            <w:pPr>
              <w:ind w:right="-57"/>
              <w:rPr>
                <w:rFonts w:ascii="Times New Roman" w:hAnsi="Times New Roman"/>
                <w:bCs/>
                <w:noProof/>
              </w:rPr>
            </w:pPr>
            <w:r>
              <w:rPr>
                <w:rFonts w:ascii="Times New Roman" w:hAnsi="Times New Roman"/>
                <w:noProof/>
              </w:rPr>
              <w:t>Предложение за РЕГЛАМЕНТ НА СЪВЕТА за изменение на Регламент (EC, Евратом) № 1311/2013 за определяне на многогодишната финансова рамка за годините 2014—2020</w:t>
            </w:r>
          </w:p>
          <w:p>
            <w:pPr>
              <w:ind w:right="-57"/>
              <w:rPr>
                <w:rFonts w:ascii="Times New Roman" w:hAnsi="Times New Roman"/>
                <w:noProof/>
              </w:rPr>
            </w:pPr>
          </w:p>
        </w:tc>
        <w:tc>
          <w:tcPr>
            <w:tcW w:w="955" w:type="pct"/>
            <w:tcBorders>
              <w:bottom w:val="single" w:sz="4" w:space="0" w:color="auto"/>
            </w:tcBorders>
          </w:tcPr>
          <w:p>
            <w:pPr>
              <w:ind w:right="-172"/>
              <w:rPr>
                <w:rFonts w:ascii="Times New Roman" w:hAnsi="Times New Roman"/>
                <w:noProof/>
              </w:rPr>
            </w:pPr>
            <w:r>
              <w:rPr>
                <w:rFonts w:ascii="Times New Roman" w:hAnsi="Times New Roman"/>
                <w:noProof/>
              </w:rPr>
              <w:t>COM/2016/0604 final -</w:t>
            </w:r>
          </w:p>
          <w:p>
            <w:pPr>
              <w:ind w:right="-172"/>
              <w:rPr>
                <w:rFonts w:ascii="Times New Roman" w:hAnsi="Times New Roman"/>
                <w:noProof/>
              </w:rPr>
            </w:pPr>
            <w:r>
              <w:rPr>
                <w:rFonts w:ascii="Times New Roman" w:hAnsi="Times New Roman"/>
                <w:noProof/>
              </w:rPr>
              <w:t>2016/0283 (APP)</w:t>
            </w:r>
          </w:p>
          <w:p>
            <w:pPr>
              <w:ind w:right="-172"/>
              <w:rPr>
                <w:rFonts w:ascii="Times New Roman" w:hAnsi="Times New Roman"/>
                <w:noProof/>
              </w:rPr>
            </w:pPr>
            <w:r>
              <w:rPr>
                <w:rFonts w:ascii="Times New Roman" w:hAnsi="Times New Roman"/>
                <w:noProof/>
              </w:rPr>
              <w:t>14.9.2016 г.</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Финансов регламент/Омнибус</w:t>
            </w:r>
          </w:p>
        </w:tc>
        <w:tc>
          <w:tcPr>
            <w:tcW w:w="2893" w:type="pct"/>
            <w:tcBorders>
              <w:bottom w:val="single" w:sz="4" w:space="0" w:color="auto"/>
            </w:tcBorders>
          </w:tcPr>
          <w:p>
            <w:pPr>
              <w:ind w:right="-57"/>
              <w:rPr>
                <w:rFonts w:ascii="Times New Roman" w:hAnsi="Times New Roman"/>
                <w:bCs/>
                <w:noProof/>
              </w:rPr>
            </w:pPr>
            <w:r>
              <w:rPr>
                <w:rFonts w:ascii="Times New Roman" w:hAnsi="Times New Roman"/>
                <w:noProof/>
              </w:rPr>
              <w:t>Предложение за РЕГЛАМЕНТ НА ЕВРОПЕЙСКИЯ ПАРЛАМЕНТ И НА СЪВЕТА относно финансовите правила, приложими за общия бюджет на Съюза, и за изменение на Регламент (ЕС) № 2012/2002, регламенти (ЕС) № 1296/2013, (ЕС) № 1301/2013, (ЕС) № 1303/2013, (ЕС) № 1304/2013, (ЕС) № 1305/2013, (ЕС) № 1306/2013, (ЕС) № 1307/2013, (ЕС) № 1308/2013, (ЕС) № 1309/2013, (ЕС) № 1316/2013, (ЕС) № 223/2014, (ЕС) № 283/2014, (ЕС) № 652/2014 на Европейския парламент и на Съвета и Решение № 541/2014/ЕС на Европейския парламент и на Съвета</w:t>
            </w:r>
          </w:p>
        </w:tc>
        <w:tc>
          <w:tcPr>
            <w:tcW w:w="955" w:type="pct"/>
            <w:tcBorders>
              <w:bottom w:val="single" w:sz="4" w:space="0" w:color="auto"/>
            </w:tcBorders>
          </w:tcPr>
          <w:p>
            <w:pPr>
              <w:ind w:right="-172"/>
              <w:rPr>
                <w:rFonts w:ascii="Times New Roman" w:hAnsi="Times New Roman"/>
                <w:noProof/>
              </w:rPr>
            </w:pPr>
            <w:r>
              <w:rPr>
                <w:rFonts w:ascii="Times New Roman" w:hAnsi="Times New Roman"/>
                <w:noProof/>
              </w:rPr>
              <w:t xml:space="preserve">COM(2016)605 final - </w:t>
            </w:r>
            <w:r>
              <w:rPr>
                <w:rFonts w:ascii="Times New Roman" w:hAnsi="Times New Roman"/>
                <w:noProof/>
              </w:rPr>
              <w:br/>
              <w:t>2016/0282(COD)</w:t>
            </w:r>
            <w:r>
              <w:rPr>
                <w:rFonts w:ascii="Times New Roman" w:hAnsi="Times New Roman"/>
                <w:noProof/>
              </w:rPr>
              <w:br/>
              <w:t>14.9.2016 г.</w:t>
            </w:r>
          </w:p>
        </w:tc>
      </w:tr>
      <w:tr>
        <w:trPr>
          <w:cantSplit/>
        </w:trPr>
        <w:tc>
          <w:tcPr>
            <w:tcW w:w="5000" w:type="pct"/>
            <w:gridSpan w:val="4"/>
            <w:shd w:val="clear" w:color="auto" w:fill="F2F2F2" w:themeFill="background1" w:themeFillShade="F2"/>
            <w:vAlign w:val="center"/>
          </w:tcPr>
          <w:p>
            <w:pPr>
              <w:spacing w:before="60" w:after="60"/>
              <w:ind w:right="-170"/>
              <w:rPr>
                <w:rFonts w:ascii="Times New Roman" w:hAnsi="Times New Roman"/>
                <w:b/>
                <w:noProof/>
              </w:rPr>
            </w:pPr>
            <w:r>
              <w:rPr>
                <w:rFonts w:ascii="Times New Roman" w:hAnsi="Times New Roman"/>
                <w:b/>
                <w:noProof/>
              </w:rPr>
              <w:t>Свързан цифров единен пазар</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Трансгранична преносимост на услугите за онлайн съдържание в рамките на вътрешния пазар</w:t>
            </w:r>
          </w:p>
        </w:tc>
        <w:tc>
          <w:tcPr>
            <w:tcW w:w="2893" w:type="pct"/>
          </w:tcPr>
          <w:p>
            <w:pPr>
              <w:ind w:right="-57"/>
              <w:rPr>
                <w:rFonts w:ascii="Times New Roman" w:hAnsi="Times New Roman"/>
                <w:noProof/>
              </w:rPr>
            </w:pPr>
            <w:r>
              <w:rPr>
                <w:rFonts w:ascii="Times New Roman" w:hAnsi="Times New Roman"/>
                <w:noProof/>
              </w:rPr>
              <w:t>Предложение за РЕГЛАМЕНТ НА ЕВРОПЕЙСКИЯ ПАРЛАМЕНТ И НА СЪВЕТА за осигуряване на трансграничната преносимост на услугите за онлайн съдържание в рамките на вътрешния пазар</w:t>
            </w:r>
          </w:p>
        </w:tc>
        <w:tc>
          <w:tcPr>
            <w:tcW w:w="955" w:type="pct"/>
          </w:tcPr>
          <w:p>
            <w:pPr>
              <w:ind w:right="-172"/>
              <w:rPr>
                <w:rFonts w:ascii="Times New Roman" w:hAnsi="Times New Roman"/>
                <w:noProof/>
              </w:rPr>
            </w:pPr>
            <w:r>
              <w:rPr>
                <w:rFonts w:ascii="Times New Roman" w:hAnsi="Times New Roman"/>
                <w:noProof/>
              </w:rPr>
              <w:t>COM/2015/0627 final -</w:t>
            </w:r>
          </w:p>
          <w:p>
            <w:pPr>
              <w:ind w:right="-172"/>
              <w:rPr>
                <w:rFonts w:ascii="Times New Roman" w:hAnsi="Times New Roman"/>
                <w:noProof/>
              </w:rPr>
            </w:pPr>
            <w:r>
              <w:rPr>
                <w:rFonts w:ascii="Times New Roman" w:hAnsi="Times New Roman"/>
                <w:noProof/>
              </w:rPr>
              <w:t>2015/0284 (COD)</w:t>
            </w:r>
          </w:p>
          <w:p>
            <w:pPr>
              <w:ind w:right="-172"/>
              <w:rPr>
                <w:rFonts w:ascii="Times New Roman" w:hAnsi="Times New Roman"/>
                <w:noProof/>
              </w:rPr>
            </w:pPr>
            <w:r>
              <w:rPr>
                <w:rFonts w:ascii="Times New Roman" w:hAnsi="Times New Roman"/>
                <w:noProof/>
              </w:rPr>
              <w:t>9.12.2015 г.</w:t>
            </w:r>
          </w:p>
        </w:tc>
      </w:tr>
      <w:tr>
        <w:trPr>
          <w:cantSplit/>
        </w:trPr>
        <w:tc>
          <w:tcPr>
            <w:tcW w:w="143" w:type="pct"/>
            <w:vMerge w:val="restart"/>
          </w:tcPr>
          <w:p>
            <w:pPr>
              <w:pStyle w:val="ListParagraph"/>
              <w:numPr>
                <w:ilvl w:val="0"/>
                <w:numId w:val="4"/>
              </w:numPr>
              <w:ind w:left="284" w:right="-172" w:hanging="284"/>
              <w:contextualSpacing w:val="0"/>
              <w:rPr>
                <w:rFonts w:ascii="Times New Roman" w:hAnsi="Times New Roman"/>
                <w:noProof/>
              </w:rPr>
            </w:pPr>
          </w:p>
        </w:tc>
        <w:tc>
          <w:tcPr>
            <w:tcW w:w="1009" w:type="pct"/>
            <w:vMerge w:val="restart"/>
          </w:tcPr>
          <w:p>
            <w:pPr>
              <w:ind w:right="-172"/>
              <w:rPr>
                <w:rFonts w:ascii="Times New Roman" w:hAnsi="Times New Roman"/>
                <w:b/>
                <w:noProof/>
              </w:rPr>
            </w:pPr>
            <w:r>
              <w:rPr>
                <w:rFonts w:ascii="Times New Roman" w:hAnsi="Times New Roman"/>
                <w:noProof/>
              </w:rPr>
              <w:t>Цифрови договори</w:t>
            </w:r>
          </w:p>
        </w:tc>
        <w:tc>
          <w:tcPr>
            <w:tcW w:w="2893" w:type="pct"/>
          </w:tcPr>
          <w:p>
            <w:pPr>
              <w:ind w:right="-57"/>
              <w:rPr>
                <w:rFonts w:ascii="Times New Roman" w:hAnsi="Times New Roman"/>
                <w:noProof/>
              </w:rPr>
            </w:pPr>
            <w:r>
              <w:rPr>
                <w:rFonts w:ascii="Times New Roman" w:hAnsi="Times New Roman"/>
                <w:noProof/>
              </w:rPr>
              <w:t>Предложение за ДИРЕКТИВА НА ЕВРОПЕЙСКИЯ ПАРЛАМЕНТ И НА СЪВЕТА относно някои аспекти на договорите за предоставяне на цифрово съдържание</w:t>
            </w:r>
          </w:p>
        </w:tc>
        <w:tc>
          <w:tcPr>
            <w:tcW w:w="955" w:type="pct"/>
          </w:tcPr>
          <w:p>
            <w:pPr>
              <w:ind w:right="-172"/>
              <w:rPr>
                <w:rFonts w:ascii="Times New Roman" w:hAnsi="Times New Roman"/>
                <w:noProof/>
              </w:rPr>
            </w:pPr>
            <w:r>
              <w:rPr>
                <w:rFonts w:ascii="Times New Roman" w:hAnsi="Times New Roman"/>
                <w:noProof/>
              </w:rPr>
              <w:t>COM/2015/0634 final -</w:t>
            </w:r>
          </w:p>
          <w:p>
            <w:pPr>
              <w:ind w:right="-172"/>
              <w:rPr>
                <w:rFonts w:ascii="Times New Roman" w:hAnsi="Times New Roman"/>
                <w:noProof/>
              </w:rPr>
            </w:pPr>
            <w:r>
              <w:rPr>
                <w:rFonts w:ascii="Times New Roman" w:hAnsi="Times New Roman"/>
                <w:noProof/>
              </w:rPr>
              <w:t>2015/0287 (COD)</w:t>
            </w:r>
          </w:p>
          <w:p>
            <w:pPr>
              <w:ind w:right="-172"/>
              <w:rPr>
                <w:rFonts w:ascii="Times New Roman" w:hAnsi="Times New Roman"/>
                <w:noProof/>
              </w:rPr>
            </w:pPr>
            <w:r>
              <w:rPr>
                <w:rFonts w:ascii="Times New Roman" w:hAnsi="Times New Roman"/>
                <w:noProof/>
              </w:rPr>
              <w:t>9.12.2015 г.</w:t>
            </w:r>
          </w:p>
        </w:tc>
      </w:tr>
      <w:tr>
        <w:trPr>
          <w:cantSplit/>
        </w:trPr>
        <w:tc>
          <w:tcPr>
            <w:tcW w:w="143" w:type="pct"/>
            <w:vMerge/>
          </w:tcPr>
          <w:p>
            <w:pPr>
              <w:pStyle w:val="ListParagraph"/>
              <w:numPr>
                <w:ilvl w:val="0"/>
                <w:numId w:val="4"/>
              </w:numPr>
              <w:ind w:left="284" w:right="-172" w:hanging="284"/>
              <w:contextualSpacing w:val="0"/>
              <w:rPr>
                <w:rFonts w:ascii="Times New Roman" w:hAnsi="Times New Roman"/>
                <w:noProof/>
              </w:rPr>
            </w:pPr>
          </w:p>
        </w:tc>
        <w:tc>
          <w:tcPr>
            <w:tcW w:w="1009" w:type="pct"/>
            <w:vMerge/>
          </w:tcPr>
          <w:p>
            <w:pPr>
              <w:ind w:right="-172"/>
              <w:rPr>
                <w:rFonts w:ascii="Times New Roman" w:hAnsi="Times New Roman"/>
                <w:b/>
                <w:noProof/>
              </w:rPr>
            </w:pPr>
          </w:p>
        </w:tc>
        <w:tc>
          <w:tcPr>
            <w:tcW w:w="2893" w:type="pct"/>
          </w:tcPr>
          <w:p>
            <w:pPr>
              <w:ind w:right="-57"/>
              <w:rPr>
                <w:rFonts w:ascii="Times New Roman" w:hAnsi="Times New Roman"/>
                <w:noProof/>
              </w:rPr>
            </w:pPr>
            <w:r>
              <w:rPr>
                <w:rFonts w:ascii="Times New Roman" w:hAnsi="Times New Roman"/>
                <w:noProof/>
              </w:rPr>
              <w:t>Предложение за ДИРЕКТИВА НА ЕВРОПЕЙСКИЯ ПАРЛАМЕНТ И НА СЪВЕТА относно някои аспекти на договорите за онлайн продажби и други продажби на стоки от разстояние</w:t>
            </w:r>
          </w:p>
        </w:tc>
        <w:tc>
          <w:tcPr>
            <w:tcW w:w="955" w:type="pct"/>
          </w:tcPr>
          <w:p>
            <w:pPr>
              <w:ind w:right="-172"/>
              <w:rPr>
                <w:rFonts w:ascii="Times New Roman" w:hAnsi="Times New Roman"/>
                <w:noProof/>
              </w:rPr>
            </w:pPr>
            <w:r>
              <w:rPr>
                <w:rFonts w:ascii="Times New Roman" w:hAnsi="Times New Roman"/>
                <w:noProof/>
              </w:rPr>
              <w:t>COM/2015/0635 final/2 -</w:t>
            </w:r>
          </w:p>
          <w:p>
            <w:pPr>
              <w:ind w:right="-172"/>
              <w:rPr>
                <w:rFonts w:ascii="Times New Roman" w:hAnsi="Times New Roman"/>
                <w:noProof/>
              </w:rPr>
            </w:pPr>
            <w:r>
              <w:rPr>
                <w:rFonts w:ascii="Times New Roman" w:hAnsi="Times New Roman"/>
                <w:noProof/>
              </w:rPr>
              <w:t>2015/0288 (COD)</w:t>
            </w:r>
          </w:p>
          <w:p>
            <w:pPr>
              <w:ind w:right="-172"/>
              <w:rPr>
                <w:rFonts w:ascii="Times New Roman" w:hAnsi="Times New Roman"/>
                <w:noProof/>
              </w:rPr>
            </w:pPr>
            <w:r>
              <w:rPr>
                <w:rFonts w:ascii="Times New Roman" w:hAnsi="Times New Roman"/>
                <w:noProof/>
              </w:rPr>
              <w:t>20.6.2016 г.</w:t>
            </w:r>
          </w:p>
        </w:tc>
      </w:tr>
      <w:tr>
        <w:trPr>
          <w:cantSplit/>
        </w:trPr>
        <w:tc>
          <w:tcPr>
            <w:tcW w:w="143" w:type="pct"/>
            <w:vMerge w:val="restart"/>
          </w:tcPr>
          <w:p>
            <w:pPr>
              <w:pStyle w:val="ListParagraph"/>
              <w:numPr>
                <w:ilvl w:val="0"/>
                <w:numId w:val="4"/>
              </w:numPr>
              <w:ind w:left="284" w:right="-172" w:hanging="284"/>
              <w:contextualSpacing w:val="0"/>
              <w:rPr>
                <w:rFonts w:ascii="Times New Roman" w:hAnsi="Times New Roman"/>
                <w:noProof/>
              </w:rPr>
            </w:pPr>
          </w:p>
        </w:tc>
        <w:tc>
          <w:tcPr>
            <w:tcW w:w="1009" w:type="pct"/>
            <w:vMerge w:val="restart"/>
          </w:tcPr>
          <w:p>
            <w:pPr>
              <w:ind w:right="-172"/>
              <w:rPr>
                <w:rFonts w:ascii="Times New Roman" w:hAnsi="Times New Roman"/>
                <w:noProof/>
              </w:rPr>
            </w:pPr>
            <w:r>
              <w:rPr>
                <w:rFonts w:ascii="Times New Roman" w:hAnsi="Times New Roman"/>
                <w:noProof/>
              </w:rPr>
              <w:t xml:space="preserve">Реформа в областта на далекосъобщенията </w:t>
            </w:r>
          </w:p>
        </w:tc>
        <w:tc>
          <w:tcPr>
            <w:tcW w:w="2893" w:type="pct"/>
          </w:tcPr>
          <w:p>
            <w:pPr>
              <w:autoSpaceDE w:val="0"/>
              <w:autoSpaceDN w:val="0"/>
              <w:adjustRightInd w:val="0"/>
              <w:ind w:right="-57"/>
              <w:rPr>
                <w:rFonts w:ascii="Times New Roman" w:hAnsi="Times New Roman"/>
                <w:bCs/>
                <w:noProof/>
              </w:rPr>
            </w:pPr>
            <w:r>
              <w:rPr>
                <w:rFonts w:ascii="Times New Roman" w:hAnsi="Times New Roman"/>
                <w:noProof/>
              </w:rPr>
              <w:t>Предложение за ДИРЕКТИВА НА ЕВРОПЕЙСКИЯ ПАРЛАМЕНТ И НА СЪВЕТА за установяване на Европейски кодекс за електронни съобщения (преработена)</w:t>
            </w:r>
          </w:p>
        </w:tc>
        <w:tc>
          <w:tcPr>
            <w:tcW w:w="955" w:type="pct"/>
          </w:tcPr>
          <w:p>
            <w:pPr>
              <w:autoSpaceDE w:val="0"/>
              <w:autoSpaceDN w:val="0"/>
              <w:adjustRightInd w:val="0"/>
              <w:ind w:right="-172"/>
              <w:rPr>
                <w:rFonts w:ascii="Times New Roman" w:hAnsi="Times New Roman"/>
                <w:noProof/>
              </w:rPr>
            </w:pPr>
            <w:r>
              <w:rPr>
                <w:rFonts w:ascii="Times New Roman" w:hAnsi="Times New Roman"/>
                <w:noProof/>
              </w:rPr>
              <w:t>COM(2016)/0590 final -</w:t>
            </w:r>
          </w:p>
          <w:p>
            <w:pPr>
              <w:autoSpaceDE w:val="0"/>
              <w:autoSpaceDN w:val="0"/>
              <w:adjustRightInd w:val="0"/>
              <w:ind w:right="-172"/>
              <w:rPr>
                <w:rFonts w:ascii="Times New Roman" w:hAnsi="Times New Roman"/>
                <w:noProof/>
              </w:rPr>
            </w:pPr>
            <w:r>
              <w:rPr>
                <w:rFonts w:ascii="Times New Roman" w:hAnsi="Times New Roman"/>
                <w:noProof/>
              </w:rPr>
              <w:t>2016/0288 (COD)</w:t>
            </w:r>
          </w:p>
          <w:p>
            <w:pPr>
              <w:ind w:right="-172"/>
              <w:rPr>
                <w:rFonts w:ascii="Times New Roman" w:hAnsi="Times New Roman"/>
                <w:noProof/>
              </w:rPr>
            </w:pPr>
            <w:r>
              <w:rPr>
                <w:rFonts w:ascii="Times New Roman" w:hAnsi="Times New Roman"/>
                <w:noProof/>
              </w:rPr>
              <w:t>14.9.2016 г.</w:t>
            </w:r>
          </w:p>
        </w:tc>
      </w:tr>
      <w:tr>
        <w:trPr>
          <w:cantSplit/>
        </w:trPr>
        <w:tc>
          <w:tcPr>
            <w:tcW w:w="143" w:type="pct"/>
            <w:vMerge/>
          </w:tcPr>
          <w:p>
            <w:pPr>
              <w:pStyle w:val="ListParagraph"/>
              <w:numPr>
                <w:ilvl w:val="0"/>
                <w:numId w:val="4"/>
              </w:numPr>
              <w:ind w:left="284" w:right="-172" w:hanging="284"/>
              <w:contextualSpacing w:val="0"/>
              <w:rPr>
                <w:rFonts w:ascii="Times New Roman" w:hAnsi="Times New Roman"/>
                <w:noProof/>
              </w:rPr>
            </w:pPr>
          </w:p>
        </w:tc>
        <w:tc>
          <w:tcPr>
            <w:tcW w:w="1009" w:type="pct"/>
            <w:vMerge/>
          </w:tcPr>
          <w:p>
            <w:pPr>
              <w:ind w:right="-172"/>
              <w:rPr>
                <w:rFonts w:ascii="Times New Roman" w:hAnsi="Times New Roman"/>
                <w:noProof/>
              </w:rPr>
            </w:pPr>
          </w:p>
        </w:tc>
        <w:tc>
          <w:tcPr>
            <w:tcW w:w="2893" w:type="pct"/>
          </w:tcPr>
          <w:p>
            <w:pPr>
              <w:autoSpaceDE w:val="0"/>
              <w:autoSpaceDN w:val="0"/>
              <w:adjustRightInd w:val="0"/>
              <w:ind w:right="-57"/>
              <w:rPr>
                <w:rFonts w:ascii="Times New Roman" w:hAnsi="Times New Roman"/>
                <w:bCs/>
                <w:noProof/>
              </w:rPr>
            </w:pPr>
            <w:r>
              <w:rPr>
                <w:rFonts w:ascii="Times New Roman" w:hAnsi="Times New Roman"/>
                <w:noProof/>
              </w:rPr>
              <w:t xml:space="preserve">Предложение за РЕГЛАМЕНТ НА ЕВРОПЕЙСКИЯ ПАРЛАМЕНТ И НА СЪВЕТА за създаване на Орган на европейските регулатори в областта на електронните съобщения </w:t>
            </w:r>
          </w:p>
        </w:tc>
        <w:tc>
          <w:tcPr>
            <w:tcW w:w="955" w:type="pct"/>
          </w:tcPr>
          <w:p>
            <w:pPr>
              <w:ind w:right="-172"/>
              <w:rPr>
                <w:rFonts w:ascii="Times New Roman" w:hAnsi="Times New Roman"/>
                <w:noProof/>
              </w:rPr>
            </w:pPr>
            <w:r>
              <w:rPr>
                <w:rFonts w:ascii="Times New Roman" w:hAnsi="Times New Roman"/>
                <w:noProof/>
              </w:rPr>
              <w:t>COM(2016)/0591 final -</w:t>
            </w:r>
          </w:p>
          <w:p>
            <w:pPr>
              <w:ind w:right="-172"/>
              <w:rPr>
                <w:rFonts w:ascii="Times New Roman" w:hAnsi="Times New Roman"/>
                <w:noProof/>
              </w:rPr>
            </w:pPr>
            <w:r>
              <w:rPr>
                <w:rFonts w:ascii="Times New Roman" w:hAnsi="Times New Roman"/>
                <w:noProof/>
              </w:rPr>
              <w:t>2016/0286 (COD)</w:t>
            </w:r>
          </w:p>
          <w:p>
            <w:pPr>
              <w:ind w:right="-172"/>
              <w:rPr>
                <w:rFonts w:ascii="Times New Roman" w:hAnsi="Times New Roman"/>
                <w:noProof/>
              </w:rPr>
            </w:pPr>
            <w:r>
              <w:rPr>
                <w:rFonts w:ascii="Times New Roman" w:hAnsi="Times New Roman"/>
                <w:noProof/>
              </w:rPr>
              <w:t>14.9.2016 г.</w:t>
            </w:r>
          </w:p>
        </w:tc>
      </w:tr>
      <w:tr>
        <w:trPr>
          <w:cantSplit/>
        </w:trPr>
        <w:tc>
          <w:tcPr>
            <w:tcW w:w="143" w:type="pct"/>
            <w:vMerge w:val="restart"/>
          </w:tcPr>
          <w:p>
            <w:pPr>
              <w:pStyle w:val="ListParagraph"/>
              <w:numPr>
                <w:ilvl w:val="0"/>
                <w:numId w:val="4"/>
              </w:numPr>
              <w:ind w:left="284" w:right="-172" w:hanging="284"/>
              <w:contextualSpacing w:val="0"/>
              <w:rPr>
                <w:rFonts w:ascii="Times New Roman" w:hAnsi="Times New Roman"/>
                <w:noProof/>
              </w:rPr>
            </w:pPr>
          </w:p>
        </w:tc>
        <w:tc>
          <w:tcPr>
            <w:tcW w:w="1009" w:type="pct"/>
            <w:vMerge w:val="restart"/>
          </w:tcPr>
          <w:p>
            <w:pPr>
              <w:ind w:right="-172"/>
              <w:rPr>
                <w:rFonts w:ascii="Times New Roman" w:hAnsi="Times New Roman"/>
                <w:noProof/>
              </w:rPr>
            </w:pPr>
            <w:r>
              <w:rPr>
                <w:rFonts w:ascii="Times New Roman" w:hAnsi="Times New Roman"/>
                <w:noProof/>
              </w:rPr>
              <w:t>Реформа в областта на авторското право</w:t>
            </w:r>
          </w:p>
          <w:p>
            <w:pPr>
              <w:ind w:right="-172"/>
              <w:rPr>
                <w:rFonts w:ascii="Times New Roman" w:hAnsi="Times New Roman"/>
                <w:noProof/>
              </w:rPr>
            </w:pPr>
          </w:p>
        </w:tc>
        <w:tc>
          <w:tcPr>
            <w:tcW w:w="2893" w:type="pct"/>
          </w:tcPr>
          <w:p>
            <w:pPr>
              <w:autoSpaceDE w:val="0"/>
              <w:autoSpaceDN w:val="0"/>
              <w:adjustRightInd w:val="0"/>
              <w:ind w:right="-57"/>
              <w:rPr>
                <w:rFonts w:ascii="Times New Roman" w:hAnsi="Times New Roman"/>
                <w:bCs/>
                <w:noProof/>
              </w:rPr>
            </w:pPr>
            <w:r>
              <w:rPr>
                <w:rFonts w:ascii="Times New Roman" w:hAnsi="Times New Roman"/>
                <w:noProof/>
              </w:rPr>
              <w:t>Предложение за ДИРЕКТИВА НА ЕВРОПЕЙСКИЯ ПАРЛАМЕНТ И НА СЪВЕТА относно авторското право в цифровия единен пазар</w:t>
            </w:r>
          </w:p>
        </w:tc>
        <w:tc>
          <w:tcPr>
            <w:tcW w:w="955" w:type="pct"/>
          </w:tcPr>
          <w:p>
            <w:pPr>
              <w:ind w:right="-172"/>
              <w:rPr>
                <w:rFonts w:ascii="Times New Roman" w:hAnsi="Times New Roman"/>
                <w:noProof/>
              </w:rPr>
            </w:pPr>
            <w:r>
              <w:rPr>
                <w:rFonts w:ascii="Times New Roman" w:hAnsi="Times New Roman"/>
                <w:noProof/>
              </w:rPr>
              <w:t>COM(2016)/0593 final -</w:t>
            </w:r>
          </w:p>
          <w:p>
            <w:pPr>
              <w:ind w:right="-172"/>
              <w:rPr>
                <w:rFonts w:ascii="Times New Roman" w:hAnsi="Times New Roman"/>
                <w:noProof/>
              </w:rPr>
            </w:pPr>
            <w:r>
              <w:rPr>
                <w:rFonts w:ascii="Times New Roman" w:hAnsi="Times New Roman"/>
                <w:noProof/>
              </w:rPr>
              <w:t>2016/0280 (COD)</w:t>
            </w:r>
          </w:p>
          <w:p>
            <w:pPr>
              <w:ind w:right="-172"/>
              <w:rPr>
                <w:rFonts w:ascii="Times New Roman" w:hAnsi="Times New Roman"/>
                <w:noProof/>
              </w:rPr>
            </w:pPr>
            <w:r>
              <w:rPr>
                <w:rFonts w:ascii="Times New Roman" w:hAnsi="Times New Roman"/>
                <w:noProof/>
              </w:rPr>
              <w:t>14.9.2016 г.</w:t>
            </w:r>
          </w:p>
        </w:tc>
      </w:tr>
      <w:tr>
        <w:trPr>
          <w:cantSplit/>
        </w:trPr>
        <w:tc>
          <w:tcPr>
            <w:tcW w:w="143" w:type="pct"/>
            <w:vMerge/>
          </w:tcPr>
          <w:p>
            <w:pPr>
              <w:pStyle w:val="ListParagraph"/>
              <w:numPr>
                <w:ilvl w:val="0"/>
                <w:numId w:val="4"/>
              </w:numPr>
              <w:ind w:left="284" w:right="-172" w:hanging="284"/>
              <w:contextualSpacing w:val="0"/>
              <w:rPr>
                <w:rFonts w:ascii="Times New Roman" w:hAnsi="Times New Roman"/>
                <w:noProof/>
              </w:rPr>
            </w:pPr>
          </w:p>
        </w:tc>
        <w:tc>
          <w:tcPr>
            <w:tcW w:w="1009" w:type="pct"/>
            <w:vMerge/>
          </w:tcPr>
          <w:p>
            <w:pPr>
              <w:ind w:right="-172"/>
              <w:rPr>
                <w:rFonts w:ascii="Times New Roman" w:hAnsi="Times New Roman"/>
                <w:noProof/>
              </w:rPr>
            </w:pPr>
          </w:p>
        </w:tc>
        <w:tc>
          <w:tcPr>
            <w:tcW w:w="2893" w:type="pct"/>
          </w:tcPr>
          <w:p>
            <w:pPr>
              <w:ind w:right="-57"/>
              <w:rPr>
                <w:rFonts w:ascii="Times New Roman" w:hAnsi="Times New Roman"/>
                <w:noProof/>
              </w:rPr>
            </w:pPr>
            <w:r>
              <w:rPr>
                <w:rFonts w:ascii="Times New Roman" w:hAnsi="Times New Roman"/>
                <w:noProof/>
              </w:rPr>
              <w:t>Предложение за РЕГЛАМЕНТ НА ЕВРОПЕЙСКИЯ ПАРЛАМЕНТ И НА СЪВЕТА за установяване на правила във връзка с упражняването на авторското право и сродните му права, приложими за определени онлайн предавания на излъчващите организации и за препредаването на телевизионни и радиопрограми</w:t>
            </w:r>
          </w:p>
        </w:tc>
        <w:tc>
          <w:tcPr>
            <w:tcW w:w="955" w:type="pct"/>
          </w:tcPr>
          <w:p>
            <w:pPr>
              <w:ind w:right="-172"/>
              <w:rPr>
                <w:rFonts w:ascii="Times New Roman" w:hAnsi="Times New Roman"/>
                <w:noProof/>
              </w:rPr>
            </w:pPr>
            <w:r>
              <w:rPr>
                <w:rFonts w:ascii="Times New Roman" w:hAnsi="Times New Roman"/>
                <w:noProof/>
              </w:rPr>
              <w:t>COM(2016)/0594 final -</w:t>
            </w:r>
          </w:p>
          <w:p>
            <w:pPr>
              <w:ind w:right="-172"/>
              <w:rPr>
                <w:rFonts w:ascii="Times New Roman" w:hAnsi="Times New Roman"/>
                <w:noProof/>
              </w:rPr>
            </w:pPr>
            <w:r>
              <w:rPr>
                <w:rFonts w:ascii="Times New Roman" w:hAnsi="Times New Roman"/>
                <w:noProof/>
              </w:rPr>
              <w:t>2016/0284 (COD)</w:t>
            </w:r>
          </w:p>
          <w:p>
            <w:pPr>
              <w:ind w:right="-172"/>
              <w:rPr>
                <w:rFonts w:ascii="Times New Roman" w:hAnsi="Times New Roman"/>
                <w:noProof/>
              </w:rPr>
            </w:pPr>
            <w:r>
              <w:rPr>
                <w:rFonts w:ascii="Times New Roman" w:hAnsi="Times New Roman"/>
                <w:noProof/>
              </w:rPr>
              <w:t>14.9.2016 г.</w:t>
            </w:r>
          </w:p>
        </w:tc>
      </w:tr>
      <w:tr>
        <w:trPr>
          <w:cantSplit/>
        </w:trPr>
        <w:tc>
          <w:tcPr>
            <w:tcW w:w="143" w:type="pct"/>
            <w:vMerge/>
          </w:tcPr>
          <w:p>
            <w:pPr>
              <w:pStyle w:val="ListParagraph"/>
              <w:numPr>
                <w:ilvl w:val="0"/>
                <w:numId w:val="4"/>
              </w:numPr>
              <w:ind w:left="284" w:right="-172" w:hanging="284"/>
              <w:contextualSpacing w:val="0"/>
              <w:rPr>
                <w:rFonts w:ascii="Times New Roman" w:hAnsi="Times New Roman"/>
                <w:noProof/>
              </w:rPr>
            </w:pPr>
          </w:p>
        </w:tc>
        <w:tc>
          <w:tcPr>
            <w:tcW w:w="1009" w:type="pct"/>
            <w:vMerge/>
          </w:tcPr>
          <w:p>
            <w:pPr>
              <w:ind w:right="-172"/>
              <w:rPr>
                <w:rFonts w:ascii="Times New Roman" w:hAnsi="Times New Roman"/>
                <w:noProof/>
              </w:rPr>
            </w:pPr>
          </w:p>
        </w:tc>
        <w:tc>
          <w:tcPr>
            <w:tcW w:w="2893" w:type="pct"/>
          </w:tcPr>
          <w:p>
            <w:pPr>
              <w:autoSpaceDE w:val="0"/>
              <w:autoSpaceDN w:val="0"/>
              <w:adjustRightInd w:val="0"/>
              <w:ind w:right="-57"/>
              <w:rPr>
                <w:rFonts w:ascii="Times New Roman" w:hAnsi="Times New Roman"/>
                <w:bCs/>
                <w:noProof/>
              </w:rPr>
            </w:pPr>
            <w:r>
              <w:rPr>
                <w:rFonts w:ascii="Times New Roman" w:hAnsi="Times New Roman"/>
                <w:noProof/>
              </w:rPr>
              <w:t>Предложение за ДИРЕКТИВА НА ЕВРОПЕЙСКИЯ ПАРЛАМЕНТ И НА СЪВЕТА относно определени позволени начини за ползване на произведения и други закриляни обекти, защитени с авторско право и сродните му права, в полза на слепи хора, лица с нарушено зрение или с други увреждания, които не им позволяват четенето на печатни материали, и за изменение на Директива 2001/29/ЕО относно хармонизирането на някои аспекти на авторското право и сродните му права в информационното общество</w:t>
            </w:r>
          </w:p>
        </w:tc>
        <w:tc>
          <w:tcPr>
            <w:tcW w:w="955" w:type="pct"/>
          </w:tcPr>
          <w:p>
            <w:pPr>
              <w:ind w:right="-172"/>
              <w:rPr>
                <w:rFonts w:ascii="Times New Roman" w:hAnsi="Times New Roman"/>
                <w:noProof/>
              </w:rPr>
            </w:pPr>
            <w:r>
              <w:rPr>
                <w:rFonts w:ascii="Times New Roman" w:hAnsi="Times New Roman"/>
                <w:noProof/>
              </w:rPr>
              <w:t>COM(2016)/0596 final -</w:t>
            </w:r>
          </w:p>
          <w:p>
            <w:pPr>
              <w:ind w:right="-172"/>
              <w:rPr>
                <w:rFonts w:ascii="Times New Roman" w:hAnsi="Times New Roman"/>
                <w:noProof/>
              </w:rPr>
            </w:pPr>
            <w:r>
              <w:rPr>
                <w:rFonts w:ascii="Times New Roman" w:hAnsi="Times New Roman"/>
                <w:noProof/>
              </w:rPr>
              <w:t>2016/0278 (COD)</w:t>
            </w:r>
          </w:p>
          <w:p>
            <w:pPr>
              <w:ind w:right="-172"/>
              <w:rPr>
                <w:rFonts w:ascii="Times New Roman" w:hAnsi="Times New Roman"/>
                <w:noProof/>
              </w:rPr>
            </w:pPr>
            <w:r>
              <w:rPr>
                <w:rFonts w:ascii="Times New Roman" w:hAnsi="Times New Roman"/>
                <w:noProof/>
              </w:rPr>
              <w:t>14.9.2016 г.</w:t>
            </w:r>
          </w:p>
        </w:tc>
      </w:tr>
      <w:tr>
        <w:trPr>
          <w:cantSplit/>
        </w:trPr>
        <w:tc>
          <w:tcPr>
            <w:tcW w:w="143" w:type="pct"/>
            <w:vMerge/>
          </w:tcPr>
          <w:p>
            <w:pPr>
              <w:pStyle w:val="ListParagraph"/>
              <w:numPr>
                <w:ilvl w:val="0"/>
                <w:numId w:val="4"/>
              </w:numPr>
              <w:ind w:left="284" w:right="-172" w:hanging="284"/>
              <w:contextualSpacing w:val="0"/>
              <w:rPr>
                <w:rFonts w:ascii="Times New Roman" w:hAnsi="Times New Roman"/>
                <w:noProof/>
              </w:rPr>
            </w:pPr>
          </w:p>
        </w:tc>
        <w:tc>
          <w:tcPr>
            <w:tcW w:w="1009" w:type="pct"/>
            <w:vMerge/>
          </w:tcPr>
          <w:p>
            <w:pPr>
              <w:ind w:right="-172"/>
              <w:rPr>
                <w:rFonts w:ascii="Times New Roman" w:hAnsi="Times New Roman"/>
                <w:noProof/>
              </w:rPr>
            </w:pPr>
          </w:p>
        </w:tc>
        <w:tc>
          <w:tcPr>
            <w:tcW w:w="2893" w:type="pct"/>
          </w:tcPr>
          <w:p>
            <w:pPr>
              <w:autoSpaceDE w:val="0"/>
              <w:autoSpaceDN w:val="0"/>
              <w:adjustRightInd w:val="0"/>
              <w:ind w:right="-57"/>
              <w:rPr>
                <w:rFonts w:ascii="Times New Roman" w:hAnsi="Times New Roman"/>
                <w:bCs/>
                <w:noProof/>
              </w:rPr>
            </w:pPr>
            <w:r>
              <w:rPr>
                <w:rFonts w:ascii="Times New Roman" w:hAnsi="Times New Roman"/>
                <w:noProof/>
              </w:rPr>
              <w:t>Предложение за РЕГЛАМЕНТ НА ЕВРОПЕЙСКИЯ ПАРЛАМЕНТ И НА СЪВЕТА относно трансграничния обмен между Съюза и трети държави на копия в достъпни формати от определени произведения и други закриляни обекти, защитени с авторско право и сродните му права, в полза на слепи хора, лица с нарушено зрение или с други увреждания, които не позволяват четенето на печатни материали</w:t>
            </w:r>
          </w:p>
        </w:tc>
        <w:tc>
          <w:tcPr>
            <w:tcW w:w="955" w:type="pct"/>
          </w:tcPr>
          <w:p>
            <w:pPr>
              <w:ind w:right="-172"/>
              <w:rPr>
                <w:rFonts w:ascii="Times New Roman" w:hAnsi="Times New Roman"/>
                <w:noProof/>
              </w:rPr>
            </w:pPr>
            <w:r>
              <w:rPr>
                <w:rFonts w:ascii="Times New Roman" w:hAnsi="Times New Roman"/>
                <w:noProof/>
              </w:rPr>
              <w:t>COM(2016)/0595 final -</w:t>
            </w:r>
          </w:p>
          <w:p>
            <w:pPr>
              <w:ind w:right="-172"/>
              <w:rPr>
                <w:rFonts w:ascii="Times New Roman" w:hAnsi="Times New Roman"/>
                <w:noProof/>
              </w:rPr>
            </w:pPr>
            <w:r>
              <w:rPr>
                <w:rFonts w:ascii="Times New Roman" w:hAnsi="Times New Roman"/>
                <w:noProof/>
              </w:rPr>
              <w:t>2016/0279 (COD)</w:t>
            </w:r>
          </w:p>
          <w:p>
            <w:pPr>
              <w:ind w:right="-172"/>
              <w:rPr>
                <w:rFonts w:ascii="Times New Roman" w:hAnsi="Times New Roman"/>
                <w:noProof/>
              </w:rPr>
            </w:pPr>
            <w:r>
              <w:rPr>
                <w:rFonts w:ascii="Times New Roman" w:hAnsi="Times New Roman"/>
                <w:noProof/>
              </w:rPr>
              <w:t>14.9.2016 г.</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b/>
                <w:noProof/>
              </w:rPr>
            </w:pPr>
            <w:r>
              <w:rPr>
                <w:rFonts w:ascii="Times New Roman" w:hAnsi="Times New Roman"/>
                <w:noProof/>
              </w:rPr>
              <w:t>Ваучерна схема WiFi4EU за местни органи</w:t>
            </w:r>
          </w:p>
        </w:tc>
        <w:tc>
          <w:tcPr>
            <w:tcW w:w="2893" w:type="pct"/>
          </w:tcPr>
          <w:p>
            <w:pPr>
              <w:autoSpaceDE w:val="0"/>
              <w:autoSpaceDN w:val="0"/>
              <w:adjustRightInd w:val="0"/>
              <w:ind w:right="-57"/>
              <w:rPr>
                <w:rFonts w:ascii="Times New Roman" w:hAnsi="Times New Roman"/>
                <w:noProof/>
              </w:rPr>
            </w:pPr>
            <w:r>
              <w:rPr>
                <w:rFonts w:ascii="Times New Roman" w:hAnsi="Times New Roman"/>
                <w:noProof/>
              </w:rPr>
              <w:t>Предложение за РЕГЛАМЕНТ НА ЕВРОПЕЙСКИЯ ПАРЛАМЕНТ И НА СЪВЕТА за изменение на регламенти (ЕС) № 1316/2013 и (ЕС) № 283/2014 по отношение на насърчаването на свързаността с интернет в местните общности</w:t>
            </w:r>
          </w:p>
        </w:tc>
        <w:tc>
          <w:tcPr>
            <w:tcW w:w="955" w:type="pct"/>
          </w:tcPr>
          <w:p>
            <w:pPr>
              <w:ind w:right="-172"/>
              <w:rPr>
                <w:rFonts w:ascii="Times New Roman" w:hAnsi="Times New Roman"/>
                <w:bCs/>
                <w:noProof/>
              </w:rPr>
            </w:pPr>
            <w:r>
              <w:rPr>
                <w:rFonts w:ascii="Times New Roman" w:hAnsi="Times New Roman"/>
                <w:noProof/>
              </w:rPr>
              <w:t>COM(2016)/0589 final -</w:t>
            </w:r>
          </w:p>
          <w:p>
            <w:pPr>
              <w:ind w:right="-172"/>
              <w:rPr>
                <w:rFonts w:ascii="Times New Roman" w:hAnsi="Times New Roman"/>
                <w:bCs/>
                <w:noProof/>
              </w:rPr>
            </w:pPr>
            <w:r>
              <w:rPr>
                <w:rFonts w:ascii="Times New Roman" w:hAnsi="Times New Roman"/>
                <w:noProof/>
              </w:rPr>
              <w:t>2016/0287 (COD)</w:t>
            </w:r>
          </w:p>
          <w:p>
            <w:pPr>
              <w:ind w:right="-172"/>
              <w:rPr>
                <w:rFonts w:ascii="Times New Roman" w:hAnsi="Times New Roman"/>
                <w:noProof/>
              </w:rPr>
            </w:pPr>
            <w:r>
              <w:rPr>
                <w:rFonts w:ascii="Times New Roman" w:hAnsi="Times New Roman"/>
                <w:noProof/>
              </w:rPr>
              <w:t>14.9.2016 г.</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Услуги на аудио-визуални медии</w:t>
            </w:r>
          </w:p>
        </w:tc>
        <w:tc>
          <w:tcPr>
            <w:tcW w:w="2893" w:type="pct"/>
          </w:tcPr>
          <w:p>
            <w:pPr>
              <w:ind w:right="-57"/>
              <w:rPr>
                <w:rFonts w:ascii="Times New Roman" w:hAnsi="Times New Roman"/>
                <w:bCs/>
                <w:noProof/>
              </w:rPr>
            </w:pPr>
            <w:r>
              <w:rPr>
                <w:rFonts w:ascii="Times New Roman" w:hAnsi="Times New Roman"/>
                <w:noProof/>
              </w:rPr>
              <w:t>Предложение за ДИРЕКТИВА НА ЕВРОПЕЙСКИЯ ПАРЛАМЕНТ И НА СЪВЕТА за изменение на Директива 2010/13/ЕС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 с оглед на променящите се пазарни условия</w:t>
            </w:r>
          </w:p>
        </w:tc>
        <w:tc>
          <w:tcPr>
            <w:tcW w:w="955" w:type="pct"/>
          </w:tcPr>
          <w:p>
            <w:pPr>
              <w:ind w:right="-172"/>
              <w:rPr>
                <w:rFonts w:ascii="Times New Roman" w:hAnsi="Times New Roman"/>
                <w:bCs/>
                <w:noProof/>
              </w:rPr>
            </w:pPr>
            <w:r>
              <w:rPr>
                <w:rFonts w:ascii="Times New Roman" w:hAnsi="Times New Roman"/>
                <w:noProof/>
              </w:rPr>
              <w:t>COM/2016/0287 final -</w:t>
            </w:r>
          </w:p>
          <w:p>
            <w:pPr>
              <w:ind w:right="-172"/>
              <w:rPr>
                <w:rFonts w:ascii="Times New Roman" w:hAnsi="Times New Roman"/>
                <w:bCs/>
                <w:noProof/>
              </w:rPr>
            </w:pPr>
            <w:r>
              <w:rPr>
                <w:rFonts w:ascii="Times New Roman" w:hAnsi="Times New Roman"/>
                <w:noProof/>
              </w:rPr>
              <w:t>2016/0151 (COD)</w:t>
            </w:r>
          </w:p>
          <w:p>
            <w:pPr>
              <w:ind w:right="-172"/>
              <w:rPr>
                <w:rFonts w:ascii="Times New Roman" w:hAnsi="Times New Roman"/>
                <w:bCs/>
                <w:noProof/>
              </w:rPr>
            </w:pPr>
            <w:r>
              <w:rPr>
                <w:rFonts w:ascii="Times New Roman" w:hAnsi="Times New Roman"/>
                <w:noProof/>
              </w:rPr>
              <w:t>25.5.2016 г.</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Предложение за предотвратяване на неоправданото блокиране на географски принцип,</w:t>
            </w:r>
          </w:p>
        </w:tc>
        <w:tc>
          <w:tcPr>
            <w:tcW w:w="2893" w:type="pct"/>
          </w:tcPr>
          <w:p>
            <w:pPr>
              <w:ind w:right="-57"/>
              <w:rPr>
                <w:rFonts w:ascii="Times New Roman" w:hAnsi="Times New Roman"/>
                <w:noProof/>
              </w:rPr>
            </w:pPr>
            <w:r>
              <w:rPr>
                <w:rFonts w:ascii="Times New Roman" w:hAnsi="Times New Roman"/>
                <w:noProof/>
              </w:rPr>
              <w:t>Предложение за РЕГЛАМЕНТ НА ЕВРОПЕЙСКИЯ ПАРЛАМЕНТ И НА СЪВЕТА за преодоляване на блокирането на географски принцип и на други форми на дискриминация въз основа на националността, мястото на пребиваване или мястото на установяване на клиентите в рамките на вътрешния пазар и за изменение на Регламент (ЕО) № 2006/2004 и Директива 2009/22/ЕО</w:t>
            </w:r>
          </w:p>
        </w:tc>
        <w:tc>
          <w:tcPr>
            <w:tcW w:w="955" w:type="pct"/>
          </w:tcPr>
          <w:p>
            <w:pPr>
              <w:ind w:right="-172"/>
              <w:rPr>
                <w:rFonts w:ascii="Times New Roman" w:hAnsi="Times New Roman"/>
                <w:noProof/>
              </w:rPr>
            </w:pPr>
            <w:r>
              <w:rPr>
                <w:rFonts w:ascii="Times New Roman" w:hAnsi="Times New Roman"/>
                <w:noProof/>
              </w:rPr>
              <w:t>COM/2016/0289 final -</w:t>
            </w:r>
          </w:p>
          <w:p>
            <w:pPr>
              <w:ind w:right="-172"/>
              <w:rPr>
                <w:rFonts w:ascii="Times New Roman" w:hAnsi="Times New Roman"/>
                <w:noProof/>
              </w:rPr>
            </w:pPr>
            <w:r>
              <w:rPr>
                <w:rFonts w:ascii="Times New Roman" w:hAnsi="Times New Roman"/>
                <w:noProof/>
              </w:rPr>
              <w:t>2016/0152 (COD)</w:t>
            </w:r>
          </w:p>
          <w:p>
            <w:pPr>
              <w:ind w:right="-172"/>
              <w:rPr>
                <w:rFonts w:ascii="Times New Roman" w:hAnsi="Times New Roman"/>
                <w:noProof/>
              </w:rPr>
            </w:pPr>
            <w:r>
              <w:rPr>
                <w:rFonts w:ascii="Times New Roman" w:hAnsi="Times New Roman"/>
                <w:noProof/>
              </w:rPr>
              <w:t>25.5.2016 г.</w:t>
            </w:r>
          </w:p>
        </w:tc>
      </w:tr>
      <w:tr>
        <w:trPr>
          <w:cantSplit/>
        </w:trPr>
        <w:tc>
          <w:tcPr>
            <w:tcW w:w="143" w:type="pct"/>
            <w:tcBorders>
              <w:bottom w:val="single" w:sz="4" w:space="0" w:color="auto"/>
            </w:tcBorders>
          </w:tcPr>
          <w:p>
            <w:pPr>
              <w:pStyle w:val="ListParagraph"/>
              <w:numPr>
                <w:ilvl w:val="0"/>
                <w:numId w:val="4"/>
              </w:numPr>
              <w:ind w:left="284" w:right="-172" w:hanging="284"/>
              <w:contextualSpacing w:val="0"/>
              <w:rPr>
                <w:rFonts w:ascii="Times New Roman" w:hAnsi="Times New Roman"/>
                <w:noProof/>
              </w:rPr>
            </w:pPr>
          </w:p>
        </w:tc>
        <w:tc>
          <w:tcPr>
            <w:tcW w:w="1009" w:type="pct"/>
            <w:tcBorders>
              <w:bottom w:val="single" w:sz="4" w:space="0" w:color="auto"/>
            </w:tcBorders>
          </w:tcPr>
          <w:p>
            <w:pPr>
              <w:ind w:right="-172"/>
              <w:rPr>
                <w:rFonts w:ascii="Times New Roman" w:hAnsi="Times New Roman"/>
                <w:noProof/>
              </w:rPr>
            </w:pPr>
            <w:r>
              <w:rPr>
                <w:rFonts w:ascii="Times New Roman" w:hAnsi="Times New Roman"/>
                <w:noProof/>
              </w:rPr>
              <w:t>Използване на радиочестотната лента 470—790 MHz в Съюза</w:t>
            </w:r>
          </w:p>
          <w:p>
            <w:pPr>
              <w:ind w:right="-172"/>
              <w:rPr>
                <w:rFonts w:ascii="Times New Roman" w:hAnsi="Times New Roman"/>
                <w:noProof/>
              </w:rPr>
            </w:pPr>
          </w:p>
        </w:tc>
        <w:tc>
          <w:tcPr>
            <w:tcW w:w="2893" w:type="pct"/>
            <w:tcBorders>
              <w:bottom w:val="single" w:sz="4" w:space="0" w:color="auto"/>
            </w:tcBorders>
          </w:tcPr>
          <w:p>
            <w:pPr>
              <w:ind w:right="-57"/>
              <w:rPr>
                <w:rFonts w:ascii="Times New Roman" w:hAnsi="Times New Roman"/>
                <w:noProof/>
              </w:rPr>
            </w:pPr>
            <w:r>
              <w:rPr>
                <w:rFonts w:ascii="Times New Roman" w:hAnsi="Times New Roman"/>
                <w:noProof/>
              </w:rPr>
              <w:t>Предложение за РЕШЕНИЕ НА ЕВРОПЕЙСКИЯ ПАРЛАМЕНТ И НА СЪВЕТА за използването на радиочестотната лента 470—790 MHz в Съюза</w:t>
            </w:r>
          </w:p>
        </w:tc>
        <w:tc>
          <w:tcPr>
            <w:tcW w:w="955" w:type="pct"/>
            <w:tcBorders>
              <w:bottom w:val="single" w:sz="4" w:space="0" w:color="auto"/>
            </w:tcBorders>
          </w:tcPr>
          <w:p>
            <w:pPr>
              <w:ind w:right="-172"/>
              <w:rPr>
                <w:rFonts w:ascii="Times New Roman" w:hAnsi="Times New Roman"/>
                <w:bCs/>
                <w:noProof/>
              </w:rPr>
            </w:pPr>
            <w:r>
              <w:rPr>
                <w:rFonts w:ascii="Times New Roman" w:hAnsi="Times New Roman"/>
                <w:noProof/>
              </w:rPr>
              <w:t>COM/2016/043 final -</w:t>
            </w:r>
          </w:p>
          <w:p>
            <w:pPr>
              <w:ind w:right="-172"/>
              <w:rPr>
                <w:rFonts w:ascii="Times New Roman" w:hAnsi="Times New Roman"/>
                <w:bCs/>
                <w:noProof/>
              </w:rPr>
            </w:pPr>
            <w:r>
              <w:rPr>
                <w:rFonts w:ascii="Times New Roman" w:hAnsi="Times New Roman"/>
                <w:noProof/>
              </w:rPr>
              <w:t>2016/027 (COD)</w:t>
            </w:r>
          </w:p>
          <w:p>
            <w:pPr>
              <w:ind w:right="-172"/>
              <w:rPr>
                <w:rFonts w:ascii="Times New Roman" w:hAnsi="Times New Roman"/>
                <w:bCs/>
                <w:noProof/>
              </w:rPr>
            </w:pPr>
            <w:r>
              <w:rPr>
                <w:rFonts w:ascii="Times New Roman" w:hAnsi="Times New Roman"/>
                <w:noProof/>
              </w:rPr>
              <w:t>2.2.2016 г.</w:t>
            </w:r>
          </w:p>
        </w:tc>
      </w:tr>
      <w:tr>
        <w:trPr>
          <w:cantSplit/>
        </w:trPr>
        <w:tc>
          <w:tcPr>
            <w:tcW w:w="5000" w:type="pct"/>
            <w:gridSpan w:val="4"/>
            <w:shd w:val="clear" w:color="auto" w:fill="F2F2F2" w:themeFill="background1" w:themeFillShade="F2"/>
            <w:vAlign w:val="center"/>
          </w:tcPr>
          <w:p>
            <w:pPr>
              <w:spacing w:before="60" w:after="60"/>
              <w:ind w:right="-170"/>
              <w:rPr>
                <w:rFonts w:ascii="Times New Roman" w:hAnsi="Times New Roman"/>
                <w:b/>
                <w:noProof/>
              </w:rPr>
            </w:pPr>
            <w:r>
              <w:rPr>
                <w:rFonts w:ascii="Times New Roman" w:hAnsi="Times New Roman"/>
                <w:b/>
                <w:noProof/>
              </w:rPr>
              <w:t>Устойчив енергиен съюз с ориентирана към бъдещето политика по въпросите на изменението на климата</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Система на ЕС за търговия с емисии</w:t>
            </w:r>
          </w:p>
        </w:tc>
        <w:tc>
          <w:tcPr>
            <w:tcW w:w="2893" w:type="pct"/>
          </w:tcPr>
          <w:p>
            <w:pPr>
              <w:ind w:right="-57"/>
              <w:rPr>
                <w:rFonts w:ascii="Times New Roman" w:hAnsi="Times New Roman"/>
                <w:noProof/>
              </w:rPr>
            </w:pPr>
            <w:r>
              <w:rPr>
                <w:rFonts w:ascii="Times New Roman" w:hAnsi="Times New Roman"/>
                <w:noProof/>
              </w:rPr>
              <w:t>Предложение за ДИРЕКТИВА НА ЕВРОПЕЙСКИЯ ПАРЛАМЕНТ И НА СЪВЕТА за изменение на Директива 2003/87/ЕО с цел засилване на разходоефективните намаления на емисии и на нисковъглеродните инвестиции</w:t>
            </w:r>
          </w:p>
        </w:tc>
        <w:tc>
          <w:tcPr>
            <w:tcW w:w="955" w:type="pct"/>
          </w:tcPr>
          <w:p>
            <w:pPr>
              <w:ind w:right="-172"/>
              <w:rPr>
                <w:rFonts w:ascii="Times New Roman" w:hAnsi="Times New Roman"/>
                <w:noProof/>
              </w:rPr>
            </w:pPr>
            <w:r>
              <w:rPr>
                <w:rFonts w:ascii="Times New Roman" w:hAnsi="Times New Roman"/>
                <w:noProof/>
              </w:rPr>
              <w:t xml:space="preserve">COM/2015/0337 окончателен/2 — 2015/0148 (COD). </w:t>
            </w:r>
          </w:p>
          <w:p>
            <w:pPr>
              <w:ind w:right="-172"/>
              <w:rPr>
                <w:rFonts w:ascii="Times New Roman" w:hAnsi="Times New Roman"/>
                <w:noProof/>
              </w:rPr>
            </w:pPr>
            <w:r>
              <w:rPr>
                <w:rFonts w:ascii="Times New Roman" w:hAnsi="Times New Roman"/>
                <w:noProof/>
              </w:rPr>
              <w:t>3.9.2015 г.</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Решение за поделяне на усилията</w:t>
            </w:r>
          </w:p>
        </w:tc>
        <w:tc>
          <w:tcPr>
            <w:tcW w:w="2893" w:type="pct"/>
          </w:tcPr>
          <w:p>
            <w:pPr>
              <w:ind w:right="-57"/>
              <w:rPr>
                <w:rFonts w:ascii="Times New Roman" w:hAnsi="Times New Roman"/>
                <w:noProof/>
              </w:rPr>
            </w:pPr>
            <w:r>
              <w:rPr>
                <w:rFonts w:ascii="Times New Roman" w:hAnsi="Times New Roman"/>
                <w:noProof/>
              </w:rPr>
              <w:t>Предложение за РЕГЛАМЕНТ НА ЕВРОПЕЙСКИЯ ПАРЛАМЕНТ И НА СЪВЕТА относно задължителните годишни намаления на емисиите на парникови газове за държавите членки от 2021 до 2030 г. в подкрепа на устойчив енергиен съюз и в изпълнение на поетите ангажименти по силата на Парижкото споразумение, и за изменение на Регламент № 525/2013 на Европейския парламент и на Съвета относно механизъм за мониторинг и докладване на емисиите на парникови газове и на друга информация, свързана с изменението на климата</w:t>
            </w:r>
          </w:p>
        </w:tc>
        <w:tc>
          <w:tcPr>
            <w:tcW w:w="955" w:type="pct"/>
          </w:tcPr>
          <w:p>
            <w:pPr>
              <w:ind w:right="-172"/>
              <w:rPr>
                <w:rFonts w:ascii="Times New Roman" w:hAnsi="Times New Roman"/>
                <w:noProof/>
              </w:rPr>
            </w:pPr>
            <w:r>
              <w:rPr>
                <w:rFonts w:ascii="Times New Roman" w:hAnsi="Times New Roman"/>
                <w:noProof/>
              </w:rPr>
              <w:t>COM/2016/0482 final/2 -</w:t>
            </w:r>
          </w:p>
          <w:p>
            <w:pPr>
              <w:ind w:right="-172"/>
              <w:rPr>
                <w:rFonts w:ascii="Times New Roman" w:hAnsi="Times New Roman"/>
                <w:noProof/>
              </w:rPr>
            </w:pPr>
            <w:r>
              <w:rPr>
                <w:rFonts w:ascii="Times New Roman" w:hAnsi="Times New Roman"/>
                <w:noProof/>
              </w:rPr>
              <w:t>2016/0231 (COD)</w:t>
            </w:r>
          </w:p>
          <w:p>
            <w:pPr>
              <w:ind w:right="-172"/>
              <w:rPr>
                <w:rFonts w:ascii="Times New Roman" w:hAnsi="Times New Roman"/>
                <w:noProof/>
              </w:rPr>
            </w:pPr>
            <w:r>
              <w:rPr>
                <w:rFonts w:ascii="Times New Roman" w:hAnsi="Times New Roman"/>
                <w:noProof/>
              </w:rPr>
              <w:t>20.7.2016 г.</w:t>
            </w:r>
          </w:p>
        </w:tc>
      </w:tr>
      <w:tr>
        <w:trPr>
          <w:cantSplit/>
        </w:trPr>
        <w:tc>
          <w:tcPr>
            <w:tcW w:w="143" w:type="pct"/>
            <w:vMerge w:val="restart"/>
          </w:tcPr>
          <w:p>
            <w:pPr>
              <w:pStyle w:val="ListParagraph"/>
              <w:numPr>
                <w:ilvl w:val="0"/>
                <w:numId w:val="4"/>
              </w:numPr>
              <w:ind w:left="284" w:right="-172" w:hanging="284"/>
              <w:contextualSpacing w:val="0"/>
              <w:rPr>
                <w:rFonts w:ascii="Times New Roman" w:hAnsi="Times New Roman"/>
                <w:noProof/>
              </w:rPr>
            </w:pPr>
          </w:p>
        </w:tc>
        <w:tc>
          <w:tcPr>
            <w:tcW w:w="1009" w:type="pct"/>
            <w:vMerge w:val="restart"/>
          </w:tcPr>
          <w:p>
            <w:pPr>
              <w:ind w:right="-172"/>
              <w:rPr>
                <w:rFonts w:ascii="Times New Roman" w:hAnsi="Times New Roman"/>
                <w:noProof/>
              </w:rPr>
            </w:pPr>
            <w:r>
              <w:rPr>
                <w:rFonts w:ascii="Times New Roman" w:hAnsi="Times New Roman"/>
                <w:noProof/>
              </w:rPr>
              <w:t>Пакет от мерки за сигурност на доставките на газ</w:t>
            </w:r>
          </w:p>
          <w:p>
            <w:pPr>
              <w:ind w:right="-172"/>
              <w:rPr>
                <w:rFonts w:ascii="Times New Roman" w:hAnsi="Times New Roman"/>
                <w:noProof/>
              </w:rPr>
            </w:pPr>
          </w:p>
        </w:tc>
        <w:tc>
          <w:tcPr>
            <w:tcW w:w="2893" w:type="pct"/>
          </w:tcPr>
          <w:p>
            <w:pPr>
              <w:ind w:right="-57"/>
              <w:rPr>
                <w:rFonts w:ascii="Times New Roman" w:hAnsi="Times New Roman"/>
                <w:bCs/>
                <w:noProof/>
              </w:rPr>
            </w:pPr>
            <w:r>
              <w:rPr>
                <w:rFonts w:ascii="Times New Roman" w:hAnsi="Times New Roman"/>
                <w:noProof/>
              </w:rPr>
              <w:t>Предложение за РЕГЛАМЕНТ НА ЕВРОПЕЙСКИЯ ПАРЛАМЕНТ И НА СЪВЕТА относно мерките за гарантиране на сигурността на доставките на газ и за отмяна на Регламент (ЕС) № 994/2010</w:t>
            </w:r>
          </w:p>
        </w:tc>
        <w:tc>
          <w:tcPr>
            <w:tcW w:w="955" w:type="pct"/>
          </w:tcPr>
          <w:p>
            <w:pPr>
              <w:ind w:right="-172"/>
              <w:rPr>
                <w:rFonts w:ascii="Times New Roman" w:hAnsi="Times New Roman"/>
                <w:noProof/>
              </w:rPr>
            </w:pPr>
            <w:r>
              <w:rPr>
                <w:rFonts w:ascii="Times New Roman" w:hAnsi="Times New Roman"/>
                <w:noProof/>
              </w:rPr>
              <w:t>COM/2016/052 final -</w:t>
            </w:r>
          </w:p>
          <w:p>
            <w:pPr>
              <w:ind w:right="-172"/>
              <w:rPr>
                <w:rFonts w:ascii="Times New Roman" w:hAnsi="Times New Roman"/>
                <w:noProof/>
              </w:rPr>
            </w:pPr>
            <w:r>
              <w:rPr>
                <w:rFonts w:ascii="Times New Roman" w:hAnsi="Times New Roman"/>
                <w:noProof/>
              </w:rPr>
              <w:t>2016/030 (COD)</w:t>
            </w:r>
          </w:p>
          <w:p>
            <w:pPr>
              <w:ind w:right="-172"/>
              <w:rPr>
                <w:rFonts w:ascii="Times New Roman" w:hAnsi="Times New Roman"/>
                <w:noProof/>
              </w:rPr>
            </w:pPr>
            <w:r>
              <w:rPr>
                <w:rFonts w:ascii="Times New Roman" w:hAnsi="Times New Roman"/>
                <w:noProof/>
              </w:rPr>
              <w:t>16.2.2016 г.</w:t>
            </w:r>
          </w:p>
        </w:tc>
      </w:tr>
      <w:tr>
        <w:trPr>
          <w:cantSplit/>
        </w:trPr>
        <w:tc>
          <w:tcPr>
            <w:tcW w:w="143" w:type="pct"/>
            <w:vMerge/>
          </w:tcPr>
          <w:p>
            <w:pPr>
              <w:pStyle w:val="ListParagraph"/>
              <w:numPr>
                <w:ilvl w:val="0"/>
                <w:numId w:val="4"/>
              </w:numPr>
              <w:ind w:left="284" w:right="-172" w:hanging="284"/>
              <w:contextualSpacing w:val="0"/>
              <w:rPr>
                <w:rFonts w:ascii="Times New Roman" w:hAnsi="Times New Roman"/>
                <w:noProof/>
              </w:rPr>
            </w:pPr>
          </w:p>
        </w:tc>
        <w:tc>
          <w:tcPr>
            <w:tcW w:w="1009" w:type="pct"/>
            <w:vMerge/>
          </w:tcPr>
          <w:p>
            <w:pPr>
              <w:ind w:right="-172"/>
              <w:rPr>
                <w:rFonts w:ascii="Times New Roman" w:hAnsi="Times New Roman"/>
                <w:noProof/>
              </w:rPr>
            </w:pPr>
          </w:p>
        </w:tc>
        <w:tc>
          <w:tcPr>
            <w:tcW w:w="2893" w:type="pct"/>
          </w:tcPr>
          <w:p>
            <w:pPr>
              <w:ind w:right="-57"/>
              <w:rPr>
                <w:rFonts w:ascii="Times New Roman" w:hAnsi="Times New Roman"/>
                <w:bCs/>
                <w:noProof/>
              </w:rPr>
            </w:pPr>
            <w:r>
              <w:rPr>
                <w:rFonts w:ascii="Times New Roman" w:hAnsi="Times New Roman"/>
                <w:noProof/>
              </w:rPr>
              <w:t>Предложение за РЕШЕНИЕ НА ЕВРОПЕЙСКИЯ ПАРЛАМЕНТ И НА СЪВЕТА за създаване на механизъм за обмен на информация във връзка с междуправителствени споразумения и необвързващи инструменти между държавите членки и трети държави в областта на енергетиката и за отмяна на Решение № 994/2012/ЕС</w:t>
            </w:r>
          </w:p>
        </w:tc>
        <w:tc>
          <w:tcPr>
            <w:tcW w:w="955" w:type="pct"/>
          </w:tcPr>
          <w:p>
            <w:pPr>
              <w:ind w:right="-172"/>
              <w:rPr>
                <w:rFonts w:ascii="Times New Roman" w:hAnsi="Times New Roman"/>
                <w:noProof/>
              </w:rPr>
            </w:pPr>
            <w:r>
              <w:rPr>
                <w:rFonts w:ascii="Times New Roman" w:hAnsi="Times New Roman"/>
                <w:noProof/>
              </w:rPr>
              <w:t>COM/2016/053 final/2 -</w:t>
            </w:r>
          </w:p>
          <w:p>
            <w:pPr>
              <w:ind w:right="-172"/>
              <w:rPr>
                <w:rFonts w:ascii="Times New Roman" w:hAnsi="Times New Roman"/>
                <w:noProof/>
              </w:rPr>
            </w:pPr>
            <w:r>
              <w:rPr>
                <w:rFonts w:ascii="Times New Roman" w:hAnsi="Times New Roman"/>
                <w:noProof/>
              </w:rPr>
              <w:t>2016/031 (COD)</w:t>
            </w:r>
          </w:p>
          <w:p>
            <w:pPr>
              <w:ind w:right="-172"/>
              <w:rPr>
                <w:rFonts w:ascii="Times New Roman" w:hAnsi="Times New Roman"/>
                <w:noProof/>
              </w:rPr>
            </w:pPr>
            <w:r>
              <w:rPr>
                <w:rFonts w:ascii="Times New Roman" w:hAnsi="Times New Roman"/>
                <w:noProof/>
              </w:rPr>
              <w:t>2.6.2016 г.</w:t>
            </w:r>
          </w:p>
        </w:tc>
      </w:tr>
      <w:tr>
        <w:trPr>
          <w:cantSplit/>
        </w:trPr>
        <w:tc>
          <w:tcPr>
            <w:tcW w:w="5000" w:type="pct"/>
            <w:gridSpan w:val="4"/>
            <w:shd w:val="clear" w:color="auto" w:fill="F2F2F2" w:themeFill="background1" w:themeFillShade="F2"/>
            <w:vAlign w:val="center"/>
          </w:tcPr>
          <w:p>
            <w:pPr>
              <w:spacing w:before="60" w:after="60"/>
              <w:ind w:right="-170"/>
              <w:rPr>
                <w:rFonts w:ascii="Times New Roman" w:hAnsi="Times New Roman"/>
                <w:b/>
                <w:noProof/>
              </w:rPr>
            </w:pPr>
            <w:r>
              <w:rPr>
                <w:rFonts w:ascii="Times New Roman" w:hAnsi="Times New Roman"/>
                <w:b/>
                <w:noProof/>
              </w:rPr>
              <w:t>По-задълбочен и по-справедлив вътрешен пазар със засилена промишлена база</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Съюз на капиталовите пазари — секюритизация</w:t>
            </w:r>
          </w:p>
        </w:tc>
        <w:tc>
          <w:tcPr>
            <w:tcW w:w="2893" w:type="pct"/>
          </w:tcPr>
          <w:p>
            <w:pPr>
              <w:ind w:right="-172"/>
              <w:rPr>
                <w:rFonts w:ascii="Times New Roman" w:hAnsi="Times New Roman"/>
                <w:noProof/>
              </w:rPr>
            </w:pPr>
            <w:r>
              <w:rPr>
                <w:rFonts w:ascii="Times New Roman" w:hAnsi="Times New Roman"/>
                <w:noProof/>
              </w:rPr>
              <w:t>Предложение за РЕГЛАМЕНТ НА ЕВРОПЕЙСКИЯ ПАРЛАМЕНТ И НА СЪВЕТА за определяне на общите правила за секюритизациите и въвеждане на европейска нормативна уредба на опростени, прозрачни и стандартизирани секюритизации, а също така и за изменение на директиви 2009/65/ЕО, 2009/138/ЕО, 2011/61/ЕС и регламенти (ЕО) № 1060/2009 и (ЕС) № 648/2012</w:t>
            </w:r>
          </w:p>
        </w:tc>
        <w:tc>
          <w:tcPr>
            <w:tcW w:w="955" w:type="pct"/>
          </w:tcPr>
          <w:p>
            <w:pPr>
              <w:ind w:right="-172"/>
              <w:rPr>
                <w:rFonts w:ascii="Times New Roman" w:hAnsi="Times New Roman"/>
                <w:noProof/>
              </w:rPr>
            </w:pPr>
            <w:r>
              <w:rPr>
                <w:rFonts w:ascii="Times New Roman" w:hAnsi="Times New Roman"/>
                <w:noProof/>
              </w:rPr>
              <w:t>COM/2015/0472 final/2 -</w:t>
            </w:r>
          </w:p>
          <w:p>
            <w:pPr>
              <w:ind w:right="-172"/>
              <w:rPr>
                <w:rFonts w:ascii="Times New Roman" w:hAnsi="Times New Roman"/>
                <w:noProof/>
              </w:rPr>
            </w:pPr>
            <w:r>
              <w:rPr>
                <w:rFonts w:ascii="Times New Roman" w:hAnsi="Times New Roman"/>
                <w:noProof/>
              </w:rPr>
              <w:t>2015/0226 (COD)</w:t>
            </w:r>
          </w:p>
          <w:p>
            <w:pPr>
              <w:ind w:right="-172"/>
              <w:rPr>
                <w:rFonts w:ascii="Times New Roman" w:hAnsi="Times New Roman"/>
                <w:noProof/>
              </w:rPr>
            </w:pPr>
            <w:r>
              <w:rPr>
                <w:rFonts w:ascii="Times New Roman" w:hAnsi="Times New Roman"/>
                <w:noProof/>
              </w:rPr>
              <w:t>15.2.2016 г.</w:t>
            </w:r>
          </w:p>
        </w:tc>
      </w:tr>
      <w:tr>
        <w:trPr>
          <w:cantSplit/>
          <w:trHeight w:val="563"/>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Съюз на капиталовите пазари — проспекти</w:t>
            </w:r>
          </w:p>
        </w:tc>
        <w:tc>
          <w:tcPr>
            <w:tcW w:w="2893" w:type="pct"/>
          </w:tcPr>
          <w:p>
            <w:pPr>
              <w:ind w:right="-172"/>
              <w:rPr>
                <w:rFonts w:ascii="Times New Roman" w:hAnsi="Times New Roman"/>
                <w:noProof/>
              </w:rPr>
            </w:pPr>
            <w:r>
              <w:rPr>
                <w:rFonts w:ascii="Times New Roman" w:hAnsi="Times New Roman"/>
                <w:noProof/>
              </w:rPr>
              <w:t>Предложение за РЕГЛАМЕНТ НА ЕВРОПЕЙСКИЯ ПАРЛАМЕНТ И НА СЪВЕТА относно проспекта, който следва да се публикува при публично предлагане или допускане на ценни книжа до търгуване</w:t>
            </w:r>
          </w:p>
        </w:tc>
        <w:tc>
          <w:tcPr>
            <w:tcW w:w="955" w:type="pct"/>
          </w:tcPr>
          <w:p>
            <w:pPr>
              <w:ind w:right="-172"/>
              <w:rPr>
                <w:rFonts w:ascii="Times New Roman" w:hAnsi="Times New Roman"/>
                <w:noProof/>
              </w:rPr>
            </w:pPr>
            <w:r>
              <w:rPr>
                <w:rFonts w:ascii="Times New Roman" w:hAnsi="Times New Roman"/>
                <w:noProof/>
              </w:rPr>
              <w:t>COM/2015/0583 final -</w:t>
            </w:r>
          </w:p>
          <w:p>
            <w:pPr>
              <w:ind w:right="-172"/>
              <w:rPr>
                <w:rFonts w:ascii="Times New Roman" w:hAnsi="Times New Roman"/>
                <w:noProof/>
              </w:rPr>
            </w:pPr>
            <w:r>
              <w:rPr>
                <w:rFonts w:ascii="Times New Roman" w:hAnsi="Times New Roman"/>
                <w:noProof/>
              </w:rPr>
              <w:t>2015/0268 (COD)</w:t>
            </w:r>
          </w:p>
          <w:p>
            <w:pPr>
              <w:ind w:right="-172"/>
              <w:rPr>
                <w:rFonts w:ascii="Times New Roman" w:hAnsi="Times New Roman"/>
                <w:noProof/>
              </w:rPr>
            </w:pPr>
            <w:r>
              <w:rPr>
                <w:rFonts w:ascii="Times New Roman" w:hAnsi="Times New Roman"/>
                <w:noProof/>
              </w:rPr>
              <w:t>30.11.2015 г.</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Командироване на работници</w:t>
            </w:r>
          </w:p>
        </w:tc>
        <w:tc>
          <w:tcPr>
            <w:tcW w:w="2893" w:type="pct"/>
          </w:tcPr>
          <w:p>
            <w:pPr>
              <w:rPr>
                <w:rFonts w:ascii="Times New Roman" w:hAnsi="Times New Roman"/>
                <w:noProof/>
              </w:rPr>
            </w:pPr>
            <w:r>
              <w:rPr>
                <w:rFonts w:ascii="Times New Roman" w:hAnsi="Times New Roman"/>
                <w:noProof/>
              </w:rPr>
              <w:t>Предложение за ДИРЕКТИВА НА ЕВРОПЕЙСКИЯ ПАРЛАМЕНТ И НА СЪВЕТА за изменение на Директива 96/71/ЕО на Европейския парламент и на Съвета от 16 декември 1996 г. относно командироването на работници в рамките на предоставянето на услуги</w:t>
            </w:r>
          </w:p>
          <w:p>
            <w:pPr>
              <w:ind w:right="-172"/>
              <w:rPr>
                <w:rFonts w:ascii="Times New Roman" w:hAnsi="Times New Roman"/>
                <w:bCs/>
                <w:noProof/>
              </w:rPr>
            </w:pPr>
          </w:p>
        </w:tc>
        <w:tc>
          <w:tcPr>
            <w:tcW w:w="955" w:type="pct"/>
          </w:tcPr>
          <w:p>
            <w:pPr>
              <w:ind w:right="-172"/>
              <w:rPr>
                <w:rFonts w:ascii="Times New Roman" w:hAnsi="Times New Roman"/>
                <w:noProof/>
              </w:rPr>
            </w:pPr>
            <w:r>
              <w:rPr>
                <w:rFonts w:ascii="Times New Roman" w:hAnsi="Times New Roman"/>
                <w:noProof/>
              </w:rPr>
              <w:t xml:space="preserve">COM/2016/0128 final – </w:t>
            </w:r>
          </w:p>
          <w:p>
            <w:pPr>
              <w:ind w:right="-172"/>
              <w:rPr>
                <w:rFonts w:ascii="Lucida Sans Unicode" w:hAnsi="Lucida Sans Unicode" w:cs="Lucida Sans Unicode"/>
                <w:noProof/>
                <w:color w:val="444444"/>
              </w:rPr>
            </w:pPr>
            <w:r>
              <w:rPr>
                <w:rFonts w:ascii="Times New Roman" w:hAnsi="Times New Roman"/>
                <w:noProof/>
              </w:rPr>
              <w:t>2016/070</w:t>
            </w:r>
            <w:r>
              <w:rPr>
                <w:rFonts w:ascii="Lucida Sans Unicode" w:hAnsi="Lucida Sans Unicode"/>
                <w:noProof/>
                <w:color w:val="444444"/>
              </w:rPr>
              <w:t xml:space="preserve"> (COD)</w:t>
            </w:r>
          </w:p>
          <w:p>
            <w:pPr>
              <w:ind w:right="-172"/>
              <w:rPr>
                <w:rFonts w:ascii="Times New Roman" w:hAnsi="Times New Roman"/>
                <w:noProof/>
              </w:rPr>
            </w:pPr>
            <w:r>
              <w:rPr>
                <w:rFonts w:ascii="Times New Roman" w:hAnsi="Times New Roman"/>
                <w:noProof/>
              </w:rPr>
              <w:t>8.3.2016 г.</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Одобряване и надзор на пазара на превозни средства</w:t>
            </w:r>
          </w:p>
        </w:tc>
        <w:tc>
          <w:tcPr>
            <w:tcW w:w="2893" w:type="pct"/>
          </w:tcPr>
          <w:p>
            <w:pPr>
              <w:ind w:right="-172"/>
              <w:rPr>
                <w:rFonts w:ascii="Times New Roman" w:hAnsi="Times New Roman"/>
                <w:bCs/>
                <w:noProof/>
              </w:rPr>
            </w:pPr>
            <w:r>
              <w:rPr>
                <w:rFonts w:ascii="Times New Roman" w:hAnsi="Times New Roman"/>
                <w:noProof/>
              </w:rPr>
              <w:t>Предложение за РЕГЛАМЕНТ НА ЕВРОПЕЙСКИЯ ПАРЛАМЕНТ И НА СЪВЕТА относно одобряването и надзора на пазара на моторни превозни средства и техните ремаркета, както и на системи, компоненти и отделни технически възли, предназначени за такива превозни средства</w:t>
            </w:r>
          </w:p>
        </w:tc>
        <w:tc>
          <w:tcPr>
            <w:tcW w:w="955" w:type="pct"/>
          </w:tcPr>
          <w:p>
            <w:pPr>
              <w:ind w:right="-172"/>
              <w:rPr>
                <w:rFonts w:ascii="Times New Roman" w:hAnsi="Times New Roman"/>
                <w:noProof/>
              </w:rPr>
            </w:pPr>
            <w:r>
              <w:rPr>
                <w:rFonts w:ascii="Times New Roman" w:hAnsi="Times New Roman"/>
                <w:noProof/>
              </w:rPr>
              <w:t xml:space="preserve">COM/2016/031 final – </w:t>
            </w:r>
          </w:p>
          <w:p>
            <w:pPr>
              <w:ind w:right="-172"/>
              <w:rPr>
                <w:rFonts w:ascii="Times New Roman" w:hAnsi="Times New Roman"/>
                <w:noProof/>
              </w:rPr>
            </w:pPr>
            <w:r>
              <w:rPr>
                <w:rFonts w:ascii="Times New Roman" w:hAnsi="Times New Roman"/>
                <w:noProof/>
              </w:rPr>
              <w:t>2016/014(COD)</w:t>
            </w:r>
          </w:p>
          <w:p>
            <w:pPr>
              <w:ind w:right="-172"/>
              <w:rPr>
                <w:noProof/>
              </w:rPr>
            </w:pPr>
            <w:r>
              <w:rPr>
                <w:rFonts w:ascii="Times New Roman" w:hAnsi="Times New Roman"/>
                <w:noProof/>
              </w:rPr>
              <w:t>27.1.2016 г.</w:t>
            </w:r>
          </w:p>
        </w:tc>
      </w:tr>
      <w:tr>
        <w:trPr>
          <w:cantSplit/>
        </w:trPr>
        <w:tc>
          <w:tcPr>
            <w:tcW w:w="5000" w:type="pct"/>
            <w:gridSpan w:val="4"/>
            <w:shd w:val="clear" w:color="auto" w:fill="F2F2F2" w:themeFill="background1" w:themeFillShade="F2"/>
            <w:vAlign w:val="center"/>
          </w:tcPr>
          <w:p>
            <w:pPr>
              <w:spacing w:before="60" w:after="60"/>
              <w:ind w:right="-170"/>
              <w:rPr>
                <w:rFonts w:ascii="Times New Roman" w:hAnsi="Times New Roman"/>
                <w:b/>
                <w:noProof/>
              </w:rPr>
            </w:pPr>
            <w:r>
              <w:rPr>
                <w:rFonts w:ascii="Times New Roman" w:hAnsi="Times New Roman"/>
                <w:b/>
                <w:noProof/>
              </w:rPr>
              <w:t xml:space="preserve">По-задълбочен и по-справедлив икономически и паричен съюз </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57"/>
              <w:rPr>
                <w:rFonts w:ascii="Times New Roman" w:hAnsi="Times New Roman"/>
                <w:noProof/>
              </w:rPr>
            </w:pPr>
            <w:r>
              <w:rPr>
                <w:rFonts w:ascii="Times New Roman" w:hAnsi="Times New Roman"/>
                <w:noProof/>
              </w:rPr>
              <w:t>Европейска схема за гарантиране на депозитите</w:t>
            </w:r>
          </w:p>
        </w:tc>
        <w:tc>
          <w:tcPr>
            <w:tcW w:w="2893" w:type="pct"/>
          </w:tcPr>
          <w:p>
            <w:pPr>
              <w:ind w:right="-172"/>
              <w:rPr>
                <w:rFonts w:ascii="Times New Roman" w:hAnsi="Times New Roman"/>
                <w:noProof/>
              </w:rPr>
            </w:pPr>
            <w:r>
              <w:rPr>
                <w:rFonts w:ascii="Times New Roman" w:hAnsi="Times New Roman"/>
                <w:noProof/>
              </w:rPr>
              <w:t>Предложение за РЕГЛАМЕНТ НА ЕВРОПЕЙСКИЯ ПАРЛАМЕНТ И НА СЪВЕТА за изменение на Регламент (ЕС) № 806/2014 с цел създаване на Европейска схема за застраховане на депозитите</w:t>
            </w:r>
          </w:p>
        </w:tc>
        <w:tc>
          <w:tcPr>
            <w:tcW w:w="955" w:type="pct"/>
          </w:tcPr>
          <w:p>
            <w:pPr>
              <w:ind w:right="-172"/>
              <w:rPr>
                <w:rFonts w:ascii="Times New Roman" w:hAnsi="Times New Roman"/>
                <w:noProof/>
              </w:rPr>
            </w:pPr>
            <w:r>
              <w:rPr>
                <w:rFonts w:ascii="Times New Roman" w:hAnsi="Times New Roman"/>
                <w:noProof/>
              </w:rPr>
              <w:t>COM/2015/0586 final/2 -</w:t>
            </w:r>
          </w:p>
          <w:p>
            <w:pPr>
              <w:ind w:right="-172"/>
              <w:rPr>
                <w:rFonts w:ascii="Times New Roman" w:hAnsi="Times New Roman"/>
                <w:noProof/>
              </w:rPr>
            </w:pPr>
            <w:r>
              <w:rPr>
                <w:rFonts w:ascii="Times New Roman" w:hAnsi="Times New Roman"/>
                <w:noProof/>
              </w:rPr>
              <w:t>2015/0270(COD)</w:t>
            </w:r>
          </w:p>
          <w:p>
            <w:pPr>
              <w:ind w:right="-172"/>
              <w:rPr>
                <w:rFonts w:ascii="Times New Roman" w:hAnsi="Times New Roman"/>
                <w:noProof/>
              </w:rPr>
            </w:pPr>
            <w:r>
              <w:rPr>
                <w:rFonts w:ascii="Times New Roman" w:hAnsi="Times New Roman"/>
                <w:noProof/>
              </w:rPr>
              <w:t>8.6.2016 г.</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autoSpaceDE w:val="0"/>
              <w:autoSpaceDN w:val="0"/>
              <w:adjustRightInd w:val="0"/>
              <w:rPr>
                <w:rFonts w:ascii="Times New Roman" w:hAnsi="Times New Roman"/>
                <w:bCs/>
                <w:noProof/>
              </w:rPr>
            </w:pPr>
            <w:r>
              <w:rPr>
                <w:rFonts w:ascii="Times New Roman" w:hAnsi="Times New Roman"/>
                <w:noProof/>
              </w:rPr>
              <w:t>Програма за подкрепа на структурните реформи</w:t>
            </w:r>
          </w:p>
          <w:p>
            <w:pPr>
              <w:ind w:right="-57"/>
              <w:rPr>
                <w:rFonts w:ascii="Times New Roman" w:hAnsi="Times New Roman"/>
                <w:bCs/>
                <w:noProof/>
              </w:rPr>
            </w:pPr>
          </w:p>
        </w:tc>
        <w:tc>
          <w:tcPr>
            <w:tcW w:w="2893" w:type="pct"/>
          </w:tcPr>
          <w:p>
            <w:pPr>
              <w:ind w:right="-172"/>
              <w:rPr>
                <w:rFonts w:ascii="Times New Roman" w:hAnsi="Times New Roman"/>
                <w:noProof/>
              </w:rPr>
            </w:pPr>
            <w:r>
              <w:rPr>
                <w:rFonts w:ascii="Times New Roman" w:hAnsi="Times New Roman"/>
                <w:noProof/>
              </w:rPr>
              <w:t>Предложение за РЕГЛАМЕНТ НА ЕВРОПЕЙСКИЯ ПАРЛАМЕНТ И НА СЪВЕТА за създаването на Програмата за подкрепа на структурните реформи за периода 2017—2020 г. и за изменение на регламенти (ЕС) № 1303/2013 и (ЕС) № 1305/2013</w:t>
            </w:r>
          </w:p>
        </w:tc>
        <w:tc>
          <w:tcPr>
            <w:tcW w:w="955" w:type="pct"/>
          </w:tcPr>
          <w:p>
            <w:pPr>
              <w:ind w:right="-172"/>
              <w:rPr>
                <w:rFonts w:ascii="Times New Roman" w:hAnsi="Times New Roman"/>
                <w:noProof/>
              </w:rPr>
            </w:pPr>
            <w:r>
              <w:rPr>
                <w:rFonts w:ascii="Times New Roman" w:hAnsi="Times New Roman"/>
                <w:noProof/>
              </w:rPr>
              <w:t>COM/2015/0701 final - 2015/0263 (COD)</w:t>
            </w:r>
          </w:p>
        </w:tc>
      </w:tr>
      <w:tr>
        <w:trPr>
          <w:cantSplit/>
        </w:trPr>
        <w:tc>
          <w:tcPr>
            <w:tcW w:w="5000" w:type="pct"/>
            <w:gridSpan w:val="4"/>
            <w:shd w:val="clear" w:color="auto" w:fill="F2F2F2" w:themeFill="background1" w:themeFillShade="F2"/>
            <w:vAlign w:val="center"/>
          </w:tcPr>
          <w:p>
            <w:pPr>
              <w:spacing w:before="100" w:beforeAutospacing="1" w:after="100" w:afterAutospacing="1"/>
              <w:ind w:right="-170"/>
              <w:rPr>
                <w:rFonts w:ascii="Times New Roman" w:hAnsi="Times New Roman"/>
                <w:b/>
                <w:bCs/>
                <w:noProof/>
              </w:rPr>
            </w:pPr>
            <w:r>
              <w:rPr>
                <w:rFonts w:ascii="Times New Roman" w:hAnsi="Times New Roman"/>
                <w:b/>
                <w:noProof/>
              </w:rPr>
              <w:t>Търговия: разумно и балансирано споразумение за свободна търговия със САЩ</w:t>
            </w:r>
          </w:p>
        </w:tc>
      </w:tr>
      <w:tr>
        <w:trPr>
          <w:cantSplit/>
        </w:trPr>
        <w:tc>
          <w:tcPr>
            <w:tcW w:w="143" w:type="pct"/>
            <w:vMerge w:val="restart"/>
          </w:tcPr>
          <w:p>
            <w:pPr>
              <w:pStyle w:val="ListParagraph"/>
              <w:numPr>
                <w:ilvl w:val="0"/>
                <w:numId w:val="4"/>
              </w:numPr>
              <w:ind w:left="284" w:right="-172" w:hanging="284"/>
              <w:contextualSpacing w:val="0"/>
              <w:rPr>
                <w:rFonts w:ascii="Times New Roman" w:hAnsi="Times New Roman"/>
                <w:noProof/>
              </w:rPr>
            </w:pPr>
          </w:p>
        </w:tc>
        <w:tc>
          <w:tcPr>
            <w:tcW w:w="1009" w:type="pct"/>
            <w:vMerge w:val="restart"/>
          </w:tcPr>
          <w:p>
            <w:pPr>
              <w:ind w:right="-172"/>
              <w:rPr>
                <w:rFonts w:ascii="Times New Roman" w:hAnsi="Times New Roman"/>
                <w:bCs/>
                <w:noProof/>
              </w:rPr>
            </w:pPr>
            <w:r>
              <w:rPr>
                <w:rFonts w:ascii="Times New Roman" w:hAnsi="Times New Roman"/>
                <w:noProof/>
              </w:rPr>
              <w:t xml:space="preserve">Бързо ратифициране на всеобхватното икономическо и </w:t>
            </w:r>
          </w:p>
          <w:p>
            <w:pPr>
              <w:ind w:right="-172"/>
              <w:rPr>
                <w:rFonts w:ascii="Times New Roman" w:hAnsi="Times New Roman"/>
                <w:noProof/>
              </w:rPr>
            </w:pPr>
            <w:r>
              <w:rPr>
                <w:rFonts w:ascii="Times New Roman" w:hAnsi="Times New Roman"/>
                <w:noProof/>
              </w:rPr>
              <w:t xml:space="preserve">търговско споразумение с Канада </w:t>
            </w:r>
          </w:p>
        </w:tc>
        <w:tc>
          <w:tcPr>
            <w:tcW w:w="2893" w:type="pct"/>
          </w:tcPr>
          <w:p>
            <w:pPr>
              <w:ind w:right="-57"/>
              <w:rPr>
                <w:rFonts w:ascii="Times New Roman" w:hAnsi="Times New Roman"/>
                <w:bCs/>
                <w:noProof/>
              </w:rPr>
            </w:pPr>
            <w:r>
              <w:rPr>
                <w:rFonts w:ascii="Times New Roman" w:hAnsi="Times New Roman"/>
                <w:noProof/>
              </w:rPr>
              <w:t>Предложение за РЕШЕНИЕ НА СЪВЕТА за сключване на Всеобхватното икономическо и търговско споразумение между Канада, от една страна, и Европейския съюз и неговите държави членки, от друга страна</w:t>
            </w:r>
          </w:p>
        </w:tc>
        <w:tc>
          <w:tcPr>
            <w:tcW w:w="955" w:type="pct"/>
          </w:tcPr>
          <w:p>
            <w:pPr>
              <w:ind w:right="-172"/>
              <w:rPr>
                <w:rFonts w:ascii="Times New Roman" w:hAnsi="Times New Roman"/>
                <w:noProof/>
              </w:rPr>
            </w:pPr>
            <w:r>
              <w:rPr>
                <w:rFonts w:ascii="Times New Roman" w:hAnsi="Times New Roman"/>
                <w:noProof/>
              </w:rPr>
              <w:t>COM/2016/0443 final -</w:t>
            </w:r>
          </w:p>
          <w:p>
            <w:pPr>
              <w:ind w:right="-172"/>
              <w:rPr>
                <w:rFonts w:ascii="Times New Roman" w:hAnsi="Times New Roman"/>
                <w:noProof/>
              </w:rPr>
            </w:pPr>
            <w:r>
              <w:rPr>
                <w:rFonts w:ascii="Times New Roman" w:hAnsi="Times New Roman"/>
                <w:noProof/>
              </w:rPr>
              <w:t>2016/0205 (NLE)</w:t>
            </w:r>
          </w:p>
          <w:p>
            <w:pPr>
              <w:ind w:right="-172"/>
              <w:rPr>
                <w:rFonts w:ascii="Times New Roman" w:hAnsi="Times New Roman"/>
                <w:noProof/>
              </w:rPr>
            </w:pPr>
            <w:r>
              <w:rPr>
                <w:rFonts w:ascii="Times New Roman" w:hAnsi="Times New Roman"/>
                <w:noProof/>
              </w:rPr>
              <w:t>5.7.2016 г.</w:t>
            </w:r>
          </w:p>
          <w:p>
            <w:pPr>
              <w:ind w:right="-172"/>
              <w:rPr>
                <w:rFonts w:ascii="Times New Roman" w:hAnsi="Times New Roman"/>
                <w:noProof/>
              </w:rPr>
            </w:pPr>
          </w:p>
        </w:tc>
      </w:tr>
      <w:tr>
        <w:trPr>
          <w:cantSplit/>
        </w:trPr>
        <w:tc>
          <w:tcPr>
            <w:tcW w:w="143" w:type="pct"/>
            <w:vMerge/>
          </w:tcPr>
          <w:p>
            <w:pPr>
              <w:pStyle w:val="ListParagraph"/>
              <w:ind w:left="284" w:right="-172"/>
              <w:rPr>
                <w:rFonts w:ascii="Times New Roman" w:hAnsi="Times New Roman"/>
                <w:noProof/>
              </w:rPr>
            </w:pPr>
          </w:p>
        </w:tc>
        <w:tc>
          <w:tcPr>
            <w:tcW w:w="1009" w:type="pct"/>
            <w:vMerge/>
          </w:tcPr>
          <w:p>
            <w:pPr>
              <w:ind w:right="-172"/>
              <w:rPr>
                <w:rFonts w:ascii="Times New Roman" w:hAnsi="Times New Roman"/>
                <w:bCs/>
                <w:noProof/>
              </w:rPr>
            </w:pPr>
          </w:p>
        </w:tc>
        <w:tc>
          <w:tcPr>
            <w:tcW w:w="2893" w:type="pct"/>
          </w:tcPr>
          <w:p>
            <w:pPr>
              <w:ind w:right="-57"/>
              <w:rPr>
                <w:rFonts w:ascii="Times New Roman" w:hAnsi="Times New Roman"/>
                <w:bCs/>
                <w:noProof/>
              </w:rPr>
            </w:pPr>
            <w:r>
              <w:rPr>
                <w:rFonts w:ascii="Times New Roman" w:hAnsi="Times New Roman"/>
                <w:noProof/>
              </w:rPr>
              <w:t>Предложение за РЕШЕНИЕ НА СЪВЕТА за подписване, от името на Европейския съюз, на Всеобхватното икономическо и търговско споразумение между Канада, от една страна, и Европейския съюз и неговите държави членки, от друга страна</w:t>
            </w:r>
          </w:p>
        </w:tc>
        <w:tc>
          <w:tcPr>
            <w:tcW w:w="955" w:type="pct"/>
          </w:tcPr>
          <w:p>
            <w:pPr>
              <w:ind w:right="-172"/>
              <w:rPr>
                <w:rFonts w:ascii="Times New Roman" w:hAnsi="Times New Roman"/>
                <w:noProof/>
              </w:rPr>
            </w:pPr>
            <w:r>
              <w:rPr>
                <w:rFonts w:ascii="Times New Roman" w:hAnsi="Times New Roman"/>
                <w:noProof/>
              </w:rPr>
              <w:t>COM/2016/0444 final -</w:t>
            </w:r>
          </w:p>
          <w:p>
            <w:pPr>
              <w:ind w:right="-172"/>
              <w:rPr>
                <w:rFonts w:ascii="Times New Roman" w:hAnsi="Times New Roman"/>
                <w:noProof/>
              </w:rPr>
            </w:pPr>
            <w:r>
              <w:rPr>
                <w:rFonts w:ascii="Times New Roman" w:hAnsi="Times New Roman"/>
                <w:noProof/>
              </w:rPr>
              <w:t>2016/0206 (NLE)</w:t>
            </w:r>
          </w:p>
          <w:p>
            <w:pPr>
              <w:ind w:right="-172"/>
              <w:rPr>
                <w:rFonts w:ascii="Times New Roman" w:hAnsi="Times New Roman"/>
                <w:noProof/>
              </w:rPr>
            </w:pPr>
            <w:r>
              <w:rPr>
                <w:rFonts w:ascii="Times New Roman" w:hAnsi="Times New Roman"/>
                <w:noProof/>
              </w:rPr>
              <w:t>5.7.2016 г.</w:t>
            </w:r>
          </w:p>
        </w:tc>
      </w:tr>
      <w:tr>
        <w:trPr>
          <w:cantSplit/>
        </w:trPr>
        <w:tc>
          <w:tcPr>
            <w:tcW w:w="143" w:type="pct"/>
            <w:vMerge/>
          </w:tcPr>
          <w:p>
            <w:pPr>
              <w:pStyle w:val="ListParagraph"/>
              <w:ind w:left="284" w:right="-172"/>
              <w:rPr>
                <w:rFonts w:ascii="Times New Roman" w:hAnsi="Times New Roman"/>
                <w:noProof/>
              </w:rPr>
            </w:pPr>
          </w:p>
        </w:tc>
        <w:tc>
          <w:tcPr>
            <w:tcW w:w="1009" w:type="pct"/>
            <w:vMerge/>
          </w:tcPr>
          <w:p>
            <w:pPr>
              <w:ind w:right="-172"/>
              <w:rPr>
                <w:rFonts w:ascii="Times New Roman" w:hAnsi="Times New Roman"/>
                <w:bCs/>
                <w:noProof/>
              </w:rPr>
            </w:pPr>
          </w:p>
        </w:tc>
        <w:tc>
          <w:tcPr>
            <w:tcW w:w="2893" w:type="pct"/>
          </w:tcPr>
          <w:p>
            <w:pPr>
              <w:ind w:right="-57"/>
              <w:rPr>
                <w:rFonts w:ascii="Times New Roman" w:hAnsi="Times New Roman"/>
                <w:bCs/>
                <w:noProof/>
              </w:rPr>
            </w:pPr>
            <w:r>
              <w:rPr>
                <w:rFonts w:ascii="Times New Roman" w:hAnsi="Times New Roman"/>
                <w:noProof/>
              </w:rPr>
              <w:t>Предложение за РЕШЕНИЕ НА СЪВЕТА за временно прилагане на Всеобхватното икономическо и търговско споразумение между Канада, от една страна, и Европейския съюз и неговите държави членки, от друга страна</w:t>
            </w:r>
          </w:p>
        </w:tc>
        <w:tc>
          <w:tcPr>
            <w:tcW w:w="955" w:type="pct"/>
          </w:tcPr>
          <w:p>
            <w:pPr>
              <w:ind w:right="-172"/>
              <w:rPr>
                <w:rFonts w:ascii="Times New Roman" w:hAnsi="Times New Roman"/>
                <w:noProof/>
              </w:rPr>
            </w:pPr>
            <w:r>
              <w:rPr>
                <w:rFonts w:ascii="Times New Roman" w:hAnsi="Times New Roman"/>
                <w:noProof/>
              </w:rPr>
              <w:t>COM/2016/0470 final -</w:t>
            </w:r>
          </w:p>
          <w:p>
            <w:pPr>
              <w:ind w:right="-172"/>
              <w:rPr>
                <w:rFonts w:ascii="Times New Roman" w:hAnsi="Times New Roman"/>
                <w:noProof/>
              </w:rPr>
            </w:pPr>
            <w:r>
              <w:rPr>
                <w:rFonts w:ascii="Times New Roman" w:hAnsi="Times New Roman"/>
                <w:noProof/>
              </w:rPr>
              <w:t>2016/0220 (NLE)</w:t>
            </w:r>
          </w:p>
          <w:p>
            <w:pPr>
              <w:ind w:right="-172"/>
              <w:rPr>
                <w:rFonts w:ascii="Times New Roman" w:hAnsi="Times New Roman"/>
                <w:noProof/>
              </w:rPr>
            </w:pPr>
            <w:r>
              <w:rPr>
                <w:rFonts w:ascii="Times New Roman" w:hAnsi="Times New Roman"/>
                <w:noProof/>
              </w:rPr>
              <w:t>5.7.2016 г.</w:t>
            </w:r>
          </w:p>
        </w:tc>
      </w:tr>
      <w:tr>
        <w:trPr>
          <w:cantSplit/>
        </w:trPr>
        <w:tc>
          <w:tcPr>
            <w:tcW w:w="143" w:type="pct"/>
            <w:tcBorders>
              <w:bottom w:val="single" w:sz="4" w:space="0" w:color="auto"/>
            </w:tcBorders>
          </w:tcPr>
          <w:p>
            <w:pPr>
              <w:pStyle w:val="ListParagraph"/>
              <w:numPr>
                <w:ilvl w:val="0"/>
                <w:numId w:val="4"/>
              </w:numPr>
              <w:ind w:left="284" w:right="-172" w:hanging="284"/>
              <w:contextualSpacing w:val="0"/>
              <w:rPr>
                <w:rFonts w:ascii="Times New Roman" w:hAnsi="Times New Roman"/>
                <w:noProof/>
              </w:rPr>
            </w:pPr>
          </w:p>
        </w:tc>
        <w:tc>
          <w:tcPr>
            <w:tcW w:w="1009" w:type="pct"/>
            <w:tcBorders>
              <w:bottom w:val="single" w:sz="4" w:space="0" w:color="auto"/>
            </w:tcBorders>
          </w:tcPr>
          <w:p>
            <w:pPr>
              <w:ind w:right="-172"/>
              <w:rPr>
                <w:rFonts w:ascii="Times New Roman" w:hAnsi="Times New Roman"/>
                <w:bCs/>
                <w:noProof/>
              </w:rPr>
            </w:pPr>
            <w:r>
              <w:rPr>
                <w:rFonts w:ascii="Times New Roman" w:hAnsi="Times New Roman"/>
                <w:noProof/>
              </w:rPr>
              <w:t>Инструменти за търговска защита</w:t>
            </w:r>
          </w:p>
          <w:p>
            <w:pPr>
              <w:ind w:right="-172"/>
              <w:rPr>
                <w:rFonts w:ascii="Times New Roman" w:hAnsi="Times New Roman"/>
                <w:noProof/>
              </w:rPr>
            </w:pPr>
          </w:p>
        </w:tc>
        <w:tc>
          <w:tcPr>
            <w:tcW w:w="2893" w:type="pct"/>
            <w:tcBorders>
              <w:bottom w:val="single" w:sz="4" w:space="0" w:color="auto"/>
            </w:tcBorders>
          </w:tcPr>
          <w:p>
            <w:pPr>
              <w:autoSpaceDE w:val="0"/>
              <w:autoSpaceDN w:val="0"/>
              <w:adjustRightInd w:val="0"/>
              <w:ind w:right="-57"/>
              <w:rPr>
                <w:rFonts w:ascii="Times New Roman" w:hAnsi="Times New Roman"/>
                <w:bCs/>
                <w:noProof/>
                <w:highlight w:val="yellow"/>
              </w:rPr>
            </w:pPr>
            <w:r>
              <w:rPr>
                <w:rFonts w:ascii="Times New Roman" w:hAnsi="Times New Roman"/>
                <w:noProof/>
              </w:rPr>
              <w:t>Предложение за РЕГЛАМЕНТ НА ЕВРОПЕЙСКИЯ ПАРЛАМЕНТ И НА СЪВЕТА за изменение на Регламент (ЕО) № 1225/2009 на Съвета за защита срещу дъмпингов внос от страни, които не са членки на Европейската общност, и Регламент (ЕО) № 597/2009 на Съвета относно защитата срещу субсидиран внос от държави, които не са членки на Европейската общност</w:t>
            </w:r>
          </w:p>
        </w:tc>
        <w:tc>
          <w:tcPr>
            <w:tcW w:w="955" w:type="pct"/>
            <w:tcBorders>
              <w:bottom w:val="single" w:sz="4" w:space="0" w:color="auto"/>
            </w:tcBorders>
          </w:tcPr>
          <w:p>
            <w:pPr>
              <w:ind w:right="-172"/>
              <w:rPr>
                <w:rFonts w:ascii="Times New Roman" w:hAnsi="Times New Roman"/>
                <w:noProof/>
              </w:rPr>
            </w:pPr>
            <w:r>
              <w:rPr>
                <w:rFonts w:ascii="Times New Roman" w:hAnsi="Times New Roman"/>
                <w:noProof/>
              </w:rPr>
              <w:t>COM(2013)0192 -</w:t>
            </w:r>
          </w:p>
          <w:p>
            <w:pPr>
              <w:ind w:right="-172"/>
              <w:rPr>
                <w:rFonts w:ascii="Times New Roman" w:hAnsi="Times New Roman"/>
                <w:noProof/>
              </w:rPr>
            </w:pPr>
            <w:r>
              <w:rPr>
                <w:rFonts w:ascii="Times New Roman" w:hAnsi="Times New Roman"/>
                <w:noProof/>
              </w:rPr>
              <w:t xml:space="preserve">2013/0103 (COD) </w:t>
            </w:r>
          </w:p>
          <w:p>
            <w:pPr>
              <w:ind w:right="-172"/>
              <w:rPr>
                <w:rFonts w:ascii="Times New Roman" w:hAnsi="Times New Roman"/>
                <w:noProof/>
              </w:rPr>
            </w:pPr>
            <w:r>
              <w:rPr>
                <w:rFonts w:ascii="Times New Roman" w:hAnsi="Times New Roman"/>
                <w:noProof/>
              </w:rPr>
              <w:t>10.4.2013 г.</w:t>
            </w:r>
          </w:p>
          <w:p>
            <w:pPr>
              <w:ind w:right="-172"/>
              <w:rPr>
                <w:rFonts w:ascii="Times New Roman" w:hAnsi="Times New Roman"/>
                <w:noProof/>
              </w:rPr>
            </w:pPr>
          </w:p>
        </w:tc>
      </w:tr>
      <w:tr>
        <w:trPr>
          <w:cantSplit/>
        </w:trPr>
        <w:tc>
          <w:tcPr>
            <w:tcW w:w="5000" w:type="pct"/>
            <w:gridSpan w:val="4"/>
            <w:shd w:val="clear" w:color="auto" w:fill="F2F2F2" w:themeFill="background1" w:themeFillShade="F2"/>
            <w:vAlign w:val="center"/>
          </w:tcPr>
          <w:p>
            <w:pPr>
              <w:spacing w:before="60" w:after="60"/>
              <w:ind w:right="-170"/>
              <w:rPr>
                <w:rFonts w:ascii="Times New Roman" w:hAnsi="Times New Roman"/>
                <w:b/>
                <w:noProof/>
              </w:rPr>
            </w:pPr>
            <w:r>
              <w:rPr>
                <w:rFonts w:ascii="Times New Roman" w:hAnsi="Times New Roman"/>
                <w:b/>
                <w:noProof/>
              </w:rPr>
              <w:t>Пространство на правосъдие и основни права, изградено върху взаимно доверие</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Европейска прокуратура</w:t>
            </w:r>
          </w:p>
        </w:tc>
        <w:tc>
          <w:tcPr>
            <w:tcW w:w="2893" w:type="pct"/>
          </w:tcPr>
          <w:p>
            <w:pPr>
              <w:ind w:right="-57"/>
              <w:rPr>
                <w:rFonts w:ascii="Times New Roman" w:hAnsi="Times New Roman"/>
                <w:noProof/>
              </w:rPr>
            </w:pPr>
            <w:r>
              <w:rPr>
                <w:rFonts w:ascii="Times New Roman" w:hAnsi="Times New Roman"/>
                <w:noProof/>
              </w:rPr>
              <w:t>Предложение за РЕГЛАМЕНТ НА СЪВЕТА за създаване на Европейска прокуратура</w:t>
            </w:r>
          </w:p>
        </w:tc>
        <w:tc>
          <w:tcPr>
            <w:tcW w:w="955" w:type="pct"/>
          </w:tcPr>
          <w:p>
            <w:pPr>
              <w:ind w:right="-172"/>
              <w:rPr>
                <w:rFonts w:ascii="Times New Roman" w:hAnsi="Times New Roman"/>
                <w:noProof/>
              </w:rPr>
            </w:pPr>
            <w:r>
              <w:rPr>
                <w:rFonts w:ascii="Times New Roman" w:hAnsi="Times New Roman"/>
                <w:noProof/>
              </w:rPr>
              <w:t>COM/2013/0534 final -</w:t>
            </w:r>
          </w:p>
          <w:p>
            <w:pPr>
              <w:ind w:right="-172"/>
              <w:rPr>
                <w:rFonts w:ascii="Times New Roman" w:hAnsi="Times New Roman"/>
                <w:noProof/>
              </w:rPr>
            </w:pPr>
            <w:r>
              <w:rPr>
                <w:rFonts w:ascii="Times New Roman" w:hAnsi="Times New Roman"/>
                <w:noProof/>
              </w:rPr>
              <w:t>2013/0255 (APP)</w:t>
            </w:r>
          </w:p>
          <w:p>
            <w:pPr>
              <w:ind w:right="-172"/>
              <w:rPr>
                <w:rFonts w:ascii="Times New Roman" w:hAnsi="Times New Roman"/>
                <w:noProof/>
              </w:rPr>
            </w:pPr>
            <w:r>
              <w:rPr>
                <w:rFonts w:ascii="Times New Roman" w:hAnsi="Times New Roman"/>
                <w:noProof/>
              </w:rPr>
              <w:t>17.7.2013 г.</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Директиви за огнестрелните оръжия</w:t>
            </w:r>
          </w:p>
        </w:tc>
        <w:tc>
          <w:tcPr>
            <w:tcW w:w="2893" w:type="pct"/>
          </w:tcPr>
          <w:p>
            <w:pPr>
              <w:ind w:right="-57"/>
              <w:rPr>
                <w:rFonts w:ascii="Times New Roman" w:hAnsi="Times New Roman"/>
                <w:noProof/>
              </w:rPr>
            </w:pPr>
            <w:r>
              <w:rPr>
                <w:rFonts w:ascii="Times New Roman" w:hAnsi="Times New Roman"/>
                <w:noProof/>
              </w:rPr>
              <w:t>Предложение за ДИРЕКТИВА НА ЕВРОПЕЙСКИЯ ПАРЛАМЕНТ И НА СЪВЕТА за изменение на Директива 91/477/ЕИО на Съвета относно контрола на придобиването и притежаването на оръжие</w:t>
            </w:r>
          </w:p>
        </w:tc>
        <w:tc>
          <w:tcPr>
            <w:tcW w:w="955" w:type="pct"/>
          </w:tcPr>
          <w:p>
            <w:pPr>
              <w:ind w:right="-172"/>
              <w:rPr>
                <w:rFonts w:ascii="Times New Roman" w:hAnsi="Times New Roman"/>
                <w:noProof/>
              </w:rPr>
            </w:pPr>
            <w:r>
              <w:rPr>
                <w:rFonts w:ascii="Times New Roman" w:hAnsi="Times New Roman"/>
                <w:noProof/>
              </w:rPr>
              <w:t>COM/2015/0750 final - 2015/0269 (COD)</w:t>
            </w:r>
          </w:p>
          <w:p>
            <w:pPr>
              <w:ind w:right="-172"/>
              <w:rPr>
                <w:rFonts w:ascii="Times New Roman" w:hAnsi="Times New Roman"/>
                <w:noProof/>
              </w:rPr>
            </w:pPr>
            <w:r>
              <w:rPr>
                <w:rFonts w:ascii="Times New Roman" w:hAnsi="Times New Roman"/>
                <w:noProof/>
              </w:rPr>
              <w:t>18.11.2015 г.</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Директива относно борбата с тероризма</w:t>
            </w:r>
          </w:p>
        </w:tc>
        <w:tc>
          <w:tcPr>
            <w:tcW w:w="2893" w:type="pct"/>
          </w:tcPr>
          <w:p>
            <w:pPr>
              <w:ind w:right="-57"/>
              <w:rPr>
                <w:rFonts w:ascii="Times New Roman" w:hAnsi="Times New Roman"/>
                <w:noProof/>
              </w:rPr>
            </w:pPr>
            <w:r>
              <w:rPr>
                <w:rFonts w:ascii="Times New Roman" w:hAnsi="Times New Roman"/>
                <w:noProof/>
              </w:rPr>
              <w:t>Предложение за ДИРЕКТИВА НА ЕВРОПЕЙСКИЯ ПАРЛАМЕНТ И НА СЪВЕТА относно борбата с тероризма и за замяна на Рамково решение 2002/475/ПВР на Съвета относно борбата срещу тероризма</w:t>
            </w:r>
          </w:p>
        </w:tc>
        <w:tc>
          <w:tcPr>
            <w:tcW w:w="955" w:type="pct"/>
          </w:tcPr>
          <w:p>
            <w:pPr>
              <w:ind w:right="-172"/>
              <w:rPr>
                <w:rFonts w:ascii="Times New Roman" w:hAnsi="Times New Roman"/>
                <w:noProof/>
              </w:rPr>
            </w:pPr>
            <w:r>
              <w:rPr>
                <w:rFonts w:ascii="Times New Roman" w:hAnsi="Times New Roman"/>
                <w:noProof/>
              </w:rPr>
              <w:t xml:space="preserve">COM/2015/0625 final - 2015/0281 (COD) </w:t>
            </w:r>
          </w:p>
          <w:p>
            <w:pPr>
              <w:ind w:right="-172"/>
              <w:rPr>
                <w:rFonts w:ascii="Times New Roman" w:hAnsi="Times New Roman"/>
                <w:noProof/>
              </w:rPr>
            </w:pPr>
            <w:r>
              <w:rPr>
                <w:rFonts w:ascii="Times New Roman" w:hAnsi="Times New Roman"/>
                <w:noProof/>
              </w:rPr>
              <w:t>2.12.2015 г.</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Европейска информационна система за регистрите за съдимост (ECRIS)</w:t>
            </w:r>
          </w:p>
        </w:tc>
        <w:tc>
          <w:tcPr>
            <w:tcW w:w="2893" w:type="pct"/>
          </w:tcPr>
          <w:p>
            <w:pPr>
              <w:ind w:right="-57"/>
              <w:rPr>
                <w:rFonts w:ascii="Times New Roman" w:hAnsi="Times New Roman"/>
                <w:noProof/>
              </w:rPr>
            </w:pPr>
            <w:r>
              <w:rPr>
                <w:rFonts w:ascii="Times New Roman" w:hAnsi="Times New Roman"/>
                <w:noProof/>
              </w:rPr>
              <w:t>Предложение за ДИРЕКТИВА НА ЕВРОПЕЙСКИЯ ПАРЛАМЕНТ И НА СЪВЕТА за изменение на Рамково решение 2009/315/ПВР на Съвета във връзка с обмена на информация за гражданите на трети държави и във връзка с Европейската информационна система за регистрите за съдимост (ECRIS) и за замяна на Решение 2009/316/ПВР на Съвета</w:t>
            </w:r>
          </w:p>
        </w:tc>
        <w:tc>
          <w:tcPr>
            <w:tcW w:w="955" w:type="pct"/>
          </w:tcPr>
          <w:p>
            <w:pPr>
              <w:ind w:right="-172"/>
              <w:rPr>
                <w:rFonts w:ascii="Times New Roman" w:hAnsi="Times New Roman"/>
                <w:noProof/>
              </w:rPr>
            </w:pPr>
            <w:r>
              <w:rPr>
                <w:rFonts w:ascii="Times New Roman" w:hAnsi="Times New Roman"/>
                <w:noProof/>
              </w:rPr>
              <w:t>COM/2016/07 final -</w:t>
            </w:r>
          </w:p>
          <w:p>
            <w:pPr>
              <w:ind w:right="-172"/>
              <w:rPr>
                <w:rFonts w:ascii="Times New Roman" w:hAnsi="Times New Roman"/>
                <w:noProof/>
              </w:rPr>
            </w:pPr>
            <w:r>
              <w:rPr>
                <w:rFonts w:ascii="Times New Roman" w:hAnsi="Times New Roman"/>
                <w:noProof/>
              </w:rPr>
              <w:t xml:space="preserve">2016/02 (COD) </w:t>
            </w:r>
          </w:p>
          <w:p>
            <w:pPr>
              <w:ind w:right="-172"/>
              <w:rPr>
                <w:rFonts w:ascii="Times New Roman" w:hAnsi="Times New Roman"/>
                <w:noProof/>
              </w:rPr>
            </w:pPr>
            <w:r>
              <w:rPr>
                <w:rFonts w:ascii="Times New Roman" w:hAnsi="Times New Roman"/>
                <w:noProof/>
              </w:rPr>
              <w:t>19.1.2016 г.</w:t>
            </w:r>
          </w:p>
        </w:tc>
      </w:tr>
      <w:tr>
        <w:trPr>
          <w:cantSplit/>
        </w:trPr>
        <w:tc>
          <w:tcPr>
            <w:tcW w:w="143" w:type="pct"/>
            <w:vMerge w:val="restart"/>
          </w:tcPr>
          <w:p>
            <w:pPr>
              <w:pStyle w:val="ListParagraph"/>
              <w:numPr>
                <w:ilvl w:val="0"/>
                <w:numId w:val="4"/>
              </w:numPr>
              <w:ind w:left="284" w:right="-172" w:hanging="284"/>
              <w:contextualSpacing w:val="0"/>
              <w:rPr>
                <w:rFonts w:ascii="Times New Roman" w:hAnsi="Times New Roman"/>
                <w:noProof/>
              </w:rPr>
            </w:pPr>
          </w:p>
        </w:tc>
        <w:tc>
          <w:tcPr>
            <w:tcW w:w="1009" w:type="pct"/>
            <w:vMerge w:val="restart"/>
          </w:tcPr>
          <w:p>
            <w:pPr>
              <w:ind w:right="-172"/>
              <w:rPr>
                <w:rFonts w:ascii="Times New Roman" w:hAnsi="Times New Roman"/>
                <w:noProof/>
              </w:rPr>
            </w:pPr>
            <w:r>
              <w:rPr>
                <w:rFonts w:ascii="Times New Roman" w:hAnsi="Times New Roman"/>
                <w:noProof/>
              </w:rPr>
              <w:t xml:space="preserve">Система за влизане/излизане (пакет „Интелигентни граници“) </w:t>
            </w:r>
          </w:p>
          <w:p>
            <w:pPr>
              <w:ind w:right="-172"/>
              <w:rPr>
                <w:rFonts w:ascii="Times New Roman" w:hAnsi="Times New Roman"/>
                <w:noProof/>
              </w:rPr>
            </w:pPr>
          </w:p>
        </w:tc>
        <w:tc>
          <w:tcPr>
            <w:tcW w:w="2893" w:type="pct"/>
          </w:tcPr>
          <w:p>
            <w:pPr>
              <w:ind w:right="-57"/>
              <w:rPr>
                <w:rFonts w:ascii="Times New Roman" w:hAnsi="Times New Roman"/>
                <w:noProof/>
              </w:rPr>
            </w:pPr>
            <w:r>
              <w:rPr>
                <w:rFonts w:ascii="Times New Roman" w:hAnsi="Times New Roman"/>
                <w:noProof/>
              </w:rPr>
              <w:t>Предложение за РЕГЛАМЕНТ НА ЕВРОПЕЙСКИЯ ПАРЛАМЕНТ И НА СЪВЕТА за създаване на Система за влизане/излизане с цел регистриране на данните относно влизането и излизането и данните относно отказа за влизане на граждани на трети държави, преминаващи външните граници на държавите ― членки на Европейския съюз, за определяне на условията за достъп до Системата за влизане/излизане за целите на правоприлагането и за изменение на Регламент (ЕО) № 767/2008 и Регламент (ЕС) № 1077/2011</w:t>
            </w:r>
          </w:p>
        </w:tc>
        <w:tc>
          <w:tcPr>
            <w:tcW w:w="955" w:type="pct"/>
          </w:tcPr>
          <w:p>
            <w:pPr>
              <w:ind w:right="-172"/>
              <w:rPr>
                <w:rFonts w:ascii="Times New Roman" w:hAnsi="Times New Roman"/>
                <w:bCs/>
                <w:noProof/>
              </w:rPr>
            </w:pPr>
            <w:r>
              <w:rPr>
                <w:rFonts w:ascii="Times New Roman" w:hAnsi="Times New Roman"/>
                <w:noProof/>
              </w:rPr>
              <w:t>COM/2016/0194 final -</w:t>
            </w:r>
          </w:p>
          <w:p>
            <w:pPr>
              <w:ind w:right="-172"/>
              <w:rPr>
                <w:rFonts w:ascii="Times New Roman" w:hAnsi="Times New Roman"/>
                <w:bCs/>
                <w:noProof/>
              </w:rPr>
            </w:pPr>
            <w:r>
              <w:rPr>
                <w:rFonts w:ascii="Times New Roman" w:hAnsi="Times New Roman"/>
                <w:noProof/>
              </w:rPr>
              <w:t>2016/0106 (COD)</w:t>
            </w:r>
          </w:p>
          <w:p>
            <w:pPr>
              <w:ind w:right="-172"/>
              <w:rPr>
                <w:rFonts w:ascii="Times New Roman" w:hAnsi="Times New Roman"/>
                <w:bCs/>
                <w:noProof/>
              </w:rPr>
            </w:pPr>
            <w:r>
              <w:rPr>
                <w:rFonts w:ascii="Times New Roman" w:hAnsi="Times New Roman"/>
                <w:noProof/>
              </w:rPr>
              <w:t>6.4.2016 г.</w:t>
            </w:r>
          </w:p>
        </w:tc>
      </w:tr>
      <w:tr>
        <w:trPr>
          <w:cantSplit/>
        </w:trPr>
        <w:tc>
          <w:tcPr>
            <w:tcW w:w="143" w:type="pct"/>
            <w:vMerge/>
            <w:tcBorders>
              <w:bottom w:val="single" w:sz="4" w:space="0" w:color="auto"/>
            </w:tcBorders>
          </w:tcPr>
          <w:p>
            <w:pPr>
              <w:pStyle w:val="ListParagraph"/>
              <w:numPr>
                <w:ilvl w:val="0"/>
                <w:numId w:val="4"/>
              </w:numPr>
              <w:ind w:left="284" w:right="-172" w:hanging="284"/>
              <w:contextualSpacing w:val="0"/>
              <w:rPr>
                <w:rFonts w:ascii="Times New Roman" w:hAnsi="Times New Roman"/>
                <w:noProof/>
              </w:rPr>
            </w:pPr>
          </w:p>
        </w:tc>
        <w:tc>
          <w:tcPr>
            <w:tcW w:w="1009" w:type="pct"/>
            <w:vMerge/>
            <w:tcBorders>
              <w:bottom w:val="single" w:sz="4" w:space="0" w:color="auto"/>
            </w:tcBorders>
          </w:tcPr>
          <w:p>
            <w:pPr>
              <w:ind w:right="-172"/>
              <w:rPr>
                <w:rFonts w:ascii="Times New Roman" w:hAnsi="Times New Roman"/>
                <w:noProof/>
              </w:rPr>
            </w:pPr>
          </w:p>
        </w:tc>
        <w:tc>
          <w:tcPr>
            <w:tcW w:w="2893" w:type="pct"/>
            <w:tcBorders>
              <w:bottom w:val="single" w:sz="4" w:space="0" w:color="auto"/>
            </w:tcBorders>
          </w:tcPr>
          <w:p>
            <w:pPr>
              <w:ind w:right="-172"/>
              <w:rPr>
                <w:rFonts w:ascii="Times New Roman" w:hAnsi="Times New Roman"/>
                <w:noProof/>
              </w:rPr>
            </w:pPr>
            <w:r>
              <w:rPr>
                <w:rFonts w:ascii="Times New Roman" w:hAnsi="Times New Roman"/>
                <w:noProof/>
              </w:rPr>
              <w:t>Предложение за РЕГЛАМЕНТ НА ЕВРОПЕЙСКИЯ ПАРЛАМЕНТ И НА СЪВЕТА за изменение на Регламент (EС) 2016/399 във връзка с използването на Системата за влизане/излизане</w:t>
            </w:r>
          </w:p>
        </w:tc>
        <w:tc>
          <w:tcPr>
            <w:tcW w:w="955" w:type="pct"/>
            <w:tcBorders>
              <w:bottom w:val="single" w:sz="4" w:space="0" w:color="auto"/>
            </w:tcBorders>
          </w:tcPr>
          <w:p>
            <w:pPr>
              <w:ind w:right="-172"/>
              <w:rPr>
                <w:rFonts w:ascii="Times New Roman" w:hAnsi="Times New Roman"/>
                <w:bCs/>
                <w:noProof/>
              </w:rPr>
            </w:pPr>
            <w:r>
              <w:rPr>
                <w:rFonts w:ascii="Times New Roman" w:hAnsi="Times New Roman"/>
                <w:noProof/>
              </w:rPr>
              <w:t>COM/2016/0196 final -</w:t>
            </w:r>
          </w:p>
          <w:p>
            <w:pPr>
              <w:ind w:right="-172"/>
              <w:rPr>
                <w:rFonts w:ascii="Times New Roman" w:hAnsi="Times New Roman"/>
                <w:bCs/>
                <w:noProof/>
              </w:rPr>
            </w:pPr>
            <w:r>
              <w:rPr>
                <w:rFonts w:ascii="Times New Roman" w:hAnsi="Times New Roman"/>
                <w:noProof/>
              </w:rPr>
              <w:t>2016/0105 (COD)</w:t>
            </w:r>
          </w:p>
          <w:p>
            <w:pPr>
              <w:ind w:right="-172"/>
              <w:rPr>
                <w:rFonts w:ascii="Times New Roman" w:hAnsi="Times New Roman"/>
                <w:noProof/>
              </w:rPr>
            </w:pPr>
            <w:r>
              <w:rPr>
                <w:rFonts w:ascii="Times New Roman" w:hAnsi="Times New Roman"/>
                <w:noProof/>
              </w:rPr>
              <w:t>6.4.2016 г.</w:t>
            </w:r>
          </w:p>
        </w:tc>
      </w:tr>
      <w:tr>
        <w:trPr>
          <w:cantSplit/>
        </w:trPr>
        <w:tc>
          <w:tcPr>
            <w:tcW w:w="5000" w:type="pct"/>
            <w:gridSpan w:val="4"/>
            <w:shd w:val="clear" w:color="auto" w:fill="F2F2F2" w:themeFill="background1" w:themeFillShade="F2"/>
            <w:vAlign w:val="center"/>
          </w:tcPr>
          <w:p>
            <w:pPr>
              <w:spacing w:before="60" w:after="60"/>
              <w:ind w:right="-170"/>
              <w:rPr>
                <w:rFonts w:ascii="Times New Roman" w:hAnsi="Times New Roman"/>
                <w:b/>
                <w:noProof/>
              </w:rPr>
            </w:pPr>
            <w:r>
              <w:rPr>
                <w:rFonts w:ascii="Times New Roman" w:hAnsi="Times New Roman"/>
                <w:b/>
                <w:noProof/>
              </w:rPr>
              <w:t>Към нова политика за миграцията</w:t>
            </w:r>
          </w:p>
        </w:tc>
      </w:tr>
      <w:tr>
        <w:trPr>
          <w:cantSplit/>
        </w:trPr>
        <w:tc>
          <w:tcPr>
            <w:tcW w:w="143" w:type="pct"/>
            <w:vMerge w:val="restart"/>
          </w:tcPr>
          <w:p>
            <w:pPr>
              <w:pStyle w:val="ListParagraph"/>
              <w:numPr>
                <w:ilvl w:val="0"/>
                <w:numId w:val="4"/>
              </w:numPr>
              <w:ind w:left="284" w:right="-172" w:hanging="284"/>
              <w:contextualSpacing w:val="0"/>
              <w:rPr>
                <w:rFonts w:ascii="Times New Roman" w:hAnsi="Times New Roman"/>
                <w:noProof/>
              </w:rPr>
            </w:pPr>
          </w:p>
        </w:tc>
        <w:tc>
          <w:tcPr>
            <w:tcW w:w="1009" w:type="pct"/>
            <w:vMerge w:val="restart"/>
          </w:tcPr>
          <w:p>
            <w:pPr>
              <w:ind w:right="-172"/>
              <w:rPr>
                <w:rFonts w:ascii="Times New Roman" w:hAnsi="Times New Roman"/>
                <w:i/>
                <w:noProof/>
              </w:rPr>
            </w:pPr>
            <w:r>
              <w:rPr>
                <w:rFonts w:ascii="Times New Roman" w:hAnsi="Times New Roman"/>
                <w:noProof/>
              </w:rPr>
              <w:t>Реформа на общата европейска система за убежище</w:t>
            </w:r>
          </w:p>
        </w:tc>
        <w:tc>
          <w:tcPr>
            <w:tcW w:w="2893" w:type="pct"/>
          </w:tcPr>
          <w:p>
            <w:pPr>
              <w:ind w:right="-57"/>
              <w:rPr>
                <w:rFonts w:ascii="Times New Roman" w:hAnsi="Times New Roman"/>
                <w:noProof/>
              </w:rPr>
            </w:pPr>
            <w:r>
              <w:rPr>
                <w:rFonts w:ascii="Times New Roman" w:hAnsi="Times New Roman"/>
                <w:noProof/>
              </w:rPr>
              <w:t>Предложение за РЕГЛАМЕНТ НА ЕВРОПЕЙСКИЯ ПАРЛАМЕНТ И НА СЪВЕТА за установяване на критерии и механизми за определяне на държавата членка, компетентна за разглеждането на молба за международна закрила, която е подадена в една от държавите членки от гражданин на трета държава или от лице без гражданство (преработен текст)</w:t>
            </w:r>
          </w:p>
        </w:tc>
        <w:tc>
          <w:tcPr>
            <w:tcW w:w="955" w:type="pct"/>
          </w:tcPr>
          <w:p>
            <w:pPr>
              <w:ind w:right="-172"/>
              <w:rPr>
                <w:rFonts w:ascii="Times New Roman" w:hAnsi="Times New Roman"/>
                <w:noProof/>
              </w:rPr>
            </w:pPr>
            <w:r>
              <w:rPr>
                <w:rFonts w:ascii="Times New Roman" w:hAnsi="Times New Roman"/>
                <w:noProof/>
              </w:rPr>
              <w:t>COM/2016/0270 final/2 -</w:t>
            </w:r>
          </w:p>
          <w:p>
            <w:pPr>
              <w:ind w:right="-172"/>
              <w:rPr>
                <w:rFonts w:ascii="Times New Roman" w:hAnsi="Times New Roman"/>
                <w:noProof/>
              </w:rPr>
            </w:pPr>
            <w:r>
              <w:rPr>
                <w:rFonts w:ascii="Times New Roman" w:hAnsi="Times New Roman"/>
                <w:noProof/>
              </w:rPr>
              <w:t>2016/0133 (COD)</w:t>
            </w:r>
          </w:p>
          <w:p>
            <w:pPr>
              <w:ind w:right="-172"/>
              <w:rPr>
                <w:rFonts w:ascii="Times New Roman" w:hAnsi="Times New Roman"/>
                <w:noProof/>
              </w:rPr>
            </w:pPr>
            <w:r>
              <w:rPr>
                <w:rFonts w:ascii="Times New Roman" w:hAnsi="Times New Roman"/>
                <w:noProof/>
              </w:rPr>
              <w:t>4.5.2016 г.</w:t>
            </w:r>
          </w:p>
        </w:tc>
      </w:tr>
      <w:tr>
        <w:trPr>
          <w:cantSplit/>
        </w:trPr>
        <w:tc>
          <w:tcPr>
            <w:tcW w:w="143" w:type="pct"/>
            <w:vMerge/>
          </w:tcPr>
          <w:p>
            <w:pPr>
              <w:pStyle w:val="ListParagraph"/>
              <w:numPr>
                <w:ilvl w:val="0"/>
                <w:numId w:val="4"/>
              </w:numPr>
              <w:ind w:left="284" w:right="-172" w:hanging="284"/>
              <w:contextualSpacing w:val="0"/>
              <w:rPr>
                <w:rFonts w:ascii="Times New Roman" w:hAnsi="Times New Roman"/>
                <w:noProof/>
              </w:rPr>
            </w:pPr>
          </w:p>
        </w:tc>
        <w:tc>
          <w:tcPr>
            <w:tcW w:w="1009" w:type="pct"/>
            <w:vMerge/>
          </w:tcPr>
          <w:p>
            <w:pPr>
              <w:ind w:right="-172"/>
              <w:rPr>
                <w:rFonts w:ascii="Times New Roman" w:hAnsi="Times New Roman"/>
                <w:noProof/>
              </w:rPr>
            </w:pPr>
          </w:p>
        </w:tc>
        <w:tc>
          <w:tcPr>
            <w:tcW w:w="2893" w:type="pct"/>
          </w:tcPr>
          <w:p>
            <w:pPr>
              <w:ind w:right="-57"/>
              <w:rPr>
                <w:rFonts w:ascii="Times New Roman" w:hAnsi="Times New Roman"/>
                <w:bCs/>
                <w:noProof/>
              </w:rPr>
            </w:pPr>
            <w:r>
              <w:rPr>
                <w:rFonts w:ascii="Times New Roman" w:hAnsi="Times New Roman"/>
                <w:noProof/>
              </w:rPr>
              <w:t>Предложение за РЕГЛАМЕНТ НА ЕВРОПЕЙСКИЯ ПАРЛАМЕНТ И НА СЪВЕТА относно Агенцията на Европейския съюз в областта на убежището и за отмяна на Регламент (ЕС) № 439/2010</w:t>
            </w:r>
          </w:p>
        </w:tc>
        <w:tc>
          <w:tcPr>
            <w:tcW w:w="955" w:type="pct"/>
          </w:tcPr>
          <w:p>
            <w:pPr>
              <w:ind w:right="-172"/>
              <w:rPr>
                <w:rFonts w:ascii="Times New Roman" w:hAnsi="Times New Roman"/>
                <w:noProof/>
              </w:rPr>
            </w:pPr>
            <w:r>
              <w:rPr>
                <w:rFonts w:ascii="Times New Roman" w:hAnsi="Times New Roman"/>
                <w:noProof/>
              </w:rPr>
              <w:t>COM/2016/0271 final -</w:t>
            </w:r>
          </w:p>
          <w:p>
            <w:pPr>
              <w:ind w:right="-172"/>
              <w:rPr>
                <w:rFonts w:ascii="Times New Roman" w:hAnsi="Times New Roman"/>
                <w:noProof/>
              </w:rPr>
            </w:pPr>
            <w:r>
              <w:rPr>
                <w:rFonts w:ascii="Times New Roman" w:hAnsi="Times New Roman"/>
                <w:noProof/>
              </w:rPr>
              <w:t>2016/0131 (COD)</w:t>
            </w:r>
          </w:p>
          <w:p>
            <w:pPr>
              <w:ind w:right="-172"/>
              <w:rPr>
                <w:rFonts w:ascii="Times New Roman" w:hAnsi="Times New Roman"/>
                <w:noProof/>
              </w:rPr>
            </w:pPr>
            <w:r>
              <w:rPr>
                <w:rFonts w:ascii="Times New Roman" w:hAnsi="Times New Roman"/>
                <w:noProof/>
              </w:rPr>
              <w:t>4.5.2016 г.</w:t>
            </w:r>
          </w:p>
        </w:tc>
      </w:tr>
      <w:tr>
        <w:trPr>
          <w:cantSplit/>
        </w:trPr>
        <w:tc>
          <w:tcPr>
            <w:tcW w:w="143" w:type="pct"/>
            <w:vMerge/>
          </w:tcPr>
          <w:p>
            <w:pPr>
              <w:pStyle w:val="ListParagraph"/>
              <w:numPr>
                <w:ilvl w:val="0"/>
                <w:numId w:val="4"/>
              </w:numPr>
              <w:ind w:left="284" w:right="-172" w:hanging="284"/>
              <w:contextualSpacing w:val="0"/>
              <w:rPr>
                <w:rFonts w:ascii="Times New Roman" w:hAnsi="Times New Roman"/>
                <w:noProof/>
              </w:rPr>
            </w:pPr>
          </w:p>
        </w:tc>
        <w:tc>
          <w:tcPr>
            <w:tcW w:w="1009" w:type="pct"/>
            <w:vMerge/>
          </w:tcPr>
          <w:p>
            <w:pPr>
              <w:ind w:right="-172"/>
              <w:rPr>
                <w:rFonts w:ascii="Times New Roman" w:hAnsi="Times New Roman"/>
                <w:noProof/>
              </w:rPr>
            </w:pPr>
          </w:p>
        </w:tc>
        <w:tc>
          <w:tcPr>
            <w:tcW w:w="2893" w:type="pct"/>
          </w:tcPr>
          <w:p>
            <w:pPr>
              <w:ind w:right="-57"/>
              <w:rPr>
                <w:rFonts w:ascii="Times New Roman" w:hAnsi="Times New Roman"/>
                <w:noProof/>
              </w:rPr>
            </w:pPr>
            <w:r>
              <w:rPr>
                <w:rFonts w:ascii="Times New Roman" w:hAnsi="Times New Roman"/>
                <w:noProof/>
              </w:rPr>
              <w:t>Предложение за РЕГЛАМЕНТ НА ЕВРОПЕЙСКИЯ ПАРЛАМЕНТ И НА СЪВЕТА за създаване на система Евродак за сравняване на дактилоскопични отпечатъци с оглед ефективното прилагане на [Регламент (ЕС) № 604/2013 за установяване на критерии и механизми за определяне на държавата членка, компетентна за разглеждането на молба за международна закрила, която е подадена в една от държавите членки от гражданин на трета държава или от лице без гражданство], за идентифициране на незаконно пребиваващ гражданин на трета държава или лице без гражданство и за искане на сравнения с данните в Евродак от правоприлагащите органи на държавите членки и Европол за целите на правоприлагането (преработен текст)</w:t>
            </w:r>
          </w:p>
        </w:tc>
        <w:tc>
          <w:tcPr>
            <w:tcW w:w="955" w:type="pct"/>
          </w:tcPr>
          <w:p>
            <w:pPr>
              <w:ind w:right="-172"/>
              <w:rPr>
                <w:rFonts w:ascii="Times New Roman" w:hAnsi="Times New Roman"/>
                <w:noProof/>
              </w:rPr>
            </w:pPr>
            <w:r>
              <w:rPr>
                <w:rFonts w:ascii="Times New Roman" w:hAnsi="Times New Roman"/>
                <w:noProof/>
              </w:rPr>
              <w:t>COM/2016/0272 final/2 -</w:t>
            </w:r>
          </w:p>
          <w:p>
            <w:pPr>
              <w:ind w:right="-172"/>
              <w:rPr>
                <w:rFonts w:ascii="Times New Roman" w:hAnsi="Times New Roman"/>
                <w:noProof/>
              </w:rPr>
            </w:pPr>
            <w:r>
              <w:rPr>
                <w:rFonts w:ascii="Times New Roman" w:hAnsi="Times New Roman"/>
                <w:noProof/>
              </w:rPr>
              <w:t>2016/0132 (COD)</w:t>
            </w:r>
          </w:p>
          <w:p>
            <w:pPr>
              <w:ind w:right="-172"/>
              <w:rPr>
                <w:rFonts w:ascii="Times New Roman" w:hAnsi="Times New Roman"/>
                <w:noProof/>
              </w:rPr>
            </w:pPr>
            <w:r>
              <w:rPr>
                <w:rFonts w:ascii="Times New Roman" w:hAnsi="Times New Roman"/>
                <w:noProof/>
              </w:rPr>
              <w:t>4.5.2016 г.</w:t>
            </w:r>
          </w:p>
        </w:tc>
      </w:tr>
      <w:tr>
        <w:trPr>
          <w:cantSplit/>
        </w:trPr>
        <w:tc>
          <w:tcPr>
            <w:tcW w:w="143" w:type="pct"/>
            <w:vMerge/>
          </w:tcPr>
          <w:p>
            <w:pPr>
              <w:pStyle w:val="ListParagraph"/>
              <w:ind w:left="284" w:right="-172"/>
              <w:rPr>
                <w:rFonts w:ascii="Times New Roman" w:hAnsi="Times New Roman"/>
                <w:noProof/>
              </w:rPr>
            </w:pPr>
          </w:p>
        </w:tc>
        <w:tc>
          <w:tcPr>
            <w:tcW w:w="1009" w:type="pct"/>
            <w:vMerge/>
          </w:tcPr>
          <w:p>
            <w:pPr>
              <w:ind w:right="-172"/>
              <w:rPr>
                <w:rFonts w:ascii="Times New Roman" w:hAnsi="Times New Roman"/>
                <w:noProof/>
              </w:rPr>
            </w:pPr>
          </w:p>
        </w:tc>
        <w:tc>
          <w:tcPr>
            <w:tcW w:w="2893" w:type="pct"/>
          </w:tcPr>
          <w:p>
            <w:pPr>
              <w:ind w:right="-172"/>
              <w:rPr>
                <w:rFonts w:ascii="Times New Roman" w:hAnsi="Times New Roman"/>
                <w:noProof/>
              </w:rPr>
            </w:pPr>
            <w:r>
              <w:rPr>
                <w:rFonts w:ascii="Times New Roman" w:hAnsi="Times New Roman"/>
                <w:noProof/>
              </w:rPr>
              <w:t>Предложение за ДИРЕКТИВА НА ЕВРОПЕЙСКИЯ ПАРЛАМЕНТ И НА СЪВЕТА за определяне на стандарти относно приемането на кандидати за международна закрила (преработен текст)</w:t>
            </w:r>
          </w:p>
        </w:tc>
        <w:tc>
          <w:tcPr>
            <w:tcW w:w="955" w:type="pct"/>
          </w:tcPr>
          <w:p>
            <w:pPr>
              <w:ind w:right="-172"/>
              <w:rPr>
                <w:rFonts w:ascii="Times New Roman" w:hAnsi="Times New Roman"/>
                <w:noProof/>
              </w:rPr>
            </w:pPr>
            <w:r>
              <w:rPr>
                <w:rFonts w:ascii="Times New Roman" w:hAnsi="Times New Roman"/>
                <w:noProof/>
              </w:rPr>
              <w:t>COM/2016/0465 final/2 -</w:t>
            </w:r>
          </w:p>
          <w:p>
            <w:pPr>
              <w:ind w:right="-172"/>
              <w:rPr>
                <w:rFonts w:ascii="Times New Roman" w:hAnsi="Times New Roman"/>
                <w:noProof/>
              </w:rPr>
            </w:pPr>
            <w:r>
              <w:rPr>
                <w:rFonts w:ascii="Times New Roman" w:hAnsi="Times New Roman"/>
                <w:noProof/>
              </w:rPr>
              <w:t>2016/0222 (COD)</w:t>
            </w:r>
          </w:p>
          <w:p>
            <w:pPr>
              <w:rPr>
                <w:rFonts w:ascii="Times New Roman" w:eastAsiaTheme="minorHAnsi" w:hAnsi="Times New Roman"/>
                <w:noProof/>
              </w:rPr>
            </w:pPr>
            <w:r>
              <w:rPr>
                <w:rFonts w:ascii="Times New Roman" w:eastAsiaTheme="minorHAnsi" w:hAnsi="Times New Roman"/>
                <w:noProof/>
              </w:rPr>
              <w:t>15.9.2015 г.</w:t>
            </w:r>
          </w:p>
          <w:p>
            <w:pPr>
              <w:ind w:right="-172"/>
              <w:rPr>
                <w:rFonts w:ascii="Times New Roman" w:hAnsi="Times New Roman"/>
                <w:noProof/>
              </w:rPr>
            </w:pPr>
          </w:p>
        </w:tc>
      </w:tr>
      <w:tr>
        <w:trPr>
          <w:cantSplit/>
        </w:trPr>
        <w:tc>
          <w:tcPr>
            <w:tcW w:w="143" w:type="pct"/>
            <w:vMerge/>
          </w:tcPr>
          <w:p>
            <w:pPr>
              <w:pStyle w:val="ListParagraph"/>
              <w:numPr>
                <w:ilvl w:val="0"/>
                <w:numId w:val="4"/>
              </w:numPr>
              <w:ind w:left="284" w:right="-172" w:hanging="284"/>
              <w:contextualSpacing w:val="0"/>
              <w:rPr>
                <w:rFonts w:ascii="Times New Roman" w:hAnsi="Times New Roman"/>
                <w:noProof/>
              </w:rPr>
            </w:pPr>
          </w:p>
        </w:tc>
        <w:tc>
          <w:tcPr>
            <w:tcW w:w="1009" w:type="pct"/>
            <w:vMerge/>
          </w:tcPr>
          <w:p>
            <w:pPr>
              <w:ind w:right="-172"/>
              <w:rPr>
                <w:rFonts w:ascii="Times New Roman" w:hAnsi="Times New Roman"/>
                <w:noProof/>
              </w:rPr>
            </w:pPr>
          </w:p>
        </w:tc>
        <w:tc>
          <w:tcPr>
            <w:tcW w:w="2893" w:type="pct"/>
          </w:tcPr>
          <w:p>
            <w:pPr>
              <w:ind w:right="-172"/>
              <w:rPr>
                <w:rFonts w:ascii="Times New Roman" w:hAnsi="Times New Roman"/>
                <w:noProof/>
              </w:rPr>
            </w:pPr>
            <w:r>
              <w:rPr>
                <w:rFonts w:ascii="Times New Roman" w:hAnsi="Times New Roman"/>
                <w:noProof/>
              </w:rPr>
              <w:t>Предложение за РЕГЛАМЕНТ НА ЕВРОПЕЙСКИЯ ПАРЛАМЕНТ И НА СЪВЕТА относно стандартите за условията, на които трябва да отговарят гражданите на трети държави или лицата без гражданство, за да може да им бъде предоставена международна закрила, за единен статут на бежанците или на лицата, които отговарят на условията за субсидиарна закрила, и за съдържанието на предоставената закрила и за изменение на Директива 2003/109/ЕО на Съвета от 25 ноември 2003 г. относно статута на дългосрочно пребиваващи граждани от трети страни</w:t>
            </w:r>
          </w:p>
        </w:tc>
        <w:tc>
          <w:tcPr>
            <w:tcW w:w="955" w:type="pct"/>
          </w:tcPr>
          <w:p>
            <w:pPr>
              <w:ind w:right="-172"/>
              <w:rPr>
                <w:rFonts w:ascii="Times New Roman" w:hAnsi="Times New Roman"/>
                <w:noProof/>
              </w:rPr>
            </w:pPr>
            <w:r>
              <w:rPr>
                <w:rFonts w:ascii="Times New Roman" w:hAnsi="Times New Roman"/>
                <w:noProof/>
              </w:rPr>
              <w:t>COM/2016/0466 final -</w:t>
            </w:r>
          </w:p>
          <w:p>
            <w:pPr>
              <w:ind w:right="-172"/>
              <w:rPr>
                <w:rFonts w:ascii="Times New Roman" w:hAnsi="Times New Roman"/>
                <w:noProof/>
              </w:rPr>
            </w:pPr>
            <w:r>
              <w:rPr>
                <w:rFonts w:ascii="Times New Roman" w:hAnsi="Times New Roman"/>
                <w:noProof/>
              </w:rPr>
              <w:t>2016/0223 (COD)</w:t>
            </w:r>
          </w:p>
          <w:p>
            <w:pPr>
              <w:rPr>
                <w:rFonts w:ascii="Times New Roman" w:eastAsiaTheme="minorHAnsi" w:hAnsi="Times New Roman"/>
                <w:noProof/>
              </w:rPr>
            </w:pPr>
            <w:r>
              <w:rPr>
                <w:rFonts w:ascii="Times New Roman" w:eastAsiaTheme="minorHAnsi" w:hAnsi="Times New Roman"/>
                <w:noProof/>
              </w:rPr>
              <w:t>13.7.2016 г.</w:t>
            </w:r>
          </w:p>
          <w:p>
            <w:pPr>
              <w:ind w:right="-172"/>
              <w:rPr>
                <w:rFonts w:ascii="Times New Roman" w:hAnsi="Times New Roman"/>
                <w:noProof/>
              </w:rPr>
            </w:pPr>
          </w:p>
        </w:tc>
      </w:tr>
      <w:tr>
        <w:trPr>
          <w:cantSplit/>
        </w:trPr>
        <w:tc>
          <w:tcPr>
            <w:tcW w:w="143" w:type="pct"/>
            <w:vMerge/>
          </w:tcPr>
          <w:p>
            <w:pPr>
              <w:pStyle w:val="ListParagraph"/>
              <w:numPr>
                <w:ilvl w:val="0"/>
                <w:numId w:val="4"/>
              </w:numPr>
              <w:ind w:left="284" w:right="-172" w:hanging="284"/>
              <w:contextualSpacing w:val="0"/>
              <w:rPr>
                <w:rFonts w:ascii="Times New Roman" w:hAnsi="Times New Roman"/>
                <w:noProof/>
              </w:rPr>
            </w:pPr>
          </w:p>
        </w:tc>
        <w:tc>
          <w:tcPr>
            <w:tcW w:w="1009" w:type="pct"/>
            <w:vMerge/>
          </w:tcPr>
          <w:p>
            <w:pPr>
              <w:ind w:right="-172"/>
              <w:rPr>
                <w:rFonts w:ascii="Times New Roman" w:hAnsi="Times New Roman"/>
                <w:noProof/>
              </w:rPr>
            </w:pPr>
          </w:p>
        </w:tc>
        <w:tc>
          <w:tcPr>
            <w:tcW w:w="2893" w:type="pct"/>
          </w:tcPr>
          <w:p>
            <w:pPr>
              <w:ind w:right="-172"/>
              <w:rPr>
                <w:rFonts w:ascii="Times New Roman" w:hAnsi="Times New Roman"/>
                <w:noProof/>
              </w:rPr>
            </w:pPr>
            <w:r>
              <w:rPr>
                <w:rFonts w:ascii="Times New Roman" w:hAnsi="Times New Roman"/>
                <w:noProof/>
              </w:rPr>
              <w:t>Предложение за РЕГЛАМЕНТ НА ЕВРОПЕЙСКИЯ ПАРЛАМЕНТ И НА СЪВЕТА за установяване на обща процедура за международна закрила в Съюза и за отмяна на Директива 2013/32/ЕС</w:t>
            </w:r>
          </w:p>
        </w:tc>
        <w:tc>
          <w:tcPr>
            <w:tcW w:w="955" w:type="pct"/>
          </w:tcPr>
          <w:p>
            <w:pPr>
              <w:ind w:right="-172"/>
              <w:rPr>
                <w:rFonts w:ascii="Times New Roman" w:hAnsi="Times New Roman"/>
                <w:noProof/>
              </w:rPr>
            </w:pPr>
            <w:r>
              <w:rPr>
                <w:rFonts w:ascii="Times New Roman" w:hAnsi="Times New Roman"/>
                <w:noProof/>
              </w:rPr>
              <w:t>COM/2016/0467 final -</w:t>
            </w:r>
          </w:p>
          <w:p>
            <w:pPr>
              <w:ind w:right="-172"/>
              <w:rPr>
                <w:rFonts w:ascii="Times New Roman" w:hAnsi="Times New Roman"/>
                <w:noProof/>
              </w:rPr>
            </w:pPr>
            <w:r>
              <w:rPr>
                <w:rFonts w:ascii="Times New Roman" w:hAnsi="Times New Roman"/>
                <w:noProof/>
              </w:rPr>
              <w:t>2016/0224 (COD)</w:t>
            </w:r>
          </w:p>
          <w:p>
            <w:pPr>
              <w:rPr>
                <w:rFonts w:ascii="Times New Roman" w:eastAsiaTheme="minorHAnsi" w:hAnsi="Times New Roman"/>
                <w:noProof/>
              </w:rPr>
            </w:pPr>
            <w:r>
              <w:rPr>
                <w:rFonts w:ascii="Times New Roman" w:eastAsiaTheme="minorHAnsi" w:hAnsi="Times New Roman"/>
                <w:noProof/>
              </w:rPr>
              <w:t>13.7.2016 г.</w:t>
            </w:r>
          </w:p>
          <w:p>
            <w:pPr>
              <w:ind w:right="-172"/>
              <w:rPr>
                <w:rFonts w:ascii="Times New Roman" w:hAnsi="Times New Roman"/>
                <w:noProof/>
              </w:rPr>
            </w:pP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Нова рамка на Съюза за презаселване</w:t>
            </w:r>
          </w:p>
        </w:tc>
        <w:tc>
          <w:tcPr>
            <w:tcW w:w="2893" w:type="pct"/>
          </w:tcPr>
          <w:p>
            <w:pPr>
              <w:ind w:right="-172"/>
              <w:rPr>
                <w:rFonts w:ascii="Times New Roman" w:hAnsi="Times New Roman"/>
                <w:noProof/>
              </w:rPr>
            </w:pPr>
            <w:r>
              <w:rPr>
                <w:rFonts w:ascii="Times New Roman" w:hAnsi="Times New Roman"/>
                <w:noProof/>
              </w:rPr>
              <w:t>Предложение за РЕГЛАМЕНТ НА ЕВРОПЕЙСКИЯ ПАРЛАМЕНТ И НА СЪВЕТА за създаване на рамка на Съюза за презаселване и за изменение на Регламент (ЕС) № 516/2014 на Европейския парламент и на Съвета</w:t>
            </w:r>
          </w:p>
        </w:tc>
        <w:tc>
          <w:tcPr>
            <w:tcW w:w="955" w:type="pct"/>
          </w:tcPr>
          <w:p>
            <w:pPr>
              <w:ind w:right="-172"/>
              <w:rPr>
                <w:rFonts w:ascii="Times New Roman" w:hAnsi="Times New Roman"/>
                <w:bCs/>
                <w:noProof/>
              </w:rPr>
            </w:pPr>
            <w:r>
              <w:rPr>
                <w:rFonts w:ascii="Times New Roman" w:hAnsi="Times New Roman"/>
                <w:noProof/>
              </w:rPr>
              <w:t>COM(2016)/0468 final -</w:t>
            </w:r>
          </w:p>
          <w:p>
            <w:pPr>
              <w:ind w:right="-172"/>
              <w:rPr>
                <w:rFonts w:ascii="Times New Roman" w:hAnsi="Times New Roman"/>
                <w:bCs/>
                <w:noProof/>
              </w:rPr>
            </w:pPr>
            <w:r>
              <w:rPr>
                <w:rFonts w:ascii="Times New Roman" w:hAnsi="Times New Roman"/>
                <w:noProof/>
              </w:rPr>
              <w:t>2016/0225 (COD)</w:t>
            </w:r>
          </w:p>
          <w:p>
            <w:pPr>
              <w:ind w:right="-172"/>
              <w:rPr>
                <w:rFonts w:ascii="Times New Roman" w:hAnsi="Times New Roman"/>
                <w:bCs/>
                <w:noProof/>
              </w:rPr>
            </w:pPr>
            <w:r>
              <w:rPr>
                <w:rFonts w:ascii="Times New Roman" w:hAnsi="Times New Roman"/>
                <w:noProof/>
              </w:rPr>
              <w:t>13.7.2016 г.</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autoSpaceDE w:val="0"/>
              <w:autoSpaceDN w:val="0"/>
              <w:adjustRightInd w:val="0"/>
              <w:ind w:right="-172"/>
              <w:rPr>
                <w:rFonts w:ascii="Times New Roman" w:hAnsi="Times New Roman"/>
                <w:noProof/>
              </w:rPr>
            </w:pPr>
            <w:r>
              <w:rPr>
                <w:rFonts w:ascii="Times New Roman" w:hAnsi="Times New Roman"/>
                <w:noProof/>
              </w:rPr>
              <w:t>Механизъм за преместване в кризисни ситуации</w:t>
            </w:r>
          </w:p>
        </w:tc>
        <w:tc>
          <w:tcPr>
            <w:tcW w:w="2893" w:type="pct"/>
          </w:tcPr>
          <w:p>
            <w:pPr>
              <w:ind w:right="-57"/>
              <w:rPr>
                <w:rFonts w:ascii="Times New Roman" w:hAnsi="Times New Roman"/>
                <w:bCs/>
                <w:noProof/>
              </w:rPr>
            </w:pPr>
            <w:r>
              <w:rPr>
                <w:rFonts w:ascii="Times New Roman" w:hAnsi="Times New Roman"/>
                <w:noProof/>
              </w:rPr>
              <w:t>Предложение за РЕГЛАМЕНТ НА ЕВРОПЕЙСКИЯ ПАРЛАМЕНТ И НА СЪВЕТА за създаване на механизъм за преместване в кризисни ситуации и за изменение на Регламент (ЕС) № 604/2013 на Европейския парламент и на Съвета от 26 юни 2013 г. за установяване на критерии и механизми за определяне на държавата членка, компетентна за разглеждането на молба за международна закрила, която е подадена в една от държавите членки от гражданин на трета държава или от лице без гражданство</w:t>
            </w:r>
          </w:p>
        </w:tc>
        <w:tc>
          <w:tcPr>
            <w:tcW w:w="955" w:type="pct"/>
          </w:tcPr>
          <w:p>
            <w:pPr>
              <w:ind w:right="-172"/>
              <w:rPr>
                <w:rFonts w:ascii="Times New Roman" w:hAnsi="Times New Roman"/>
                <w:noProof/>
              </w:rPr>
            </w:pPr>
            <w:r>
              <w:rPr>
                <w:rFonts w:ascii="Times New Roman" w:hAnsi="Times New Roman"/>
                <w:noProof/>
              </w:rPr>
              <w:t>COM/2015/0450 final -</w:t>
            </w:r>
          </w:p>
          <w:p>
            <w:pPr>
              <w:ind w:right="-172"/>
              <w:rPr>
                <w:rFonts w:ascii="Times New Roman" w:hAnsi="Times New Roman"/>
                <w:noProof/>
              </w:rPr>
            </w:pPr>
            <w:r>
              <w:rPr>
                <w:rFonts w:ascii="Times New Roman" w:hAnsi="Times New Roman"/>
                <w:noProof/>
              </w:rPr>
              <w:t>2015/0208 (COD)</w:t>
            </w:r>
          </w:p>
          <w:p>
            <w:pPr>
              <w:ind w:right="-172"/>
              <w:rPr>
                <w:rFonts w:ascii="Times New Roman" w:hAnsi="Times New Roman"/>
                <w:noProof/>
              </w:rPr>
            </w:pPr>
            <w:r>
              <w:rPr>
                <w:rFonts w:ascii="Times New Roman" w:hAnsi="Times New Roman"/>
                <w:noProof/>
              </w:rPr>
              <w:t>9.9.2015 г.</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Списък на сигурни страни</w:t>
            </w:r>
          </w:p>
        </w:tc>
        <w:tc>
          <w:tcPr>
            <w:tcW w:w="2893" w:type="pct"/>
          </w:tcPr>
          <w:p>
            <w:pPr>
              <w:ind w:right="-57"/>
              <w:rPr>
                <w:rFonts w:ascii="Times New Roman" w:hAnsi="Times New Roman"/>
                <w:noProof/>
              </w:rPr>
            </w:pPr>
            <w:r>
              <w:rPr>
                <w:rFonts w:ascii="Times New Roman" w:hAnsi="Times New Roman"/>
                <w:noProof/>
              </w:rPr>
              <w:t>Предложение за РЕГЛАМЕНТ НА ЕВРОПЕЙСКИЯ ПАРЛАМЕНТ И НА СЪВЕТА за установяване на общ списък на ЕС на сигурните страни на произход за целите на Директива 2013/32/ЕС на Европейския парламент и на Съвета относно общите процедури за предоставяне и отнемане на международна закрила, и за изменение на Директива 2013/32/ЕС</w:t>
            </w:r>
          </w:p>
        </w:tc>
        <w:tc>
          <w:tcPr>
            <w:tcW w:w="955" w:type="pct"/>
          </w:tcPr>
          <w:p>
            <w:pPr>
              <w:ind w:right="-172"/>
              <w:rPr>
                <w:rFonts w:ascii="Times New Roman" w:hAnsi="Times New Roman"/>
                <w:bCs/>
                <w:noProof/>
              </w:rPr>
            </w:pPr>
            <w:r>
              <w:rPr>
                <w:rFonts w:ascii="Times New Roman" w:hAnsi="Times New Roman"/>
                <w:noProof/>
              </w:rPr>
              <w:t>COM/2015/0452 final -</w:t>
            </w:r>
          </w:p>
          <w:p>
            <w:pPr>
              <w:ind w:right="-172"/>
              <w:rPr>
                <w:rFonts w:ascii="Times New Roman" w:hAnsi="Times New Roman"/>
                <w:bCs/>
                <w:noProof/>
              </w:rPr>
            </w:pPr>
            <w:r>
              <w:rPr>
                <w:rFonts w:ascii="Times New Roman" w:hAnsi="Times New Roman"/>
                <w:noProof/>
              </w:rPr>
              <w:t>2015/0211 (COD)</w:t>
            </w:r>
          </w:p>
          <w:p>
            <w:pPr>
              <w:ind w:right="-172"/>
              <w:rPr>
                <w:rFonts w:ascii="Times New Roman" w:hAnsi="Times New Roman"/>
                <w:bCs/>
                <w:noProof/>
              </w:rPr>
            </w:pPr>
            <w:r>
              <w:rPr>
                <w:rFonts w:ascii="Times New Roman" w:hAnsi="Times New Roman"/>
                <w:noProof/>
              </w:rPr>
              <w:t>9.9.2015 г.</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 xml:space="preserve">Кодекс на шенгенските граници / </w:t>
            </w:r>
          </w:p>
          <w:p>
            <w:pPr>
              <w:ind w:right="-172"/>
              <w:rPr>
                <w:rFonts w:ascii="Times New Roman" w:hAnsi="Times New Roman"/>
                <w:noProof/>
              </w:rPr>
            </w:pPr>
            <w:r>
              <w:rPr>
                <w:rFonts w:ascii="Times New Roman" w:hAnsi="Times New Roman"/>
                <w:noProof/>
              </w:rPr>
              <w:t>проверки на външните граници</w:t>
            </w:r>
          </w:p>
        </w:tc>
        <w:tc>
          <w:tcPr>
            <w:tcW w:w="2893" w:type="pct"/>
          </w:tcPr>
          <w:p>
            <w:pPr>
              <w:ind w:right="-57"/>
              <w:rPr>
                <w:rFonts w:ascii="Times New Roman" w:hAnsi="Times New Roman"/>
                <w:bCs/>
                <w:noProof/>
              </w:rPr>
            </w:pPr>
            <w:r>
              <w:rPr>
                <w:rFonts w:ascii="Times New Roman" w:hAnsi="Times New Roman"/>
                <w:noProof/>
              </w:rPr>
              <w:t>Предложение за РЕГЛАМЕНТ НА ЕВРОПЕЙСКИЯ ПАРЛАМЕНТ И НА СЪВЕТА за изменение на Регламент (ЕО) № 562/2006 по отношение на засилването на проверките в съответните бази данни на външните граници</w:t>
            </w:r>
          </w:p>
        </w:tc>
        <w:tc>
          <w:tcPr>
            <w:tcW w:w="955" w:type="pct"/>
          </w:tcPr>
          <w:p>
            <w:pPr>
              <w:ind w:right="-172"/>
              <w:rPr>
                <w:rFonts w:ascii="Times New Roman" w:hAnsi="Times New Roman"/>
                <w:noProof/>
              </w:rPr>
            </w:pPr>
            <w:r>
              <w:rPr>
                <w:rFonts w:ascii="Times New Roman" w:hAnsi="Times New Roman"/>
                <w:noProof/>
              </w:rPr>
              <w:t>COM/2015/0670 final -</w:t>
            </w:r>
          </w:p>
          <w:p>
            <w:pPr>
              <w:ind w:right="-172"/>
              <w:rPr>
                <w:rFonts w:ascii="Times New Roman" w:hAnsi="Times New Roman"/>
                <w:noProof/>
              </w:rPr>
            </w:pPr>
            <w:r>
              <w:rPr>
                <w:rFonts w:ascii="Times New Roman" w:hAnsi="Times New Roman"/>
                <w:noProof/>
              </w:rPr>
              <w:t>2015/0307 (COD)</w:t>
            </w:r>
          </w:p>
          <w:p>
            <w:pPr>
              <w:ind w:right="-172"/>
              <w:rPr>
                <w:rFonts w:ascii="Times New Roman" w:hAnsi="Times New Roman"/>
                <w:noProof/>
              </w:rPr>
            </w:pPr>
            <w:r>
              <w:rPr>
                <w:rFonts w:ascii="Times New Roman" w:hAnsi="Times New Roman"/>
                <w:noProof/>
              </w:rPr>
              <w:t>15.12.2015 г.</w:t>
            </w:r>
          </w:p>
          <w:p>
            <w:pPr>
              <w:ind w:right="-172"/>
              <w:rPr>
                <w:rFonts w:ascii="Times New Roman" w:hAnsi="Times New Roman"/>
                <w:noProof/>
              </w:rPr>
            </w:pPr>
          </w:p>
          <w:p>
            <w:pPr>
              <w:ind w:right="-172"/>
              <w:rPr>
                <w:rFonts w:ascii="Times New Roman" w:hAnsi="Times New Roman"/>
                <w:noProof/>
              </w:rPr>
            </w:pPr>
          </w:p>
          <w:p>
            <w:pPr>
              <w:ind w:right="-172"/>
              <w:rPr>
                <w:rFonts w:ascii="Times New Roman" w:hAnsi="Times New Roman"/>
                <w:noProof/>
              </w:rPr>
            </w:pPr>
          </w:p>
        </w:tc>
      </w:tr>
      <w:tr>
        <w:trPr>
          <w:cantSplit/>
        </w:trPr>
        <w:tc>
          <w:tcPr>
            <w:tcW w:w="5000" w:type="pct"/>
            <w:gridSpan w:val="4"/>
            <w:shd w:val="clear" w:color="auto" w:fill="F2F2F2" w:themeFill="background1" w:themeFillShade="F2"/>
            <w:vAlign w:val="center"/>
          </w:tcPr>
          <w:p>
            <w:pPr>
              <w:keepNext/>
              <w:spacing w:before="60" w:after="60"/>
              <w:ind w:right="-170"/>
              <w:rPr>
                <w:rFonts w:ascii="Times New Roman" w:hAnsi="Times New Roman"/>
                <w:b/>
                <w:noProof/>
              </w:rPr>
            </w:pPr>
            <w:r>
              <w:rPr>
                <w:rFonts w:ascii="Times New Roman" w:hAnsi="Times New Roman"/>
                <w:b/>
                <w:noProof/>
              </w:rPr>
              <w:t>По-силен участник на световната сцена</w:t>
            </w:r>
          </w:p>
        </w:tc>
      </w:tr>
      <w:tr>
        <w:trPr>
          <w:cantSplit/>
        </w:trPr>
        <w:tc>
          <w:tcPr>
            <w:tcW w:w="143" w:type="pct"/>
          </w:tcPr>
          <w:p>
            <w:pPr>
              <w:pStyle w:val="ListParagraph"/>
              <w:numPr>
                <w:ilvl w:val="0"/>
                <w:numId w:val="4"/>
              </w:numPr>
              <w:ind w:left="284" w:right="-172" w:hanging="284"/>
              <w:contextualSpacing w:val="0"/>
              <w:rPr>
                <w:rFonts w:ascii="Times New Roman" w:hAnsi="Times New Roman"/>
                <w:noProof/>
              </w:rPr>
            </w:pPr>
          </w:p>
        </w:tc>
        <w:tc>
          <w:tcPr>
            <w:tcW w:w="1009" w:type="pct"/>
          </w:tcPr>
          <w:p>
            <w:pPr>
              <w:ind w:right="-172"/>
              <w:rPr>
                <w:rFonts w:ascii="Times New Roman" w:hAnsi="Times New Roman"/>
                <w:noProof/>
              </w:rPr>
            </w:pPr>
            <w:r>
              <w:rPr>
                <w:rFonts w:ascii="Times New Roman" w:hAnsi="Times New Roman"/>
                <w:noProof/>
              </w:rPr>
              <w:t>Изграждане на капацитет в подкрепа на сигурността и развитието в трети държави</w:t>
            </w:r>
          </w:p>
        </w:tc>
        <w:tc>
          <w:tcPr>
            <w:tcW w:w="2893" w:type="pct"/>
          </w:tcPr>
          <w:p>
            <w:pPr>
              <w:ind w:right="-57"/>
              <w:rPr>
                <w:rFonts w:ascii="Times New Roman" w:hAnsi="Times New Roman"/>
                <w:bCs/>
                <w:noProof/>
              </w:rPr>
            </w:pPr>
            <w:r>
              <w:rPr>
                <w:rFonts w:ascii="Times New Roman" w:hAnsi="Times New Roman"/>
                <w:noProof/>
              </w:rPr>
              <w:t>Предложение за РЕГЛАМЕНТ НА ЕВРОПЕЙСКИЯ ПАРЛАМЕНТ И НА СЪВЕТА за изменение на Регламент (ЕС) № 230/2014 на Европейския парламент и на Съвета от 11 март 2014 г. за създаване на Инструмент, допринасящ за стабилността и мира</w:t>
            </w:r>
          </w:p>
        </w:tc>
        <w:tc>
          <w:tcPr>
            <w:tcW w:w="955" w:type="pct"/>
          </w:tcPr>
          <w:p>
            <w:pPr>
              <w:ind w:right="-172"/>
              <w:rPr>
                <w:rFonts w:ascii="Times New Roman" w:hAnsi="Times New Roman"/>
                <w:noProof/>
              </w:rPr>
            </w:pPr>
            <w:r>
              <w:rPr>
                <w:rFonts w:ascii="Times New Roman" w:hAnsi="Times New Roman"/>
                <w:noProof/>
              </w:rPr>
              <w:t>COM/2016/0447 окончателен/2 — 2016/0207 (COD).</w:t>
            </w:r>
          </w:p>
          <w:p>
            <w:pPr>
              <w:ind w:right="-172"/>
              <w:rPr>
                <w:rFonts w:ascii="Times New Roman" w:hAnsi="Times New Roman"/>
                <w:b/>
                <w:noProof/>
              </w:rPr>
            </w:pPr>
            <w:r>
              <w:rPr>
                <w:rFonts w:ascii="Times New Roman" w:hAnsi="Times New Roman"/>
                <w:noProof/>
              </w:rPr>
              <w:t>5.7.2016 г.</w:t>
            </w:r>
          </w:p>
        </w:tc>
      </w:tr>
      <w:tr>
        <w:trPr>
          <w:cantSplit/>
        </w:trPr>
        <w:tc>
          <w:tcPr>
            <w:tcW w:w="143" w:type="pct"/>
            <w:vMerge w:val="restart"/>
          </w:tcPr>
          <w:p>
            <w:pPr>
              <w:pStyle w:val="ListParagraph"/>
              <w:numPr>
                <w:ilvl w:val="0"/>
                <w:numId w:val="4"/>
              </w:numPr>
              <w:ind w:left="284" w:right="-172" w:hanging="284"/>
              <w:contextualSpacing w:val="0"/>
              <w:rPr>
                <w:rFonts w:ascii="Times New Roman" w:hAnsi="Times New Roman"/>
                <w:noProof/>
              </w:rPr>
            </w:pPr>
          </w:p>
        </w:tc>
        <w:tc>
          <w:tcPr>
            <w:tcW w:w="1009" w:type="pct"/>
            <w:vMerge w:val="restart"/>
          </w:tcPr>
          <w:p>
            <w:pPr>
              <w:ind w:right="-172"/>
              <w:rPr>
                <w:rFonts w:ascii="Times New Roman" w:hAnsi="Times New Roman"/>
                <w:noProof/>
              </w:rPr>
            </w:pPr>
            <w:r>
              <w:rPr>
                <w:rFonts w:ascii="Times New Roman" w:hAnsi="Times New Roman"/>
                <w:noProof/>
              </w:rPr>
              <w:t>План за външни инвестиции</w:t>
            </w:r>
          </w:p>
          <w:p>
            <w:pPr>
              <w:ind w:right="-172"/>
              <w:rPr>
                <w:rFonts w:ascii="Times New Roman" w:hAnsi="Times New Roman"/>
                <w:noProof/>
              </w:rPr>
            </w:pPr>
          </w:p>
        </w:tc>
        <w:tc>
          <w:tcPr>
            <w:tcW w:w="2893" w:type="pct"/>
          </w:tcPr>
          <w:p>
            <w:pPr>
              <w:ind w:right="-57"/>
              <w:jc w:val="both"/>
              <w:rPr>
                <w:rFonts w:ascii="Times New Roman" w:hAnsi="Times New Roman"/>
                <w:bCs/>
                <w:noProof/>
              </w:rPr>
            </w:pPr>
            <w:r>
              <w:rPr>
                <w:rFonts w:ascii="Times New Roman" w:hAnsi="Times New Roman"/>
                <w:noProof/>
              </w:rPr>
              <w:t>Предложение за РЕГЛАМЕНТ НА ЕВРОПЕЙСКИЯ ПАРЛАМЕНТ И НА СЪВЕТА относно Европейския фонд за устойчиво развитие (ЕФУР) и за създаване на гаранция от ЕФУР и на гаранционен фонд на ЕФУР</w:t>
            </w:r>
          </w:p>
        </w:tc>
        <w:tc>
          <w:tcPr>
            <w:tcW w:w="955" w:type="pct"/>
          </w:tcPr>
          <w:p>
            <w:pPr>
              <w:ind w:right="-172"/>
              <w:rPr>
                <w:rFonts w:ascii="Times New Roman" w:hAnsi="Times New Roman"/>
                <w:noProof/>
              </w:rPr>
            </w:pPr>
            <w:r>
              <w:rPr>
                <w:rFonts w:ascii="Times New Roman" w:hAnsi="Times New Roman"/>
                <w:noProof/>
              </w:rPr>
              <w:t xml:space="preserve">COM/2016/0586 final - 2016/0281 (COD) </w:t>
            </w:r>
          </w:p>
          <w:p>
            <w:pPr>
              <w:ind w:right="-172"/>
              <w:rPr>
                <w:rFonts w:ascii="Times New Roman" w:hAnsi="Times New Roman"/>
                <w:noProof/>
              </w:rPr>
            </w:pPr>
            <w:r>
              <w:rPr>
                <w:rFonts w:ascii="Times New Roman" w:hAnsi="Times New Roman"/>
                <w:noProof/>
              </w:rPr>
              <w:t>14.9.2016 г.</w:t>
            </w:r>
          </w:p>
        </w:tc>
      </w:tr>
      <w:tr>
        <w:trPr>
          <w:cantSplit/>
        </w:trPr>
        <w:tc>
          <w:tcPr>
            <w:tcW w:w="143" w:type="pct"/>
            <w:vMerge/>
          </w:tcPr>
          <w:p>
            <w:pPr>
              <w:pStyle w:val="ListParagraph"/>
              <w:numPr>
                <w:ilvl w:val="0"/>
                <w:numId w:val="4"/>
              </w:numPr>
              <w:ind w:left="284" w:right="-172" w:hanging="284"/>
              <w:contextualSpacing w:val="0"/>
              <w:rPr>
                <w:rFonts w:ascii="Times New Roman" w:hAnsi="Times New Roman"/>
                <w:noProof/>
              </w:rPr>
            </w:pPr>
          </w:p>
        </w:tc>
        <w:tc>
          <w:tcPr>
            <w:tcW w:w="1009" w:type="pct"/>
            <w:vMerge/>
          </w:tcPr>
          <w:p>
            <w:pPr>
              <w:ind w:right="-172"/>
              <w:rPr>
                <w:rFonts w:ascii="Times New Roman" w:hAnsi="Times New Roman"/>
                <w:noProof/>
              </w:rPr>
            </w:pPr>
          </w:p>
        </w:tc>
        <w:tc>
          <w:tcPr>
            <w:tcW w:w="2893" w:type="pct"/>
          </w:tcPr>
          <w:p>
            <w:pPr>
              <w:ind w:right="-57"/>
              <w:jc w:val="both"/>
              <w:rPr>
                <w:rFonts w:ascii="Times New Roman" w:hAnsi="Times New Roman"/>
                <w:bCs/>
                <w:noProof/>
              </w:rPr>
            </w:pPr>
            <w:r>
              <w:rPr>
                <w:rFonts w:ascii="Times New Roman" w:hAnsi="Times New Roman"/>
                <w:noProof/>
              </w:rPr>
              <w:t>Предложение за РЕШЕНИЕ НА ЕВРОПЕЙСКИЯ ПАРЛАМЕНТ И НА СЪВЕТА за изменение на Решение № 466/2014/ЕС за предоставяне на гаранция от ЕС на Европейската инвестиционна банка за загуби по операции по финансиране на инвестиционни проекти извън Съюза</w:t>
            </w:r>
          </w:p>
        </w:tc>
        <w:tc>
          <w:tcPr>
            <w:tcW w:w="955" w:type="pct"/>
          </w:tcPr>
          <w:p>
            <w:pPr>
              <w:ind w:right="-172"/>
              <w:rPr>
                <w:rFonts w:ascii="Times New Roman" w:hAnsi="Times New Roman"/>
                <w:noProof/>
              </w:rPr>
            </w:pPr>
            <w:r>
              <w:rPr>
                <w:rFonts w:ascii="Times New Roman" w:hAnsi="Times New Roman"/>
                <w:noProof/>
              </w:rPr>
              <w:t>COM/2016/0583 final -</w:t>
            </w:r>
          </w:p>
          <w:p>
            <w:pPr>
              <w:ind w:right="-172"/>
              <w:rPr>
                <w:rFonts w:ascii="Times New Roman" w:hAnsi="Times New Roman"/>
                <w:noProof/>
              </w:rPr>
            </w:pPr>
            <w:r>
              <w:rPr>
                <w:rFonts w:ascii="Times New Roman" w:hAnsi="Times New Roman"/>
                <w:noProof/>
              </w:rPr>
              <w:t>2016/0275 (COD)</w:t>
            </w:r>
          </w:p>
          <w:p>
            <w:pPr>
              <w:ind w:right="-172"/>
              <w:rPr>
                <w:rFonts w:ascii="Times New Roman" w:hAnsi="Times New Roman"/>
                <w:noProof/>
              </w:rPr>
            </w:pPr>
            <w:r>
              <w:rPr>
                <w:rFonts w:ascii="Times New Roman" w:hAnsi="Times New Roman"/>
                <w:noProof/>
              </w:rPr>
              <w:t>14.9.2016 г.</w:t>
            </w:r>
          </w:p>
        </w:tc>
      </w:tr>
      <w:tr>
        <w:trPr>
          <w:cantSplit/>
        </w:trPr>
        <w:tc>
          <w:tcPr>
            <w:tcW w:w="143" w:type="pct"/>
            <w:vMerge/>
          </w:tcPr>
          <w:p>
            <w:pPr>
              <w:pStyle w:val="ListParagraph"/>
              <w:numPr>
                <w:ilvl w:val="0"/>
                <w:numId w:val="4"/>
              </w:numPr>
              <w:ind w:left="284" w:right="-172" w:hanging="284"/>
              <w:contextualSpacing w:val="0"/>
              <w:rPr>
                <w:rFonts w:ascii="Times New Roman" w:hAnsi="Times New Roman"/>
                <w:noProof/>
              </w:rPr>
            </w:pPr>
          </w:p>
        </w:tc>
        <w:tc>
          <w:tcPr>
            <w:tcW w:w="1009" w:type="pct"/>
            <w:vMerge/>
          </w:tcPr>
          <w:p>
            <w:pPr>
              <w:ind w:right="-172"/>
              <w:rPr>
                <w:rFonts w:ascii="Times New Roman" w:hAnsi="Times New Roman"/>
                <w:noProof/>
              </w:rPr>
            </w:pPr>
          </w:p>
        </w:tc>
        <w:tc>
          <w:tcPr>
            <w:tcW w:w="2893" w:type="pct"/>
          </w:tcPr>
          <w:p>
            <w:pPr>
              <w:ind w:right="-57"/>
              <w:rPr>
                <w:rFonts w:ascii="Times New Roman" w:hAnsi="Times New Roman"/>
                <w:bCs/>
                <w:noProof/>
              </w:rPr>
            </w:pPr>
            <w:r>
              <w:rPr>
                <w:rFonts w:ascii="Times New Roman" w:hAnsi="Times New Roman"/>
                <w:noProof/>
              </w:rPr>
              <w:t>Предложение за РЕГЛАМЕНТ НА ЕВРОПЕЙСКИЯ ПАРЛАМЕНТ И НА СЪВЕТА за изменение на Регламент (ЕО, Евратом) № 480/2009 относно създаване на Гаранционен фонд за външни дейности</w:t>
            </w:r>
          </w:p>
        </w:tc>
        <w:tc>
          <w:tcPr>
            <w:tcW w:w="955" w:type="pct"/>
          </w:tcPr>
          <w:p>
            <w:pPr>
              <w:ind w:right="-172"/>
              <w:rPr>
                <w:rFonts w:ascii="Times New Roman" w:hAnsi="Times New Roman"/>
                <w:noProof/>
              </w:rPr>
            </w:pPr>
            <w:r>
              <w:rPr>
                <w:rFonts w:ascii="Times New Roman" w:hAnsi="Times New Roman"/>
                <w:noProof/>
              </w:rPr>
              <w:t>COM/2016/0582 final - 2016/0274 (COD)</w:t>
            </w:r>
          </w:p>
          <w:p>
            <w:pPr>
              <w:ind w:right="-172"/>
              <w:rPr>
                <w:rFonts w:ascii="Times New Roman" w:hAnsi="Times New Roman"/>
                <w:noProof/>
              </w:rPr>
            </w:pPr>
            <w:r>
              <w:rPr>
                <w:rFonts w:ascii="Times New Roman" w:hAnsi="Times New Roman"/>
                <w:noProof/>
              </w:rPr>
              <w:t>14.9.2016 г.</w:t>
            </w:r>
          </w:p>
        </w:tc>
      </w:tr>
    </w:tbl>
    <w:p>
      <w:pPr>
        <w:spacing w:after="600"/>
        <w:outlineLvl w:val="0"/>
        <w:rPr>
          <w:noProof/>
        </w:rPr>
      </w:pPr>
    </w:p>
    <w:sectPr>
      <w:headerReference w:type="even" r:id="rId16"/>
      <w:headerReference w:type="default" r:id="rId17"/>
      <w:footerReference w:type="even" r:id="rId18"/>
      <w:footerReference w:type="default" r:id="rId19"/>
      <w:headerReference w:type="first" r:id="rId20"/>
      <w:footerReference w:type="first" r:id="rId21"/>
      <w:pgSz w:w="16838" w:h="11906" w:orient="landscape"/>
      <w:pgMar w:top="851" w:right="1134" w:bottom="851" w:left="1134"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7A2"/>
    <w:multiLevelType w:val="hybridMultilevel"/>
    <w:tmpl w:val="DC52E516"/>
    <w:lvl w:ilvl="0" w:tplc="50041C60">
      <w:numFmt w:val="bullet"/>
      <w:lvlText w:val="-"/>
      <w:lvlJc w:val="left"/>
      <w:pPr>
        <w:ind w:left="720" w:hanging="360"/>
      </w:pPr>
      <w:rPr>
        <w:rFonts w:ascii="Calibri" w:eastAsia="SimSu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9D369E"/>
    <w:multiLevelType w:val="hybridMultilevel"/>
    <w:tmpl w:val="02CA5520"/>
    <w:lvl w:ilvl="0" w:tplc="FD7E75AC">
      <w:start w:val="1"/>
      <w:numFmt w:val="decimal"/>
      <w:lvlText w:val="%1."/>
      <w:lvlJc w:val="left"/>
      <w:pPr>
        <w:tabs>
          <w:tab w:val="num" w:pos="0"/>
        </w:tabs>
        <w:ind w:left="0" w:firstLine="0"/>
      </w:pPr>
      <w:rPr>
        <w:rFonts w:ascii="Times New Roman" w:hAnsi="Times New Roman"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37E45813"/>
    <w:multiLevelType w:val="hybridMultilevel"/>
    <w:tmpl w:val="2C16C1E6"/>
    <w:lvl w:ilvl="0" w:tplc="50041C60">
      <w:numFmt w:val="bullet"/>
      <w:lvlText w:val="-"/>
      <w:lvlJc w:val="left"/>
      <w:pPr>
        <w:ind w:left="720" w:hanging="360"/>
      </w:pPr>
      <w:rPr>
        <w:rFonts w:ascii="Calibri" w:eastAsia="SimSu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9DE0F67"/>
    <w:multiLevelType w:val="hybridMultilevel"/>
    <w:tmpl w:val="17DA559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u1082?\u1098?\u1084?"/>
    <w:docVar w:name="LW_ANNEX_NBR_FIRST" w:val="3"/>
    <w:docVar w:name="LW_ANNEX_NBR_LAST" w:val="3"/>
    <w:docVar w:name="LW_CONFIDENCE" w:val=" "/>
    <w:docVar w:name="LW_CONST_RESTREINT_UE" w:val="RESTREINT UE"/>
    <w:docVar w:name="LW_CORRIGENDUM" w:val="&lt;UNUSED&gt;"/>
    <w:docVar w:name="LW_COVERPAGE_GUID" w:val="0B26F19038E94F42B86F59FE0472F1EF"/>
    <w:docVar w:name="LW_CROSSREFERENCE" w:val="{SWD(2016) 400 final}"/>
    <w:docVar w:name="LW_DocType" w:val="NORMAL"/>
    <w:docVar w:name="LW_EMISSION" w:val="25.10.2016"/>
    <w:docVar w:name="LW_EMISSION_ISODATE" w:val="2016-10-25"/>
    <w:docVar w:name="LW_EMISSION_LOCATION" w:val="STR"/>
    <w:docVar w:name="LW_EMISSION_PREFIX" w:val="Страсбург, "/>
    <w:docVar w:name="LW_EMISSION_SUFFIX" w:val=" \u1075?."/>
    <w:docVar w:name="LW_ID_DOCTYPE_NONLW" w:val="CP-039"/>
    <w:docVar w:name="LW_LANGUE" w:val="BG"/>
    <w:docVar w:name="LW_MARKING" w:val="&lt;UNUSED&gt;"/>
    <w:docVar w:name="LW_NOM.INST" w:val="\u1045?\u1042?\u1056?\u1054?\u1055?\u1045?\u1049?\u1057?\u1050?\u1040? \u1050?\u1054?\u1052?\u1048?\u1057?\u1048?\u1071?"/>
    <w:docVar w:name="LW_NOM.INST_JOINTDOC" w:val="&lt;EMPTY&gt;"/>
    <w:docVar w:name="LW_OBJETACTEPRINCIPAL.CP" w:val="_x000b_\u1056?\u1072?\u1073?\u1086?\u1090?\u1085?\u1072? \u1087?\u1088?\u1086?\u1075?\u1088?\u1072?\u1084?\u1072? \u1085?\u1072? \u1050?\u1086?\u1084?\u1080?\u1089?\u1080?\u1103?\u1090?\u1072? \u1079?\u1072? 2017 \u1075?._x000b__x000b_\u1045?\u1074?\u1088?\u1086?\u1087?\u1072? \u1085?\u1072? \u1088?\u1077?\u1079?\u1091?\u1083?\u1090?\u1072?\u1090?\u1080?\u1090?\u1077?: \u1079?\u1072?\u1082?\u1088?\u1080?\u1083?\u1072?, \u1087?\u1088?\u1077?\u1076?\u1086?\u1089?\u1090?\u1072?\u1074?\u1103?\u1085?\u1077? \u1085?\u1072? \u1087?\u1086?\u1074?\u1077?\u1095?\u1077? \u1087?\u1088?\u1072?\u1074?\u1072? \u1080? \u1079?\u1072?\u1097?\u1080?\u1090?\u1072? \u1085?\u1072? \u1075?\u1088?\u1072?\u1078?\u1076?\u1072?\u1085?\u1080?\u1090?\u1077?"/>
    <w:docVar w:name="LW_PART_NBR" w:val="1"/>
    <w:docVar w:name="LW_PART_NBR_TOTAL" w:val="1"/>
    <w:docVar w:name="LW_REF.INST.NEW" w:val="COM"/>
    <w:docVar w:name="LW_REF.INST.NEW_ADOPTED" w:val="final"/>
    <w:docVar w:name="LW_REF.INST.NEW_TEXT" w:val="(2016) 710"/>
    <w:docVar w:name="LW_REF.INTERNE" w:val="&lt;UNUSED&gt;"/>
    <w:docVar w:name="LW_SUPERTITRE" w:val="&lt;UNUSED&gt;"/>
    <w:docVar w:name="LW_TITRE.OBJ.CP" w:val="&lt;UNUSED&gt;"/>
    <w:docVar w:name="LW_TYPE.DOC.CP" w:val="\u1055?\u1056?\u1048?\u1051?\u1054?\u1046?\u1045?\u1053?\u1048?\u1045?_x000b_"/>
    <w:docVar w:name="LW_TYPEACTEPRINCIPAL.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Char,Fußnote Char"/>
    <w:basedOn w:val="DefaultParagraphFont"/>
    <w:link w:val="FootnoteText"/>
    <w:rPr>
      <w:rFonts w:ascii="Times New Roman" w:eastAsia="Times New Roman" w:hAnsi="Times New Roman" w:cs="Times New Roman"/>
      <w:sz w:val="20"/>
      <w:szCs w:val="20"/>
      <w:lang w:eastAsia="bg-BG"/>
    </w:rPr>
  </w:style>
  <w:style w:type="character" w:styleId="FootnoteReference">
    <w:name w:val="footnote reference"/>
    <w:aliases w:val="Footnote Reference Superscript,Footnote symbol,Footnote reference number,note TESI,SUPERS,EN Footnote Reference,Voetnootverwijzing,Times 10 Point,Exposant 3 Point,Appel note de bas de p,BVI fnr,Ref,de nota al pie,EN Footnote text,numb"/>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outlineLvl w:val="0"/>
    </w:pPr>
    <w:rPr>
      <w:rFonts w:ascii="Times New Roman" w:hAnsi="Times New Roman"/>
      <w:noProof/>
      <w:sz w:val="24"/>
      <w:szCs w:val="28"/>
    </w:rPr>
  </w:style>
  <w:style w:type="character" w:customStyle="1" w:styleId="FooterCoverPageChar">
    <w:name w:val="Footer Cover Page Char"/>
    <w:basedOn w:val="DefaultParagraphFont"/>
    <w:link w:val="FooterCoverPage"/>
    <w:rPr>
      <w:rFonts w:ascii="Times New Roman" w:eastAsia="Calibri" w:hAnsi="Times New Roman" w:cs="Times New Roman"/>
      <w:noProof/>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outlineLvl w:val="0"/>
    </w:pPr>
    <w:rPr>
      <w:rFonts w:ascii="Times New Roman" w:hAnsi="Times New Roman"/>
      <w:noProof/>
      <w:sz w:val="24"/>
      <w:szCs w:val="28"/>
    </w:rPr>
  </w:style>
  <w:style w:type="character" w:customStyle="1" w:styleId="HeaderCoverPageChar">
    <w:name w:val="Header Cover Page Char"/>
    <w:basedOn w:val="DefaultParagraphFont"/>
    <w:link w:val="HeaderCoverPage"/>
    <w:rPr>
      <w:rFonts w:ascii="Times New Roman" w:eastAsia="Calibri" w:hAnsi="Times New Roman" w:cs="Times New Roman"/>
      <w:noProof/>
      <w:sz w:val="24"/>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paragraph" w:styleId="Revision">
    <w:name w:val="Revision"/>
    <w:hidden/>
    <w:uiPriority w:val="99"/>
    <w:semiHidden/>
    <w:pPr>
      <w:spacing w:after="0" w:line="240" w:lineRule="auto"/>
    </w:pPr>
    <w:rPr>
      <w:rFonts w:ascii="Calibri" w:eastAsia="Calibri" w:hAnsi="Calibri" w:cs="Times New Roman"/>
    </w:rPr>
  </w:style>
  <w:style w:type="character" w:customStyle="1" w:styleId="iceouttxt38">
    <w:name w:val="iceouttxt38"/>
    <w:basedOn w:val="DefaultParagraphFont"/>
    <w:rPr>
      <w:sz w:val="24"/>
      <w:szCs w:val="24"/>
      <w:bdr w:val="none" w:sz="0" w:space="0" w:color="auto" w:frame="1"/>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Char,Fußnote Char"/>
    <w:basedOn w:val="DefaultParagraphFont"/>
    <w:link w:val="FootnoteText"/>
    <w:rPr>
      <w:rFonts w:ascii="Times New Roman" w:eastAsia="Times New Roman" w:hAnsi="Times New Roman" w:cs="Times New Roman"/>
      <w:sz w:val="20"/>
      <w:szCs w:val="20"/>
      <w:lang w:eastAsia="bg-BG"/>
    </w:rPr>
  </w:style>
  <w:style w:type="character" w:styleId="FootnoteReference">
    <w:name w:val="footnote reference"/>
    <w:aliases w:val="Footnote Reference Superscript,Footnote symbol,Footnote reference number,note TESI,SUPERS,EN Footnote Reference,Voetnootverwijzing,Times 10 Point,Exposant 3 Point,Appel note de bas de p,BVI fnr,Ref,de nota al pie,EN Footnote text,numb"/>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outlineLvl w:val="0"/>
    </w:pPr>
    <w:rPr>
      <w:rFonts w:ascii="Times New Roman" w:hAnsi="Times New Roman"/>
      <w:noProof/>
      <w:sz w:val="24"/>
      <w:szCs w:val="28"/>
    </w:rPr>
  </w:style>
  <w:style w:type="character" w:customStyle="1" w:styleId="FooterCoverPageChar">
    <w:name w:val="Footer Cover Page Char"/>
    <w:basedOn w:val="DefaultParagraphFont"/>
    <w:link w:val="FooterCoverPage"/>
    <w:rPr>
      <w:rFonts w:ascii="Times New Roman" w:eastAsia="Calibri" w:hAnsi="Times New Roman" w:cs="Times New Roman"/>
      <w:noProof/>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outlineLvl w:val="0"/>
    </w:pPr>
    <w:rPr>
      <w:rFonts w:ascii="Times New Roman" w:hAnsi="Times New Roman"/>
      <w:noProof/>
      <w:sz w:val="24"/>
      <w:szCs w:val="28"/>
    </w:rPr>
  </w:style>
  <w:style w:type="character" w:customStyle="1" w:styleId="HeaderCoverPageChar">
    <w:name w:val="Header Cover Page Char"/>
    <w:basedOn w:val="DefaultParagraphFont"/>
    <w:link w:val="HeaderCoverPage"/>
    <w:rPr>
      <w:rFonts w:ascii="Times New Roman" w:eastAsia="Calibri" w:hAnsi="Times New Roman" w:cs="Times New Roman"/>
      <w:noProof/>
      <w:sz w:val="24"/>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paragraph" w:styleId="Revision">
    <w:name w:val="Revision"/>
    <w:hidden/>
    <w:uiPriority w:val="99"/>
    <w:semiHidden/>
    <w:pPr>
      <w:spacing w:after="0" w:line="240" w:lineRule="auto"/>
    </w:pPr>
    <w:rPr>
      <w:rFonts w:ascii="Calibri" w:eastAsia="Calibri" w:hAnsi="Calibri" w:cs="Times New Roman"/>
    </w:rPr>
  </w:style>
  <w:style w:type="character" w:customStyle="1" w:styleId="iceouttxt38">
    <w:name w:val="iceouttxt38"/>
    <w:basedOn w:val="DefaultParagraphFont"/>
    <w:rPr>
      <w:sz w:val="24"/>
      <w:szCs w:val="24"/>
      <w:bdr w:val="none" w:sz="0" w:space="0" w:color="auto" w:frame="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E5F40-1A44-4418-9BEE-EA5F56DBC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2711</Words>
  <Characters>15810</Characters>
  <Application>Microsoft Office Word</Application>
  <DocSecurity>0</DocSecurity>
  <Lines>527</Lines>
  <Paragraphs>330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David (SG)</dc:creator>
  <cp:lastModifiedBy>DIGIT/A3</cp:lastModifiedBy>
  <cp:revision>11</cp:revision>
  <cp:lastPrinted>2016-10-24T19:24:00Z</cp:lastPrinted>
  <dcterms:created xsi:type="dcterms:W3CDTF">2016-10-25T06:08:00Z</dcterms:created>
  <dcterms:modified xsi:type="dcterms:W3CDTF">2016-11-07T08:58:00Z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3</vt:lpwstr>
  </property>
  <property fmtid="{D5CDD505-2E9C-101B-9397-08002B2CF9AE}" pid="3" name="Last annex">
    <vt:lpwstr>3</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