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D3" w:rsidRDefault="000174B2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7C573B745A64ECC858CACC69A354D59" style="width:450.7pt;height:379.65pt">
            <v:imagedata r:id="rId9" o:title=""/>
          </v:shape>
        </w:pict>
      </w:r>
    </w:p>
    <w:bookmarkEnd w:id="0"/>
    <w:p w:rsidR="00BA43D3" w:rsidRDefault="00BA43D3">
      <w:pPr>
        <w:rPr>
          <w:noProof/>
        </w:rPr>
        <w:sectPr w:rsidR="00BA43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BA43D3" w:rsidRDefault="000174B2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lastRenderedPageBreak/>
        <w:t>ANNEX</w:t>
      </w:r>
    </w:p>
    <w:p w:rsidR="00BA43D3" w:rsidRDefault="000174B2">
      <w:pPr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REFORM OF THE LESSER DUTY RULE: THE BACKGROUND</w:t>
      </w:r>
    </w:p>
    <w:p w:rsidR="00BA43D3" w:rsidRDefault="000174B2">
      <w:pPr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1. </w:t>
      </w:r>
      <w:r>
        <w:rPr>
          <w:rFonts w:ascii="Times New Roman" w:hAnsi="Times New Roman"/>
          <w:b/>
          <w:noProof/>
        </w:rPr>
        <w:tab/>
        <w:t>Countries applying the lesser duty rule</w:t>
      </w:r>
    </w:p>
    <w:p w:rsidR="00BA43D3" w:rsidRDefault="000174B2"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The EU's systematic application of the lesser duty rule goes beyond the basic obligations set out in the WTO Anti-Dumping Agreement. The vast majority of other WTO Members (including the United States) do not exercise this type of self-restraint. Among the</w:t>
      </w:r>
      <w:r>
        <w:rPr>
          <w:rFonts w:ascii="Times New Roman" w:hAnsi="Times New Roman"/>
          <w:noProof/>
        </w:rPr>
        <w:t xml:space="preserve"> countries that use trade defence instruments, only India, Turkey, Brazil and Australia are users of some form of lesser duty rule. </w:t>
      </w:r>
    </w:p>
    <w:p w:rsidR="00BA43D3" w:rsidRDefault="000174B2">
      <w:pPr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2.</w:t>
      </w:r>
      <w:r>
        <w:rPr>
          <w:rFonts w:ascii="Times New Roman" w:hAnsi="Times New Roman"/>
          <w:b/>
          <w:noProof/>
        </w:rPr>
        <w:tab/>
        <w:t>Comparison of number of Anti-Dumping measures/share in world imports</w:t>
      </w:r>
    </w:p>
    <w:p w:rsidR="00BA43D3" w:rsidRDefault="000174B2">
      <w:pPr>
        <w:contextualSpacing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en-GB"/>
        </w:rPr>
        <w:drawing>
          <wp:inline distT="0" distB="0" distL="0" distR="0">
            <wp:extent cx="4645025" cy="2801620"/>
            <wp:effectExtent l="0" t="0" r="3175" b="0"/>
            <wp:docPr id="1" name="Picture 1" descr="cid:image001.png@01D2286B.7707F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 descr="cid:image001.png@01D2286B.7707FE7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3D3" w:rsidRDefault="000174B2">
      <w:pPr>
        <w:contextualSpacing/>
        <w:rPr>
          <w:rFonts w:ascii="Times New Roman" w:hAnsi="Times New Roman"/>
          <w:i/>
          <w:noProof/>
          <w:sz w:val="16"/>
        </w:rPr>
      </w:pPr>
      <w:r>
        <w:rPr>
          <w:rFonts w:ascii="Times New Roman" w:hAnsi="Times New Roman"/>
          <w:i/>
          <w:noProof/>
          <w:sz w:val="16"/>
        </w:rPr>
        <w:t xml:space="preserve">Source: WTO, World Trade Report 2015 </w:t>
      </w:r>
    </w:p>
    <w:p w:rsidR="00BA43D3" w:rsidRDefault="00BA43D3">
      <w:pPr>
        <w:rPr>
          <w:rFonts w:ascii="Times New Roman" w:hAnsi="Times New Roman"/>
          <w:b/>
          <w:noProof/>
        </w:rPr>
      </w:pPr>
    </w:p>
    <w:p w:rsidR="00BA43D3" w:rsidRDefault="000174B2">
      <w:pPr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3. EU - US</w:t>
      </w:r>
      <w:r>
        <w:rPr>
          <w:rFonts w:ascii="Times New Roman" w:hAnsi="Times New Roman"/>
          <w:b/>
          <w:noProof/>
        </w:rPr>
        <w:t xml:space="preserve"> comparison</w:t>
      </w:r>
    </w:p>
    <w:p w:rsidR="00BA43D3" w:rsidRDefault="000174B2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Comparison of duties EU and US duties on imports from China</w:t>
      </w:r>
      <w:r>
        <w:rPr>
          <w:rFonts w:ascii="Times New Roman" w:hAnsi="Times New Roman"/>
          <w:noProof/>
          <w:vertAlign w:val="superscript"/>
        </w:rPr>
        <w:footnoteReference w:id="2"/>
      </w:r>
      <w:r>
        <w:rPr>
          <w:rFonts w:ascii="Times New Roman" w:hAnsi="Times New Roman"/>
          <w:noProof/>
        </w:rPr>
        <w:t>.</w:t>
      </w:r>
    </w:p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3040"/>
        <w:gridCol w:w="1340"/>
        <w:gridCol w:w="1340"/>
        <w:gridCol w:w="2080"/>
      </w:tblGrid>
      <w:tr w:rsidR="00BA43D3">
        <w:trPr>
          <w:trHeight w:val="300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A43D3" w:rsidRDefault="000174B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EU / US</w:t>
            </w:r>
            <w:r>
              <w:rPr>
                <w:rFonts w:ascii="Times New Roman" w:hAnsi="Times New Roman"/>
                <w:noProof/>
                <w:color w:val="000000"/>
              </w:rPr>
              <w:br/>
              <w:t>(comparable products)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A43D3" w:rsidRDefault="000174B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EU average duty (in %)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A43D3" w:rsidRDefault="000174B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US average duty (in %) 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A43D3" w:rsidRDefault="000174B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Difference</w:t>
            </w:r>
          </w:p>
        </w:tc>
      </w:tr>
      <w:tr w:rsidR="00BA43D3">
        <w:trPr>
          <w:trHeight w:val="315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3D3" w:rsidRDefault="00BA43D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3D3" w:rsidRDefault="00BA43D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3D3" w:rsidRDefault="00BA43D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3D3" w:rsidRDefault="00BA43D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BA43D3">
        <w:trPr>
          <w:trHeight w:val="9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3D3" w:rsidRDefault="000174B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High fatigue performance steel</w:t>
            </w:r>
            <w:r>
              <w:rPr>
                <w:rFonts w:ascii="Times New Roman" w:hAnsi="Times New Roman"/>
                <w:noProof/>
                <w:color w:val="000000"/>
              </w:rPr>
              <w:br/>
              <w:t xml:space="preserve">concrete reinforcement bars / </w:t>
            </w:r>
            <w:r>
              <w:rPr>
                <w:rFonts w:ascii="Times New Roman" w:hAnsi="Times New Roman"/>
                <w:noProof/>
                <w:color w:val="000000"/>
              </w:rPr>
              <w:br/>
              <w:t>Steel concrete reinforcing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bars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3D3" w:rsidRDefault="000174B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21,3%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3D3" w:rsidRDefault="000174B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133%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3D3" w:rsidRDefault="000174B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111,7%</w:t>
            </w:r>
          </w:p>
        </w:tc>
      </w:tr>
      <w:tr w:rsidR="00BA43D3">
        <w:trPr>
          <w:trHeight w:val="9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3D3" w:rsidRDefault="000174B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Stainless steel cold rolled flat</w:t>
            </w:r>
            <w:r>
              <w:rPr>
                <w:rFonts w:ascii="Times New Roman" w:hAnsi="Times New Roman"/>
                <w:noProof/>
                <w:color w:val="000000"/>
              </w:rPr>
              <w:br/>
              <w:t>products / Certain corrosion</w:t>
            </w:r>
            <w:r>
              <w:rPr>
                <w:rFonts w:ascii="Times New Roman" w:hAnsi="Times New Roman"/>
                <w:noProof/>
                <w:color w:val="000000"/>
              </w:rPr>
              <w:br/>
              <w:t>resistant products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3D3" w:rsidRDefault="000174B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24,9%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3D3" w:rsidRDefault="000174B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255,8%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3D3" w:rsidRDefault="000174B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230,9%</w:t>
            </w:r>
          </w:p>
        </w:tc>
      </w:tr>
      <w:tr w:rsidR="00BA43D3">
        <w:trPr>
          <w:trHeight w:val="9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3D3" w:rsidRDefault="000174B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Cold rolled flat steel products /</w:t>
            </w:r>
            <w:r>
              <w:rPr>
                <w:rFonts w:ascii="Times New Roman" w:hAnsi="Times New Roman"/>
                <w:noProof/>
                <w:color w:val="000000"/>
              </w:rPr>
              <w:br/>
              <w:t>Certain cold rolled flat steel</w:t>
            </w:r>
            <w:r>
              <w:rPr>
                <w:rFonts w:ascii="Times New Roman" w:hAnsi="Times New Roman"/>
                <w:noProof/>
                <w:color w:val="000000"/>
              </w:rPr>
              <w:br/>
              <w:t>products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3D3" w:rsidRDefault="000174B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21,1%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3D3" w:rsidRDefault="000174B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265,8%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3D3" w:rsidRDefault="000174B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244,7%</w:t>
            </w:r>
          </w:p>
        </w:tc>
      </w:tr>
    </w:tbl>
    <w:p w:rsidR="00BA43D3" w:rsidRDefault="00BA43D3">
      <w:pPr>
        <w:jc w:val="center"/>
        <w:rPr>
          <w:noProof/>
        </w:rPr>
      </w:pPr>
    </w:p>
    <w:sectPr w:rsidR="00BA43D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D3" w:rsidRDefault="000174B2">
      <w:pPr>
        <w:spacing w:after="0" w:line="240" w:lineRule="auto"/>
      </w:pPr>
      <w:r>
        <w:separator/>
      </w:r>
    </w:p>
  </w:endnote>
  <w:endnote w:type="continuationSeparator" w:id="0">
    <w:p w:rsidR="00BA43D3" w:rsidRDefault="000174B2">
      <w:pPr>
        <w:spacing w:after="0" w:line="240" w:lineRule="auto"/>
      </w:pPr>
      <w:r>
        <w:continuationSeparator/>
      </w:r>
    </w:p>
  </w:endnote>
  <w:endnote w:type="continuationNotice" w:id="1">
    <w:p w:rsidR="00BA43D3" w:rsidRDefault="00BA43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D3" w:rsidRDefault="00BA43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D3" w:rsidRDefault="000174B2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D3" w:rsidRDefault="00BA43D3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D3" w:rsidRDefault="00BA43D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1092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A43D3" w:rsidRDefault="000174B2">
        <w:pPr>
          <w:pStyle w:val="Foot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BA43D3" w:rsidRDefault="00BA43D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D3" w:rsidRDefault="00BA43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D3" w:rsidRDefault="000174B2">
      <w:pPr>
        <w:spacing w:after="0" w:line="240" w:lineRule="auto"/>
      </w:pPr>
      <w:r>
        <w:separator/>
      </w:r>
    </w:p>
  </w:footnote>
  <w:footnote w:type="continuationSeparator" w:id="0">
    <w:p w:rsidR="00BA43D3" w:rsidRDefault="000174B2">
      <w:pPr>
        <w:spacing w:after="0" w:line="240" w:lineRule="auto"/>
      </w:pPr>
      <w:r>
        <w:continuationSeparator/>
      </w:r>
    </w:p>
  </w:footnote>
  <w:footnote w:type="continuationNotice" w:id="1">
    <w:p w:rsidR="00BA43D3" w:rsidRDefault="00BA43D3">
      <w:pPr>
        <w:spacing w:after="0" w:line="240" w:lineRule="auto"/>
      </w:pPr>
    </w:p>
  </w:footnote>
  <w:footnote w:id="2">
    <w:p w:rsidR="00BA43D3" w:rsidRDefault="000174B2">
      <w:pPr>
        <w:pStyle w:val="FootnoteText"/>
      </w:pPr>
      <w:r>
        <w:rPr>
          <w:rStyle w:val="FootnoteReference"/>
        </w:rPr>
        <w:footnoteRef/>
      </w:r>
      <w:r>
        <w:t xml:space="preserve"> Product scope might not be fully identical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D3" w:rsidRDefault="00BA43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D3" w:rsidRDefault="00BA43D3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D3" w:rsidRDefault="00BA43D3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D3" w:rsidRDefault="00BA43D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D3" w:rsidRDefault="00BA43D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D3" w:rsidRDefault="00BA43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524"/>
    <w:multiLevelType w:val="hybridMultilevel"/>
    <w:tmpl w:val="C2A0FA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B1164"/>
    <w:multiLevelType w:val="hybridMultilevel"/>
    <w:tmpl w:val="9EEEA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0AFB0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32166"/>
    <w:multiLevelType w:val="hybridMultilevel"/>
    <w:tmpl w:val="1A58F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37C573B745A64ECC858CACC69A354D59"/>
    <w:docVar w:name="LW_CROSSREFERENCE" w:val="&lt;UNUSED&gt;"/>
    <w:docVar w:name="LW_DocType" w:val="NORMAL"/>
    <w:docVar w:name="LW_EMISSION" w:val="18.10.2016"/>
    <w:docVar w:name="LW_EMISSION_ISODATE" w:val="2016-10-18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Towards a robust trade policy for the EU in the interest of jobs and growth"/>
    <w:docVar w:name="LW_PART_NBR" w:val="1"/>
    <w:docVar w:name="LW_PART_NBR_TOTAL" w:val="1"/>
    <w:docVar w:name="LW_REF.INST.NEW" w:val="COM"/>
    <w:docVar w:name="LW_REF.INST.NEW_ADOPTED" w:val="final"/>
    <w:docVar w:name="LW_REF.INST.NEW_TEXT" w:val="(2016) 690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 AND THE COUNCIL"/>
  </w:docVars>
  <w:rsids>
    <w:rsidRoot w:val="00BA43D3"/>
    <w:rsid w:val="000174B2"/>
    <w:rsid w:val="00B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cid:image001.png@01D2286B.7707FE7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3055D-8FE3-4483-AD25-42DAA809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917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BOSMANS Petra (TRADE)</dc:creator>
  <cp:lastModifiedBy>BARTH Carmen (SG)</cp:lastModifiedBy>
  <cp:revision>9</cp:revision>
  <cp:lastPrinted>2016-10-18T06:35:00Z</cp:lastPrinted>
  <dcterms:created xsi:type="dcterms:W3CDTF">2016-10-17T15:45:00Z</dcterms:created>
  <dcterms:modified xsi:type="dcterms:W3CDTF">2016-10-18T06:35:00Z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