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A1540783E7445598B3561D56CAC7AB1" style="width:450.35pt;height:410.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ypedudocument"/>
        <w:rPr>
          <w:noProof/>
        </w:rPr>
      </w:pPr>
      <w:bookmarkStart w:id="0" w:name="_GoBack"/>
      <w:bookmarkEnd w:id="0"/>
      <w:r>
        <w:rPr>
          <w:noProof/>
        </w:rPr>
        <w:lastRenderedPageBreak/>
        <w:t>ANNEXES</w:t>
      </w:r>
    </w:p>
    <w:p>
      <w:pPr>
        <w:pStyle w:val="Accompagnant"/>
        <w:rPr>
          <w:noProof/>
        </w:rPr>
      </w:pPr>
      <w:r>
        <w:rPr>
          <w:noProof/>
        </w:rPr>
        <w:t>to the Proposal for a</w:t>
      </w:r>
    </w:p>
    <w:p>
      <w:pPr>
        <w:pStyle w:val="Typeacteprincipal"/>
        <w:rPr>
          <w:noProof/>
        </w:rPr>
      </w:pPr>
      <w:r>
        <w:rPr>
          <w:noProof/>
        </w:rPr>
        <w:t>REGULATION OF THE EUROPEAN PARLIAMENT AND OF THE COUNCIL</w:t>
      </w:r>
    </w:p>
    <w:p>
      <w:pPr>
        <w:pStyle w:val="Objetacteprincipal"/>
        <w:rPr>
          <w:noProof/>
        </w:rPr>
      </w:pPr>
      <w:r>
        <w:rPr>
          <w:noProof/>
        </w:rPr>
        <w:t>on integrated farm statistics and repealing Regulations (EC) No 1166/2008 and (EU) No 1337/2011</w:t>
      </w:r>
    </w:p>
    <w:p>
      <w:pPr>
        <w:rPr>
          <w:b/>
          <w:noProof/>
          <w:sz w:val="28"/>
          <w:szCs w:val="28"/>
        </w:rPr>
      </w:pPr>
      <w:r>
        <w:rPr>
          <w:b/>
          <w:noProof/>
          <w:sz w:val="28"/>
          <w:szCs w:val="28"/>
        </w:rPr>
        <w:t>ANNEX I - Livestock unit coefficients</w:t>
      </w:r>
    </w:p>
    <w:p>
      <w:pPr>
        <w:pStyle w:val="Default"/>
        <w:rPr>
          <w:rFonts w:cstheme="minorHAnsi"/>
          <w:b/>
          <w:bCs/>
          <w:noProof/>
          <w:sz w:val="17"/>
          <w:szCs w:val="17"/>
        </w:rPr>
      </w:pPr>
    </w:p>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88"/>
        <w:gridCol w:w="4383"/>
        <w:gridCol w:w="2217"/>
      </w:tblGrid>
      <w:tr>
        <w:trPr>
          <w:trHeight w:val="218"/>
        </w:trPr>
        <w:tc>
          <w:tcPr>
            <w:tcW w:w="2388" w:type="dxa"/>
          </w:tcPr>
          <w:p>
            <w:pPr>
              <w:autoSpaceDE w:val="0"/>
              <w:autoSpaceDN w:val="0"/>
              <w:adjustRightInd w:val="0"/>
              <w:spacing w:before="0" w:after="100" w:afterAutospacing="1"/>
              <w:rPr>
                <w:b/>
                <w:i/>
                <w:noProof/>
                <w:color w:val="000000"/>
                <w:szCs w:val="24"/>
              </w:rPr>
            </w:pPr>
            <w:r>
              <w:rPr>
                <w:b/>
                <w:i/>
                <w:noProof/>
                <w:color w:val="000000"/>
                <w:szCs w:val="24"/>
              </w:rPr>
              <w:t>Type of animal</w:t>
            </w:r>
          </w:p>
        </w:tc>
        <w:tc>
          <w:tcPr>
            <w:tcW w:w="4383" w:type="dxa"/>
          </w:tcPr>
          <w:p>
            <w:pPr>
              <w:autoSpaceDE w:val="0"/>
              <w:autoSpaceDN w:val="0"/>
              <w:adjustRightInd w:val="0"/>
              <w:spacing w:before="0" w:after="100" w:afterAutospacing="1"/>
              <w:rPr>
                <w:b/>
                <w:i/>
                <w:noProof/>
                <w:color w:val="000000"/>
                <w:szCs w:val="24"/>
              </w:rPr>
            </w:pPr>
            <w:r>
              <w:rPr>
                <w:b/>
                <w:i/>
                <w:noProof/>
                <w:color w:val="000000"/>
                <w:szCs w:val="24"/>
              </w:rPr>
              <w:t>Characteristic of animal</w:t>
            </w:r>
          </w:p>
        </w:tc>
        <w:tc>
          <w:tcPr>
            <w:tcW w:w="2217" w:type="dxa"/>
          </w:tcPr>
          <w:p>
            <w:pPr>
              <w:autoSpaceDE w:val="0"/>
              <w:autoSpaceDN w:val="0"/>
              <w:adjustRightInd w:val="0"/>
              <w:spacing w:before="0" w:after="100" w:afterAutospacing="1"/>
              <w:jc w:val="center"/>
              <w:rPr>
                <w:b/>
                <w:i/>
                <w:noProof/>
                <w:color w:val="000000"/>
                <w:szCs w:val="24"/>
              </w:rPr>
            </w:pPr>
            <w:r>
              <w:rPr>
                <w:b/>
                <w:i/>
                <w:noProof/>
                <w:color w:val="000000"/>
                <w:szCs w:val="24"/>
              </w:rPr>
              <w:t>Coefficient</w:t>
            </w:r>
          </w:p>
        </w:tc>
      </w:tr>
      <w:tr>
        <w:trPr>
          <w:trHeight w:val="218"/>
        </w:trPr>
        <w:tc>
          <w:tcPr>
            <w:tcW w:w="2388" w:type="dxa"/>
            <w:vMerge w:val="restart"/>
          </w:tcPr>
          <w:p>
            <w:pPr>
              <w:autoSpaceDE w:val="0"/>
              <w:autoSpaceDN w:val="0"/>
              <w:adjustRightInd w:val="0"/>
              <w:spacing w:before="0" w:after="100" w:afterAutospacing="1"/>
              <w:rPr>
                <w:b/>
                <w:noProof/>
                <w:color w:val="000000"/>
                <w:szCs w:val="24"/>
              </w:rPr>
            </w:pPr>
            <w:r>
              <w:rPr>
                <w:b/>
                <w:noProof/>
                <w:color w:val="000000"/>
                <w:szCs w:val="24"/>
              </w:rPr>
              <w:t>Bovine animals</w:t>
            </w:r>
          </w:p>
        </w:tc>
        <w:tc>
          <w:tcPr>
            <w:tcW w:w="4383" w:type="dxa"/>
          </w:tcPr>
          <w:p>
            <w:pPr>
              <w:autoSpaceDE w:val="0"/>
              <w:autoSpaceDN w:val="0"/>
              <w:adjustRightInd w:val="0"/>
              <w:spacing w:before="0" w:after="100" w:afterAutospacing="1"/>
              <w:rPr>
                <w:noProof/>
                <w:color w:val="000000"/>
                <w:szCs w:val="24"/>
              </w:rPr>
            </w:pPr>
            <w:r>
              <w:rPr>
                <w:noProof/>
                <w:color w:val="000000"/>
                <w:szCs w:val="24"/>
              </w:rPr>
              <w:t>Less than 1 year old</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0.400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1 to less than 2 years old</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0.700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Male, 2 years old and over</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1.000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Heifers, 2 years old and over</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0.800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Dairy cows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1.000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Non-dairy cows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0.800</w:t>
            </w:r>
          </w:p>
        </w:tc>
      </w:tr>
      <w:tr>
        <w:trPr>
          <w:trHeight w:val="103"/>
        </w:trPr>
        <w:tc>
          <w:tcPr>
            <w:tcW w:w="6771" w:type="dxa"/>
            <w:gridSpan w:val="2"/>
          </w:tcPr>
          <w:p>
            <w:pPr>
              <w:autoSpaceDE w:val="0"/>
              <w:autoSpaceDN w:val="0"/>
              <w:adjustRightInd w:val="0"/>
              <w:spacing w:before="0" w:after="100" w:afterAutospacing="1"/>
              <w:rPr>
                <w:b/>
                <w:noProof/>
                <w:color w:val="000000"/>
                <w:szCs w:val="24"/>
              </w:rPr>
            </w:pPr>
            <w:r>
              <w:rPr>
                <w:b/>
                <w:noProof/>
                <w:color w:val="000000"/>
                <w:szCs w:val="24"/>
              </w:rPr>
              <w:t>Sheep and goats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0.100</w:t>
            </w:r>
          </w:p>
        </w:tc>
      </w:tr>
      <w:tr>
        <w:trPr>
          <w:trHeight w:val="103"/>
        </w:trPr>
        <w:tc>
          <w:tcPr>
            <w:tcW w:w="2388" w:type="dxa"/>
            <w:vMerge w:val="restart"/>
          </w:tcPr>
          <w:p>
            <w:pPr>
              <w:autoSpaceDE w:val="0"/>
              <w:autoSpaceDN w:val="0"/>
              <w:adjustRightInd w:val="0"/>
              <w:spacing w:before="0" w:after="100" w:afterAutospacing="1"/>
              <w:rPr>
                <w:b/>
                <w:noProof/>
                <w:color w:val="000000"/>
                <w:szCs w:val="24"/>
              </w:rPr>
            </w:pPr>
            <w:r>
              <w:rPr>
                <w:b/>
                <w:noProof/>
                <w:color w:val="000000"/>
                <w:szCs w:val="24"/>
              </w:rPr>
              <w:t>Pigs</w:t>
            </w:r>
          </w:p>
        </w:tc>
        <w:tc>
          <w:tcPr>
            <w:tcW w:w="4383" w:type="dxa"/>
          </w:tcPr>
          <w:p>
            <w:pPr>
              <w:autoSpaceDE w:val="0"/>
              <w:autoSpaceDN w:val="0"/>
              <w:adjustRightInd w:val="0"/>
              <w:spacing w:before="0" w:after="100" w:afterAutospacing="1"/>
              <w:rPr>
                <w:noProof/>
                <w:color w:val="000000"/>
                <w:szCs w:val="24"/>
              </w:rPr>
            </w:pPr>
            <w:r>
              <w:rPr>
                <w:noProof/>
                <w:color w:val="000000"/>
                <w:szCs w:val="24"/>
              </w:rPr>
              <w:t>Piglets, live weight of under 20 kg</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0.027</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Breeding sows, live weight 50 kg and over</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0.500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Other pigs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0.300</w:t>
            </w:r>
          </w:p>
        </w:tc>
      </w:tr>
      <w:tr>
        <w:trPr>
          <w:trHeight w:val="103"/>
        </w:trPr>
        <w:tc>
          <w:tcPr>
            <w:tcW w:w="2388" w:type="dxa"/>
            <w:vMerge w:val="restart"/>
          </w:tcPr>
          <w:p>
            <w:pPr>
              <w:autoSpaceDE w:val="0"/>
              <w:autoSpaceDN w:val="0"/>
              <w:adjustRightInd w:val="0"/>
              <w:spacing w:before="0" w:after="100" w:afterAutospacing="1"/>
              <w:rPr>
                <w:b/>
                <w:noProof/>
                <w:color w:val="000000"/>
                <w:szCs w:val="24"/>
              </w:rPr>
            </w:pPr>
            <w:r>
              <w:rPr>
                <w:b/>
                <w:noProof/>
                <w:color w:val="000000"/>
                <w:szCs w:val="24"/>
              </w:rPr>
              <w:t>Poultry</w:t>
            </w:r>
          </w:p>
        </w:tc>
        <w:tc>
          <w:tcPr>
            <w:tcW w:w="4383" w:type="dxa"/>
          </w:tcPr>
          <w:p>
            <w:pPr>
              <w:autoSpaceDE w:val="0"/>
              <w:autoSpaceDN w:val="0"/>
              <w:adjustRightInd w:val="0"/>
              <w:spacing w:before="0" w:after="100" w:afterAutospacing="1"/>
              <w:rPr>
                <w:noProof/>
                <w:color w:val="000000"/>
                <w:szCs w:val="24"/>
              </w:rPr>
            </w:pPr>
            <w:r>
              <w:rPr>
                <w:noProof/>
                <w:color w:val="000000"/>
                <w:szCs w:val="24"/>
              </w:rPr>
              <w:t>Broilers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0.007</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Laying hens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0.014</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b/>
                <w:noProof/>
                <w:color w:val="000000"/>
                <w:szCs w:val="24"/>
              </w:rPr>
            </w:pPr>
            <w:r>
              <w:rPr>
                <w:b/>
                <w:noProof/>
                <w:color w:val="000000"/>
                <w:szCs w:val="24"/>
              </w:rPr>
              <w:t>Other poultry</w:t>
            </w:r>
          </w:p>
        </w:tc>
        <w:tc>
          <w:tcPr>
            <w:tcW w:w="2217" w:type="dxa"/>
          </w:tcPr>
          <w:p>
            <w:pPr>
              <w:autoSpaceDE w:val="0"/>
              <w:autoSpaceDN w:val="0"/>
              <w:adjustRightInd w:val="0"/>
              <w:spacing w:before="0" w:after="100" w:afterAutospacing="1"/>
              <w:jc w:val="center"/>
              <w:rPr>
                <w:noProof/>
                <w:color w:val="000000"/>
                <w:szCs w:val="24"/>
              </w:rPr>
            </w:pP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b/>
                <w:noProof/>
                <w:color w:val="000000"/>
                <w:szCs w:val="24"/>
              </w:rPr>
            </w:pPr>
            <w:r>
              <w:rPr>
                <w:noProof/>
                <w:color w:val="000000"/>
                <w:szCs w:val="24"/>
              </w:rPr>
              <w:t>Turkeys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0.030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Ducks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0.010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Geese</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0.020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Ostriches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0.350</w:t>
            </w:r>
          </w:p>
        </w:tc>
      </w:tr>
      <w:tr>
        <w:trPr>
          <w:trHeight w:val="103"/>
        </w:trPr>
        <w:tc>
          <w:tcPr>
            <w:tcW w:w="2388" w:type="dxa"/>
            <w:vMerge/>
          </w:tcPr>
          <w:p>
            <w:pPr>
              <w:autoSpaceDE w:val="0"/>
              <w:autoSpaceDN w:val="0"/>
              <w:adjustRightInd w:val="0"/>
              <w:spacing w:before="0" w:after="100" w:afterAutospacing="1"/>
              <w:rPr>
                <w:b/>
                <w:noProof/>
                <w:color w:val="000000"/>
                <w:szCs w:val="24"/>
              </w:rPr>
            </w:pPr>
          </w:p>
        </w:tc>
        <w:tc>
          <w:tcPr>
            <w:tcW w:w="4383" w:type="dxa"/>
          </w:tcPr>
          <w:p>
            <w:pPr>
              <w:autoSpaceDE w:val="0"/>
              <w:autoSpaceDN w:val="0"/>
              <w:adjustRightInd w:val="0"/>
              <w:spacing w:before="0" w:after="100" w:afterAutospacing="1"/>
              <w:rPr>
                <w:noProof/>
                <w:color w:val="000000"/>
                <w:szCs w:val="24"/>
              </w:rPr>
            </w:pPr>
            <w:r>
              <w:rPr>
                <w:noProof/>
                <w:color w:val="000000"/>
                <w:szCs w:val="24"/>
              </w:rPr>
              <w:t>Other poultry fowls n.e.c.</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0.001</w:t>
            </w:r>
          </w:p>
        </w:tc>
      </w:tr>
      <w:tr>
        <w:trPr>
          <w:trHeight w:val="296"/>
        </w:trPr>
        <w:tc>
          <w:tcPr>
            <w:tcW w:w="6771" w:type="dxa"/>
            <w:gridSpan w:val="2"/>
          </w:tcPr>
          <w:p>
            <w:pPr>
              <w:autoSpaceDE w:val="0"/>
              <w:autoSpaceDN w:val="0"/>
              <w:adjustRightInd w:val="0"/>
              <w:spacing w:before="0" w:after="100" w:afterAutospacing="1"/>
              <w:rPr>
                <w:noProof/>
                <w:color w:val="000000"/>
                <w:szCs w:val="24"/>
              </w:rPr>
            </w:pPr>
            <w:r>
              <w:rPr>
                <w:b/>
                <w:noProof/>
                <w:color w:val="000000"/>
                <w:szCs w:val="24"/>
              </w:rPr>
              <w:t>Rabbits, breeding females</w:t>
            </w:r>
          </w:p>
        </w:tc>
        <w:tc>
          <w:tcPr>
            <w:tcW w:w="2217" w:type="dxa"/>
          </w:tcPr>
          <w:p>
            <w:pPr>
              <w:autoSpaceDE w:val="0"/>
              <w:autoSpaceDN w:val="0"/>
              <w:adjustRightInd w:val="0"/>
              <w:spacing w:before="0" w:after="100" w:afterAutospacing="1"/>
              <w:jc w:val="center"/>
              <w:rPr>
                <w:noProof/>
                <w:color w:val="000000"/>
                <w:szCs w:val="24"/>
              </w:rPr>
            </w:pPr>
            <w:r>
              <w:rPr>
                <w:noProof/>
                <w:color w:val="000000"/>
                <w:szCs w:val="24"/>
              </w:rPr>
              <w:t>0.020</w:t>
            </w:r>
          </w:p>
        </w:tc>
      </w:tr>
    </w:tbl>
    <w:p>
      <w:pPr>
        <w:rPr>
          <w:noProof/>
        </w:rPr>
      </w:pPr>
    </w:p>
    <w:p>
      <w:pPr>
        <w:rPr>
          <w:noProof/>
        </w:rPr>
      </w:pPr>
      <w:r>
        <w:rPr>
          <w:noProof/>
        </w:rPr>
        <w:br w:type="page"/>
      </w:r>
    </w:p>
    <w:p>
      <w:pPr>
        <w:tabs>
          <w:tab w:val="left" w:pos="5625"/>
        </w:tabs>
        <w:rPr>
          <w:rFonts w:cstheme="minorHAnsi"/>
          <w:b/>
          <w:noProof/>
          <w:sz w:val="28"/>
          <w:szCs w:val="28"/>
        </w:rPr>
      </w:pPr>
      <w:r>
        <w:rPr>
          <w:rFonts w:cstheme="minorHAnsi"/>
          <w:b/>
          <w:noProof/>
          <w:sz w:val="28"/>
          <w:szCs w:val="28"/>
        </w:rPr>
        <w:lastRenderedPageBreak/>
        <w:t>Annex II – List of the physical thresholds</w:t>
      </w:r>
      <w:r>
        <w:rPr>
          <w:rStyle w:val="FootnoteReference"/>
          <w:rFonts w:cstheme="minorHAnsi"/>
          <w:b/>
          <w:noProof/>
          <w:sz w:val="28"/>
          <w:szCs w:val="28"/>
        </w:rPr>
        <w:footnoteReference w:id="1"/>
      </w:r>
    </w:p>
    <w:p>
      <w:pPr>
        <w:tabs>
          <w:tab w:val="left" w:pos="5625"/>
        </w:tabs>
        <w:rPr>
          <w:rFonts w:cstheme="minorHAnsi"/>
          <w:b/>
          <w:noProof/>
          <w:sz w:val="28"/>
          <w:szCs w:val="28"/>
        </w:rPr>
      </w:pPr>
      <w:r>
        <w:rPr>
          <w:rFonts w:cstheme="minorHAnsi"/>
          <w:b/>
          <w:noProof/>
          <w:sz w:val="28"/>
          <w:szCs w:val="28"/>
        </w:rPr>
        <w:tab/>
      </w:r>
    </w:p>
    <w:tbl>
      <w:tblPr>
        <w:tblStyle w:val="TableGrid"/>
        <w:tblW w:w="0" w:type="auto"/>
        <w:tblLook w:val="04A0" w:firstRow="1" w:lastRow="0" w:firstColumn="1" w:lastColumn="0" w:noHBand="0" w:noVBand="1"/>
      </w:tblPr>
      <w:tblGrid>
        <w:gridCol w:w="6062"/>
        <w:gridCol w:w="2268"/>
      </w:tblGrid>
      <w:tr>
        <w:tc>
          <w:tcPr>
            <w:tcW w:w="6062" w:type="dxa"/>
          </w:tcPr>
          <w:p>
            <w:pPr>
              <w:spacing w:before="0" w:after="0"/>
              <w:rPr>
                <w:b/>
                <w:i/>
                <w:noProof/>
                <w:szCs w:val="24"/>
                <w:lang w:eastAsia="en-GB"/>
              </w:rPr>
            </w:pPr>
            <w:r>
              <w:rPr>
                <w:b/>
                <w:i/>
                <w:noProof/>
                <w:szCs w:val="24"/>
                <w:lang w:eastAsia="en-GB"/>
              </w:rPr>
              <w:t>Item</w:t>
            </w:r>
          </w:p>
        </w:tc>
        <w:tc>
          <w:tcPr>
            <w:tcW w:w="2268" w:type="dxa"/>
          </w:tcPr>
          <w:p>
            <w:pPr>
              <w:spacing w:before="0" w:after="0"/>
              <w:jc w:val="center"/>
              <w:rPr>
                <w:b/>
                <w:i/>
                <w:noProof/>
                <w:szCs w:val="24"/>
              </w:rPr>
            </w:pPr>
            <w:r>
              <w:rPr>
                <w:b/>
                <w:i/>
                <w:noProof/>
                <w:szCs w:val="24"/>
              </w:rPr>
              <w:t>Threshold</w:t>
            </w:r>
          </w:p>
        </w:tc>
      </w:tr>
      <w:tr>
        <w:tc>
          <w:tcPr>
            <w:tcW w:w="6062" w:type="dxa"/>
          </w:tcPr>
          <w:p>
            <w:pPr>
              <w:spacing w:before="0" w:after="0"/>
              <w:rPr>
                <w:noProof/>
                <w:szCs w:val="24"/>
              </w:rPr>
            </w:pPr>
            <w:r>
              <w:rPr>
                <w:noProof/>
                <w:szCs w:val="24"/>
                <w:lang w:eastAsia="en-GB"/>
              </w:rPr>
              <w:t>Utilised agricultural area</w:t>
            </w:r>
          </w:p>
        </w:tc>
        <w:tc>
          <w:tcPr>
            <w:tcW w:w="2268" w:type="dxa"/>
          </w:tcPr>
          <w:p>
            <w:pPr>
              <w:spacing w:before="0" w:after="0"/>
              <w:jc w:val="center"/>
              <w:rPr>
                <w:noProof/>
                <w:szCs w:val="24"/>
              </w:rPr>
            </w:pPr>
            <w:r>
              <w:rPr>
                <w:noProof/>
                <w:szCs w:val="24"/>
              </w:rPr>
              <w:t>5 ha</w:t>
            </w:r>
          </w:p>
        </w:tc>
      </w:tr>
      <w:tr>
        <w:tc>
          <w:tcPr>
            <w:tcW w:w="6062" w:type="dxa"/>
          </w:tcPr>
          <w:p>
            <w:pPr>
              <w:spacing w:before="0" w:after="0"/>
              <w:rPr>
                <w:noProof/>
                <w:szCs w:val="24"/>
              </w:rPr>
            </w:pPr>
            <w:r>
              <w:rPr>
                <w:noProof/>
                <w:szCs w:val="24"/>
              </w:rPr>
              <w:t>Arable land</w:t>
            </w:r>
          </w:p>
        </w:tc>
        <w:tc>
          <w:tcPr>
            <w:tcW w:w="2268" w:type="dxa"/>
          </w:tcPr>
          <w:p>
            <w:pPr>
              <w:spacing w:before="0" w:after="0"/>
              <w:jc w:val="center"/>
              <w:rPr>
                <w:noProof/>
                <w:szCs w:val="24"/>
              </w:rPr>
            </w:pPr>
            <w:r>
              <w:rPr>
                <w:noProof/>
                <w:szCs w:val="24"/>
                <w:lang w:eastAsia="en-GB"/>
              </w:rPr>
              <w:t>2 ha</w:t>
            </w:r>
          </w:p>
        </w:tc>
      </w:tr>
      <w:tr>
        <w:tc>
          <w:tcPr>
            <w:tcW w:w="6062" w:type="dxa"/>
          </w:tcPr>
          <w:p>
            <w:pPr>
              <w:spacing w:before="0" w:after="0"/>
              <w:rPr>
                <w:noProof/>
                <w:szCs w:val="24"/>
              </w:rPr>
            </w:pPr>
            <w:r>
              <w:rPr>
                <w:noProof/>
                <w:szCs w:val="24"/>
              </w:rPr>
              <w:t>Potatoes</w:t>
            </w:r>
          </w:p>
        </w:tc>
        <w:tc>
          <w:tcPr>
            <w:tcW w:w="2268" w:type="dxa"/>
          </w:tcPr>
          <w:p>
            <w:pPr>
              <w:spacing w:before="0" w:after="0"/>
              <w:jc w:val="center"/>
              <w:rPr>
                <w:noProof/>
                <w:szCs w:val="24"/>
              </w:rPr>
            </w:pPr>
            <w:r>
              <w:rPr>
                <w:noProof/>
                <w:szCs w:val="24"/>
              </w:rPr>
              <w:t>0.5 ha</w:t>
            </w:r>
          </w:p>
        </w:tc>
      </w:tr>
      <w:tr>
        <w:tc>
          <w:tcPr>
            <w:tcW w:w="6062" w:type="dxa"/>
          </w:tcPr>
          <w:p>
            <w:pPr>
              <w:spacing w:before="0" w:after="0"/>
              <w:rPr>
                <w:noProof/>
                <w:szCs w:val="24"/>
              </w:rPr>
            </w:pPr>
            <w:r>
              <w:rPr>
                <w:noProof/>
                <w:szCs w:val="24"/>
              </w:rPr>
              <w:t>Fresh vegetables and strawberries</w:t>
            </w:r>
          </w:p>
        </w:tc>
        <w:tc>
          <w:tcPr>
            <w:tcW w:w="2268" w:type="dxa"/>
          </w:tcPr>
          <w:p>
            <w:pPr>
              <w:spacing w:before="0" w:after="0"/>
              <w:jc w:val="center"/>
              <w:rPr>
                <w:noProof/>
                <w:szCs w:val="24"/>
              </w:rPr>
            </w:pPr>
            <w:r>
              <w:rPr>
                <w:noProof/>
                <w:szCs w:val="24"/>
              </w:rPr>
              <w:t>0.5 ha</w:t>
            </w:r>
          </w:p>
        </w:tc>
      </w:tr>
      <w:tr>
        <w:tc>
          <w:tcPr>
            <w:tcW w:w="6062" w:type="dxa"/>
          </w:tcPr>
          <w:p>
            <w:pPr>
              <w:spacing w:before="0" w:after="0"/>
              <w:rPr>
                <w:noProof/>
                <w:szCs w:val="24"/>
              </w:rPr>
            </w:pPr>
            <w:r>
              <w:rPr>
                <w:noProof/>
                <w:szCs w:val="24"/>
              </w:rPr>
              <w:t>Aromatic, medicinal and culinary plants, flowers and ornamental plants, seeds and seedlings, nurseries</w:t>
            </w:r>
          </w:p>
        </w:tc>
        <w:tc>
          <w:tcPr>
            <w:tcW w:w="2268" w:type="dxa"/>
          </w:tcPr>
          <w:p>
            <w:pPr>
              <w:spacing w:before="0" w:after="0"/>
              <w:jc w:val="center"/>
              <w:rPr>
                <w:noProof/>
                <w:szCs w:val="24"/>
              </w:rPr>
            </w:pPr>
            <w:r>
              <w:rPr>
                <w:noProof/>
                <w:szCs w:val="24"/>
                <w:lang w:eastAsia="en-GB"/>
              </w:rPr>
              <w:t>0.2</w:t>
            </w:r>
            <w:r>
              <w:rPr>
                <w:noProof/>
                <w:szCs w:val="24"/>
              </w:rPr>
              <w:t xml:space="preserve"> ha</w:t>
            </w:r>
          </w:p>
        </w:tc>
      </w:tr>
      <w:tr>
        <w:tc>
          <w:tcPr>
            <w:tcW w:w="6062" w:type="dxa"/>
          </w:tcPr>
          <w:p>
            <w:pPr>
              <w:spacing w:before="0" w:after="0"/>
              <w:rPr>
                <w:noProof/>
                <w:szCs w:val="24"/>
              </w:rPr>
            </w:pPr>
            <w:r>
              <w:rPr>
                <w:noProof/>
                <w:szCs w:val="24"/>
              </w:rPr>
              <w:t>Fruit trees, berries</w:t>
            </w:r>
            <w:r>
              <w:rPr>
                <w:noProof/>
                <w:szCs w:val="24"/>
                <w:lang w:eastAsia="en-GB"/>
              </w:rPr>
              <w:t>,</w:t>
            </w:r>
            <w:r>
              <w:rPr>
                <w:noProof/>
                <w:szCs w:val="24"/>
              </w:rPr>
              <w:t xml:space="preserve"> nut trees</w:t>
            </w:r>
            <w:r>
              <w:rPr>
                <w:noProof/>
                <w:szCs w:val="24"/>
                <w:lang w:eastAsia="en-GB"/>
              </w:rPr>
              <w:t>,</w:t>
            </w:r>
            <w:r>
              <w:rPr>
                <w:noProof/>
                <w:szCs w:val="24"/>
              </w:rPr>
              <w:t xml:space="preserve"> citrus fruit trees, other permanent crops excluding nurseries, vineyards and olive trees</w:t>
            </w:r>
          </w:p>
        </w:tc>
        <w:tc>
          <w:tcPr>
            <w:tcW w:w="2268" w:type="dxa"/>
          </w:tcPr>
          <w:p>
            <w:pPr>
              <w:spacing w:before="0" w:after="0"/>
              <w:jc w:val="center"/>
              <w:rPr>
                <w:noProof/>
                <w:szCs w:val="24"/>
                <w:lang w:eastAsia="en-GB"/>
              </w:rPr>
            </w:pPr>
            <w:r>
              <w:rPr>
                <w:noProof/>
                <w:szCs w:val="24"/>
              </w:rPr>
              <w:t>0.3 ha</w:t>
            </w:r>
          </w:p>
        </w:tc>
      </w:tr>
      <w:tr>
        <w:tc>
          <w:tcPr>
            <w:tcW w:w="6062" w:type="dxa"/>
          </w:tcPr>
          <w:p>
            <w:pPr>
              <w:spacing w:before="0" w:after="0"/>
              <w:rPr>
                <w:noProof/>
                <w:szCs w:val="24"/>
              </w:rPr>
            </w:pPr>
            <w:r>
              <w:rPr>
                <w:noProof/>
                <w:szCs w:val="24"/>
              </w:rPr>
              <w:t>Vineyards</w:t>
            </w:r>
          </w:p>
        </w:tc>
        <w:tc>
          <w:tcPr>
            <w:tcW w:w="2268" w:type="dxa"/>
          </w:tcPr>
          <w:p>
            <w:pPr>
              <w:spacing w:before="0" w:after="0"/>
              <w:jc w:val="center"/>
              <w:rPr>
                <w:noProof/>
                <w:szCs w:val="24"/>
              </w:rPr>
            </w:pPr>
            <w:r>
              <w:rPr>
                <w:noProof/>
                <w:szCs w:val="24"/>
                <w:lang w:eastAsia="en-GB"/>
              </w:rPr>
              <w:t>0.1 ha</w:t>
            </w:r>
          </w:p>
        </w:tc>
      </w:tr>
      <w:tr>
        <w:tc>
          <w:tcPr>
            <w:tcW w:w="6062" w:type="dxa"/>
          </w:tcPr>
          <w:p>
            <w:pPr>
              <w:spacing w:before="0" w:after="0"/>
              <w:rPr>
                <w:noProof/>
                <w:szCs w:val="24"/>
              </w:rPr>
            </w:pPr>
            <w:r>
              <w:rPr>
                <w:noProof/>
                <w:szCs w:val="24"/>
              </w:rPr>
              <w:t xml:space="preserve">Olive trees </w:t>
            </w:r>
          </w:p>
        </w:tc>
        <w:tc>
          <w:tcPr>
            <w:tcW w:w="2268" w:type="dxa"/>
          </w:tcPr>
          <w:p>
            <w:pPr>
              <w:spacing w:before="0" w:after="0"/>
              <w:jc w:val="center"/>
              <w:rPr>
                <w:noProof/>
                <w:szCs w:val="24"/>
              </w:rPr>
            </w:pPr>
            <w:r>
              <w:rPr>
                <w:noProof/>
                <w:szCs w:val="24"/>
              </w:rPr>
              <w:t>0.3 ha</w:t>
            </w:r>
          </w:p>
        </w:tc>
      </w:tr>
      <w:tr>
        <w:tc>
          <w:tcPr>
            <w:tcW w:w="6062" w:type="dxa"/>
          </w:tcPr>
          <w:p>
            <w:pPr>
              <w:spacing w:before="0" w:after="0"/>
              <w:rPr>
                <w:noProof/>
                <w:szCs w:val="24"/>
              </w:rPr>
            </w:pPr>
            <w:r>
              <w:rPr>
                <w:noProof/>
                <w:szCs w:val="24"/>
                <w:lang w:eastAsia="en-GB"/>
              </w:rPr>
              <w:t>Greenhouses</w:t>
            </w:r>
          </w:p>
        </w:tc>
        <w:tc>
          <w:tcPr>
            <w:tcW w:w="2268" w:type="dxa"/>
          </w:tcPr>
          <w:p>
            <w:pPr>
              <w:spacing w:before="0" w:after="0"/>
              <w:jc w:val="center"/>
              <w:rPr>
                <w:noProof/>
                <w:szCs w:val="24"/>
                <w:lang w:eastAsia="en-GB"/>
              </w:rPr>
            </w:pPr>
            <w:r>
              <w:rPr>
                <w:noProof/>
                <w:szCs w:val="24"/>
              </w:rPr>
              <w:t>100 m</w:t>
            </w:r>
            <w:r>
              <w:rPr>
                <w:noProof/>
                <w:szCs w:val="24"/>
                <w:vertAlign w:val="superscript"/>
              </w:rPr>
              <w:t>2</w:t>
            </w:r>
          </w:p>
        </w:tc>
      </w:tr>
      <w:tr>
        <w:tc>
          <w:tcPr>
            <w:tcW w:w="6062" w:type="dxa"/>
          </w:tcPr>
          <w:p>
            <w:pPr>
              <w:spacing w:before="0" w:after="0"/>
              <w:rPr>
                <w:noProof/>
                <w:szCs w:val="24"/>
              </w:rPr>
            </w:pPr>
            <w:r>
              <w:rPr>
                <w:noProof/>
                <w:szCs w:val="24"/>
              </w:rPr>
              <w:t>Cultivated mushrooms</w:t>
            </w:r>
          </w:p>
        </w:tc>
        <w:tc>
          <w:tcPr>
            <w:tcW w:w="2268" w:type="dxa"/>
          </w:tcPr>
          <w:p>
            <w:pPr>
              <w:spacing w:before="0" w:after="0"/>
              <w:jc w:val="center"/>
              <w:rPr>
                <w:noProof/>
                <w:szCs w:val="24"/>
                <w:lang w:eastAsia="en-GB"/>
              </w:rPr>
            </w:pPr>
            <w:r>
              <w:rPr>
                <w:noProof/>
                <w:szCs w:val="24"/>
              </w:rPr>
              <w:t>100 m</w:t>
            </w:r>
            <w:r>
              <w:rPr>
                <w:noProof/>
                <w:szCs w:val="24"/>
                <w:vertAlign w:val="superscript"/>
              </w:rPr>
              <w:t>2</w:t>
            </w:r>
          </w:p>
        </w:tc>
      </w:tr>
      <w:tr>
        <w:tc>
          <w:tcPr>
            <w:tcW w:w="6062" w:type="dxa"/>
          </w:tcPr>
          <w:p>
            <w:pPr>
              <w:spacing w:before="0" w:after="0"/>
              <w:rPr>
                <w:noProof/>
                <w:szCs w:val="24"/>
              </w:rPr>
            </w:pPr>
            <w:r>
              <w:rPr>
                <w:noProof/>
                <w:szCs w:val="24"/>
                <w:lang w:eastAsia="en-GB"/>
              </w:rPr>
              <w:t xml:space="preserve">Livestock </w:t>
            </w:r>
          </w:p>
        </w:tc>
        <w:tc>
          <w:tcPr>
            <w:tcW w:w="2268" w:type="dxa"/>
          </w:tcPr>
          <w:p>
            <w:pPr>
              <w:spacing w:before="0" w:after="0"/>
              <w:jc w:val="center"/>
              <w:rPr>
                <w:noProof/>
                <w:szCs w:val="24"/>
                <w:lang w:eastAsia="en-GB"/>
              </w:rPr>
            </w:pPr>
            <w:r>
              <w:rPr>
                <w:noProof/>
                <w:szCs w:val="24"/>
                <w:lang w:eastAsia="en-GB"/>
              </w:rPr>
              <w:t>1.5 livestock units</w:t>
            </w:r>
          </w:p>
        </w:tc>
      </w:tr>
    </w:tbl>
    <w:p>
      <w:pPr>
        <w:rPr>
          <w:noProof/>
        </w:rPr>
      </w:pPr>
    </w:p>
    <w:p>
      <w:pPr>
        <w:rPr>
          <w:noProof/>
        </w:rPr>
      </w:pPr>
      <w:r>
        <w:rPr>
          <w:noProof/>
        </w:rPr>
        <w:br w:type="page"/>
      </w:r>
    </w:p>
    <w:p>
      <w:pPr>
        <w:rPr>
          <w:b/>
          <w:noProof/>
          <w:sz w:val="28"/>
          <w:szCs w:val="28"/>
        </w:rPr>
      </w:pPr>
      <w:r>
        <w:rPr>
          <w:b/>
          <w:noProof/>
          <w:sz w:val="28"/>
          <w:szCs w:val="28"/>
        </w:rPr>
        <w:lastRenderedPageBreak/>
        <w:t>Annex III – Core data: Information to be provided</w:t>
      </w:r>
    </w:p>
    <w:tbl>
      <w:tblPr>
        <w:tblStyle w:val="TableGrid1"/>
        <w:tblW w:w="8894" w:type="dxa"/>
        <w:tblCellMar>
          <w:top w:w="28" w:type="dxa"/>
          <w:bottom w:w="28" w:type="dxa"/>
        </w:tblCellMar>
        <w:tblLook w:val="04A0" w:firstRow="1" w:lastRow="0" w:firstColumn="1" w:lastColumn="0" w:noHBand="0" w:noVBand="1"/>
      </w:tblPr>
      <w:tblGrid>
        <w:gridCol w:w="534"/>
        <w:gridCol w:w="567"/>
        <w:gridCol w:w="5310"/>
        <w:gridCol w:w="2483"/>
      </w:tblGrid>
      <w:tr>
        <w:trPr>
          <w:tblHeader/>
        </w:trPr>
        <w:tc>
          <w:tcPr>
            <w:tcW w:w="6411" w:type="dxa"/>
            <w:gridSpan w:val="3"/>
          </w:tcPr>
          <w:p>
            <w:pPr>
              <w:spacing w:before="0" w:after="0"/>
              <w:rPr>
                <w:i/>
                <w:noProof/>
                <w:szCs w:val="24"/>
              </w:rPr>
            </w:pPr>
            <w:r>
              <w:rPr>
                <w:b/>
                <w:i/>
                <w:noProof/>
                <w:szCs w:val="24"/>
              </w:rPr>
              <w:t>General characteristics</w:t>
            </w:r>
          </w:p>
        </w:tc>
        <w:tc>
          <w:tcPr>
            <w:tcW w:w="2483" w:type="dxa"/>
            <w:vAlign w:val="center"/>
          </w:tcPr>
          <w:p>
            <w:pPr>
              <w:spacing w:before="0" w:after="0"/>
              <w:jc w:val="center"/>
              <w:rPr>
                <w:i/>
                <w:noProof/>
                <w:szCs w:val="24"/>
              </w:rPr>
            </w:pPr>
            <w:r>
              <w:rPr>
                <w:b/>
                <w:i/>
                <w:noProof/>
                <w:szCs w:val="24"/>
              </w:rPr>
              <w:t>Units/Categories</w:t>
            </w:r>
          </w:p>
        </w:tc>
      </w:tr>
      <w:tr>
        <w:tc>
          <w:tcPr>
            <w:tcW w:w="6411" w:type="dxa"/>
            <w:gridSpan w:val="3"/>
          </w:tcPr>
          <w:p>
            <w:pPr>
              <w:spacing w:before="0" w:after="0"/>
              <w:rPr>
                <w:noProof/>
                <w:szCs w:val="24"/>
              </w:rPr>
            </w:pPr>
            <w:r>
              <w:rPr>
                <w:b/>
                <w:noProof/>
                <w:szCs w:val="24"/>
              </w:rPr>
              <w:t>Survey information</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Agricultural holding identifier</w:t>
            </w:r>
          </w:p>
        </w:tc>
        <w:tc>
          <w:tcPr>
            <w:tcW w:w="2483" w:type="dxa"/>
            <w:vAlign w:val="center"/>
          </w:tcPr>
          <w:p>
            <w:pPr>
              <w:spacing w:before="0" w:after="0"/>
              <w:jc w:val="center"/>
              <w:rPr>
                <w:noProof/>
                <w:szCs w:val="24"/>
              </w:rPr>
            </w:pPr>
            <w:r>
              <w:rPr>
                <w:noProof/>
                <w:szCs w:val="24"/>
              </w:rPr>
              <w:t>holding ID</w:t>
            </w:r>
          </w:p>
        </w:tc>
      </w:tr>
      <w:tr>
        <w:tc>
          <w:tcPr>
            <w:tcW w:w="6411" w:type="dxa"/>
            <w:gridSpan w:val="3"/>
          </w:tcPr>
          <w:p>
            <w:pPr>
              <w:spacing w:before="0" w:after="0"/>
              <w:rPr>
                <w:noProof/>
                <w:szCs w:val="24"/>
              </w:rPr>
            </w:pPr>
            <w:r>
              <w:rPr>
                <w:b/>
                <w:noProof/>
                <w:szCs w:val="24"/>
              </w:rPr>
              <w:t>Location of the holding</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 xml:space="preserve">Geographical location </w:t>
            </w:r>
          </w:p>
        </w:tc>
        <w:tc>
          <w:tcPr>
            <w:tcW w:w="2483" w:type="dxa"/>
            <w:vAlign w:val="center"/>
          </w:tcPr>
          <w:p>
            <w:pPr>
              <w:spacing w:before="0" w:after="0"/>
              <w:jc w:val="center"/>
              <w:rPr>
                <w:noProof/>
                <w:szCs w:val="24"/>
              </w:rPr>
            </w:pPr>
            <w:r>
              <w:rPr>
                <w:noProof/>
                <w:szCs w:val="24"/>
              </w:rPr>
              <w:t>Inspire 1 km Equal Area grid cell code</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NUTS 3 region</w:t>
            </w:r>
          </w:p>
        </w:tc>
        <w:tc>
          <w:tcPr>
            <w:tcW w:w="2483" w:type="dxa"/>
            <w:vAlign w:val="center"/>
          </w:tcPr>
          <w:p>
            <w:pPr>
              <w:spacing w:before="0" w:after="0"/>
              <w:jc w:val="center"/>
              <w:rPr>
                <w:noProof/>
                <w:szCs w:val="24"/>
              </w:rPr>
            </w:pPr>
            <w:r>
              <w:rPr>
                <w:noProof/>
                <w:szCs w:val="24"/>
              </w:rPr>
              <w:t>NUTS 3 code</w:t>
            </w:r>
          </w:p>
        </w:tc>
      </w:tr>
      <w:tr>
        <w:trPr>
          <w:trHeight w:val="475"/>
        </w:trPr>
        <w:tc>
          <w:tcPr>
            <w:tcW w:w="534" w:type="dxa"/>
            <w:vAlign w:val="center"/>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 xml:space="preserve">The holding has areas designated as facing natural constraints under Regulation No 1305/2013. </w:t>
            </w:r>
          </w:p>
        </w:tc>
        <w:tc>
          <w:tcPr>
            <w:tcW w:w="2483" w:type="dxa"/>
            <w:vAlign w:val="center"/>
          </w:tcPr>
          <w:p>
            <w:pPr>
              <w:spacing w:before="0" w:after="0"/>
              <w:jc w:val="center"/>
              <w:rPr>
                <w:noProof/>
                <w:szCs w:val="24"/>
              </w:rPr>
            </w:pPr>
            <w:r>
              <w:rPr>
                <w:noProof/>
                <w:szCs w:val="24"/>
              </w:rPr>
              <w:t>L/M/O/N</w:t>
            </w:r>
            <w:r>
              <w:rPr>
                <w:rStyle w:val="FootnoteReference"/>
                <w:noProof/>
                <w:szCs w:val="24"/>
              </w:rPr>
              <w:footnoteReference w:id="2"/>
            </w:r>
          </w:p>
        </w:tc>
      </w:tr>
      <w:tr>
        <w:tc>
          <w:tcPr>
            <w:tcW w:w="6411" w:type="dxa"/>
            <w:gridSpan w:val="3"/>
          </w:tcPr>
          <w:p>
            <w:pPr>
              <w:spacing w:before="0" w:after="0"/>
              <w:rPr>
                <w:noProof/>
                <w:szCs w:val="24"/>
              </w:rPr>
            </w:pPr>
            <w:r>
              <w:rPr>
                <w:b/>
                <w:noProof/>
                <w:szCs w:val="24"/>
              </w:rPr>
              <w:t>Legal personality of the holding</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Legal and economic responsibility of the holding is assumed by a:</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Natural person who is sole holder, where the holding is independent</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67" w:type="dxa"/>
          </w:tcPr>
          <w:p>
            <w:pPr>
              <w:spacing w:before="0" w:after="0"/>
              <w:jc w:val="center"/>
              <w:rPr>
                <w:noProof/>
                <w:szCs w:val="24"/>
              </w:rPr>
            </w:pPr>
            <w:r>
              <w:rPr>
                <w:noProof/>
                <w:szCs w:val="24"/>
              </w:rPr>
              <w:t>-</w:t>
            </w:r>
          </w:p>
        </w:tc>
        <w:tc>
          <w:tcPr>
            <w:tcW w:w="5310" w:type="dxa"/>
          </w:tcPr>
          <w:p>
            <w:pPr>
              <w:spacing w:before="0" w:after="0"/>
              <w:rPr>
                <w:noProof/>
                <w:szCs w:val="24"/>
              </w:rPr>
            </w:pPr>
            <w:r>
              <w:rPr>
                <w:noProof/>
                <w:szCs w:val="24"/>
              </w:rPr>
              <w:t>If yes, is the holder also the manager</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67" w:type="dxa"/>
          </w:tcPr>
          <w:p>
            <w:pPr>
              <w:spacing w:before="0" w:after="0"/>
              <w:jc w:val="center"/>
              <w:rPr>
                <w:noProof/>
                <w:szCs w:val="24"/>
              </w:rPr>
            </w:pPr>
            <w:r>
              <w:rPr>
                <w:noProof/>
                <w:szCs w:val="24"/>
              </w:rPr>
              <w:t>-</w:t>
            </w:r>
          </w:p>
        </w:tc>
        <w:tc>
          <w:tcPr>
            <w:tcW w:w="5310" w:type="dxa"/>
          </w:tcPr>
          <w:p>
            <w:pPr>
              <w:spacing w:before="0" w:after="0"/>
              <w:rPr>
                <w:noProof/>
                <w:szCs w:val="24"/>
              </w:rPr>
            </w:pPr>
            <w:r>
              <w:rPr>
                <w:noProof/>
                <w:szCs w:val="24"/>
              </w:rPr>
              <w:t>If no, is the manager a member of the holder´s family?</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67" w:type="dxa"/>
          </w:tcPr>
          <w:p>
            <w:pPr>
              <w:spacing w:before="0" w:after="0"/>
              <w:jc w:val="center"/>
              <w:rPr>
                <w:noProof/>
                <w:szCs w:val="24"/>
              </w:rPr>
            </w:pPr>
            <w:r>
              <w:rPr>
                <w:noProof/>
                <w:szCs w:val="24"/>
              </w:rPr>
              <w:t>-</w:t>
            </w:r>
          </w:p>
        </w:tc>
        <w:tc>
          <w:tcPr>
            <w:tcW w:w="5310" w:type="dxa"/>
          </w:tcPr>
          <w:p>
            <w:pPr>
              <w:spacing w:before="0" w:after="0"/>
              <w:rPr>
                <w:noProof/>
                <w:szCs w:val="24"/>
              </w:rPr>
            </w:pPr>
            <w:r>
              <w:rPr>
                <w:noProof/>
                <w:szCs w:val="24"/>
              </w:rPr>
              <w:t>If yes, is the manager the spouse of the holder?</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One or more natural persons who is/are a partner, where the holding is a holding-group</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Legal person</w:t>
            </w:r>
          </w:p>
        </w:tc>
        <w:tc>
          <w:tcPr>
            <w:tcW w:w="2483" w:type="dxa"/>
            <w:vAlign w:val="center"/>
          </w:tcPr>
          <w:p>
            <w:pPr>
              <w:spacing w:before="0" w:after="0"/>
              <w:jc w:val="center"/>
              <w:rPr>
                <w:noProof/>
                <w:szCs w:val="24"/>
              </w:rPr>
            </w:pPr>
            <w:r>
              <w:rPr>
                <w:noProof/>
                <w:szCs w:val="24"/>
              </w:rPr>
              <w:t>yes/no</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The holding is a common land unit</w:t>
            </w:r>
          </w:p>
        </w:tc>
        <w:tc>
          <w:tcPr>
            <w:tcW w:w="2483" w:type="dxa"/>
            <w:vAlign w:val="center"/>
          </w:tcPr>
          <w:p>
            <w:pPr>
              <w:spacing w:before="0" w:after="0"/>
              <w:jc w:val="center"/>
              <w:rPr>
                <w:noProof/>
                <w:szCs w:val="24"/>
              </w:rPr>
            </w:pPr>
            <w:r>
              <w:rPr>
                <w:noProof/>
                <w:szCs w:val="24"/>
              </w:rPr>
              <w:t>yes/no</w:t>
            </w:r>
          </w:p>
        </w:tc>
      </w:tr>
      <w:tr>
        <w:tc>
          <w:tcPr>
            <w:tcW w:w="6411" w:type="dxa"/>
            <w:gridSpan w:val="3"/>
          </w:tcPr>
          <w:p>
            <w:pPr>
              <w:spacing w:before="0" w:after="0"/>
              <w:rPr>
                <w:noProof/>
                <w:szCs w:val="24"/>
              </w:rPr>
            </w:pPr>
            <w:r>
              <w:rPr>
                <w:noProof/>
                <w:szCs w:val="24"/>
              </w:rPr>
              <w:t>The holder is a beneficiary of EU support for land or animals on the holding and thus included in IACS</w:t>
            </w:r>
          </w:p>
        </w:tc>
        <w:tc>
          <w:tcPr>
            <w:tcW w:w="2483" w:type="dxa"/>
            <w:vAlign w:val="center"/>
          </w:tcPr>
          <w:p>
            <w:pPr>
              <w:spacing w:before="0" w:after="0"/>
              <w:jc w:val="center"/>
              <w:rPr>
                <w:noProof/>
                <w:szCs w:val="24"/>
              </w:rPr>
            </w:pPr>
            <w:r>
              <w:rPr>
                <w:noProof/>
                <w:szCs w:val="24"/>
              </w:rPr>
              <w:t>yes/no</w:t>
            </w:r>
          </w:p>
        </w:tc>
      </w:tr>
      <w:tr>
        <w:tc>
          <w:tcPr>
            <w:tcW w:w="6411" w:type="dxa"/>
            <w:gridSpan w:val="3"/>
          </w:tcPr>
          <w:p>
            <w:pPr>
              <w:spacing w:before="0" w:after="0"/>
              <w:rPr>
                <w:noProof/>
                <w:szCs w:val="24"/>
              </w:rPr>
            </w:pPr>
            <w:r>
              <w:rPr>
                <w:b/>
                <w:noProof/>
                <w:szCs w:val="24"/>
              </w:rPr>
              <w:t>Manager of the holding</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Year of birth</w:t>
            </w:r>
          </w:p>
        </w:tc>
        <w:tc>
          <w:tcPr>
            <w:tcW w:w="2483" w:type="dxa"/>
            <w:vAlign w:val="center"/>
          </w:tcPr>
          <w:p>
            <w:pPr>
              <w:spacing w:before="0" w:after="0"/>
              <w:jc w:val="center"/>
              <w:rPr>
                <w:noProof/>
                <w:szCs w:val="24"/>
              </w:rPr>
            </w:pPr>
            <w:r>
              <w:rPr>
                <w:noProof/>
                <w:szCs w:val="24"/>
              </w:rPr>
              <w:t>year</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Sex</w:t>
            </w:r>
          </w:p>
        </w:tc>
        <w:tc>
          <w:tcPr>
            <w:tcW w:w="2483" w:type="dxa"/>
            <w:vAlign w:val="center"/>
          </w:tcPr>
          <w:p>
            <w:pPr>
              <w:spacing w:before="0" w:after="0"/>
              <w:jc w:val="center"/>
              <w:rPr>
                <w:noProof/>
                <w:szCs w:val="24"/>
              </w:rPr>
            </w:pPr>
            <w:r>
              <w:rPr>
                <w:noProof/>
                <w:szCs w:val="24"/>
              </w:rPr>
              <w:t>male/female</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Farm work on the holding (apart from household work)</w:t>
            </w:r>
          </w:p>
        </w:tc>
        <w:tc>
          <w:tcPr>
            <w:tcW w:w="2483" w:type="dxa"/>
            <w:vAlign w:val="center"/>
          </w:tcPr>
          <w:p>
            <w:pPr>
              <w:spacing w:before="0" w:after="0"/>
              <w:jc w:val="center"/>
              <w:rPr>
                <w:noProof/>
                <w:szCs w:val="24"/>
              </w:rPr>
            </w:pPr>
            <w:r>
              <w:rPr>
                <w:noProof/>
                <w:szCs w:val="24"/>
              </w:rPr>
              <w:t>AWU bands</w:t>
            </w:r>
            <w:r>
              <w:rPr>
                <w:rStyle w:val="FootnoteReference"/>
                <w:noProof/>
                <w:szCs w:val="24"/>
              </w:rPr>
              <w:footnoteReference w:id="3"/>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Agricultural training of manager</w:t>
            </w:r>
          </w:p>
        </w:tc>
        <w:tc>
          <w:tcPr>
            <w:tcW w:w="2483" w:type="dxa"/>
            <w:vAlign w:val="center"/>
          </w:tcPr>
          <w:p>
            <w:pPr>
              <w:spacing w:before="0" w:after="0"/>
              <w:jc w:val="center"/>
              <w:rPr>
                <w:noProof/>
                <w:szCs w:val="24"/>
              </w:rPr>
            </w:pPr>
            <w:r>
              <w:rPr>
                <w:noProof/>
                <w:szCs w:val="24"/>
              </w:rPr>
              <w:t>training codes</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Vocational training undertaken during the last 12 months</w:t>
            </w:r>
          </w:p>
        </w:tc>
        <w:tc>
          <w:tcPr>
            <w:tcW w:w="2483" w:type="dxa"/>
            <w:vAlign w:val="center"/>
          </w:tcPr>
          <w:p>
            <w:pPr>
              <w:spacing w:before="0" w:after="0"/>
              <w:jc w:val="center"/>
              <w:rPr>
                <w:noProof/>
                <w:szCs w:val="24"/>
              </w:rPr>
            </w:pPr>
            <w:r>
              <w:rPr>
                <w:noProof/>
                <w:szCs w:val="24"/>
              </w:rPr>
              <w:t>yes/no</w:t>
            </w:r>
          </w:p>
        </w:tc>
      </w:tr>
      <w:tr>
        <w:tc>
          <w:tcPr>
            <w:tcW w:w="6411" w:type="dxa"/>
            <w:gridSpan w:val="3"/>
          </w:tcPr>
          <w:p>
            <w:pPr>
              <w:spacing w:before="0" w:after="0"/>
              <w:rPr>
                <w:noProof/>
                <w:szCs w:val="24"/>
              </w:rPr>
            </w:pPr>
            <w:r>
              <w:rPr>
                <w:b/>
                <w:noProof/>
                <w:szCs w:val="24"/>
              </w:rPr>
              <w:t>Type of tenure of the utilised agricultural area (in relation to the holder)</w:t>
            </w:r>
          </w:p>
        </w:tc>
        <w:tc>
          <w:tcPr>
            <w:tcW w:w="2483" w:type="dxa"/>
            <w:vAlign w:val="center"/>
          </w:tcPr>
          <w:p>
            <w:pPr>
              <w:spacing w:before="0" w:after="0"/>
              <w:jc w:val="center"/>
              <w:rPr>
                <w:noProof/>
                <w:szCs w:val="24"/>
              </w:rPr>
            </w:pP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Farming on own land</w:t>
            </w:r>
          </w:p>
        </w:tc>
        <w:tc>
          <w:tcPr>
            <w:tcW w:w="2483" w:type="dxa"/>
            <w:vAlign w:val="center"/>
          </w:tcPr>
          <w:p>
            <w:pPr>
              <w:spacing w:before="0" w:after="0"/>
              <w:jc w:val="center"/>
              <w:rPr>
                <w:noProof/>
                <w:szCs w:val="24"/>
              </w:rPr>
            </w:pPr>
            <w:r>
              <w:rPr>
                <w:noProof/>
                <w:szCs w:val="24"/>
              </w:rPr>
              <w:t>ha</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Farming on rented land</w:t>
            </w:r>
          </w:p>
        </w:tc>
        <w:tc>
          <w:tcPr>
            <w:tcW w:w="2483" w:type="dxa"/>
            <w:vAlign w:val="center"/>
          </w:tcPr>
          <w:p>
            <w:pPr>
              <w:spacing w:before="0" w:after="0"/>
              <w:jc w:val="center"/>
              <w:rPr>
                <w:noProof/>
                <w:szCs w:val="24"/>
              </w:rPr>
            </w:pPr>
            <w:r>
              <w:rPr>
                <w:noProof/>
                <w:szCs w:val="24"/>
              </w:rPr>
              <w:t>ha</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Share farming or other tenure modes</w:t>
            </w:r>
          </w:p>
        </w:tc>
        <w:tc>
          <w:tcPr>
            <w:tcW w:w="2483" w:type="dxa"/>
            <w:vAlign w:val="center"/>
          </w:tcPr>
          <w:p>
            <w:pPr>
              <w:spacing w:before="0" w:after="0"/>
              <w:jc w:val="center"/>
              <w:rPr>
                <w:noProof/>
                <w:szCs w:val="24"/>
              </w:rPr>
            </w:pPr>
            <w:r>
              <w:rPr>
                <w:noProof/>
                <w:szCs w:val="24"/>
              </w:rPr>
              <w:t>ha</w:t>
            </w:r>
          </w:p>
        </w:tc>
      </w:tr>
      <w:tr>
        <w:tc>
          <w:tcPr>
            <w:tcW w:w="534" w:type="dxa"/>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Common land</w:t>
            </w:r>
          </w:p>
        </w:tc>
        <w:tc>
          <w:tcPr>
            <w:tcW w:w="2483" w:type="dxa"/>
            <w:vAlign w:val="center"/>
          </w:tcPr>
          <w:p>
            <w:pPr>
              <w:spacing w:before="0" w:after="0"/>
              <w:jc w:val="center"/>
              <w:rPr>
                <w:noProof/>
                <w:szCs w:val="24"/>
              </w:rPr>
            </w:pPr>
            <w:r>
              <w:rPr>
                <w:noProof/>
                <w:szCs w:val="24"/>
              </w:rPr>
              <w:t>ha</w:t>
            </w:r>
          </w:p>
        </w:tc>
      </w:tr>
      <w:tr>
        <w:tc>
          <w:tcPr>
            <w:tcW w:w="6411" w:type="dxa"/>
            <w:gridSpan w:val="3"/>
          </w:tcPr>
          <w:p>
            <w:pPr>
              <w:keepNext/>
              <w:spacing w:before="0" w:after="0"/>
              <w:rPr>
                <w:noProof/>
                <w:szCs w:val="24"/>
              </w:rPr>
            </w:pPr>
            <w:r>
              <w:rPr>
                <w:b/>
                <w:noProof/>
                <w:szCs w:val="24"/>
              </w:rPr>
              <w:lastRenderedPageBreak/>
              <w:t>Organic farming</w:t>
            </w:r>
          </w:p>
        </w:tc>
        <w:tc>
          <w:tcPr>
            <w:tcW w:w="2483" w:type="dxa"/>
            <w:vAlign w:val="center"/>
          </w:tcPr>
          <w:p>
            <w:pPr>
              <w:spacing w:before="0" w:after="0"/>
              <w:jc w:val="center"/>
              <w:rPr>
                <w:noProof/>
                <w:szCs w:val="24"/>
              </w:rPr>
            </w:pPr>
            <w:r>
              <w:rPr>
                <w:noProof/>
                <w:szCs w:val="24"/>
              </w:rPr>
              <w:t>yes/no</w:t>
            </w:r>
          </w:p>
        </w:tc>
      </w:tr>
      <w:tr>
        <w:tc>
          <w:tcPr>
            <w:tcW w:w="534" w:type="dxa"/>
            <w:vAlign w:val="center"/>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Total utilised agricultural area of the holding on which organic farming production methods are applied and certified according to national or European Union rules</w:t>
            </w:r>
          </w:p>
        </w:tc>
        <w:tc>
          <w:tcPr>
            <w:tcW w:w="2483" w:type="dxa"/>
            <w:vAlign w:val="center"/>
          </w:tcPr>
          <w:p>
            <w:pPr>
              <w:spacing w:before="0" w:after="0"/>
              <w:jc w:val="center"/>
              <w:rPr>
                <w:noProof/>
                <w:szCs w:val="24"/>
              </w:rPr>
            </w:pPr>
            <w:r>
              <w:rPr>
                <w:noProof/>
                <w:szCs w:val="24"/>
              </w:rPr>
              <w:t>ha</w:t>
            </w:r>
          </w:p>
        </w:tc>
      </w:tr>
      <w:tr>
        <w:tc>
          <w:tcPr>
            <w:tcW w:w="534" w:type="dxa"/>
            <w:vAlign w:val="center"/>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Total utilised agricultural area of the holding that is under conversion to organic production methods to be certified according to national or European Union rules</w:t>
            </w:r>
          </w:p>
        </w:tc>
        <w:tc>
          <w:tcPr>
            <w:tcW w:w="2483" w:type="dxa"/>
            <w:vAlign w:val="center"/>
          </w:tcPr>
          <w:p>
            <w:pPr>
              <w:spacing w:before="0" w:after="0"/>
              <w:jc w:val="center"/>
              <w:rPr>
                <w:noProof/>
                <w:szCs w:val="24"/>
              </w:rPr>
            </w:pPr>
            <w:r>
              <w:rPr>
                <w:noProof/>
                <w:szCs w:val="24"/>
              </w:rPr>
              <w:t>ha</w:t>
            </w:r>
          </w:p>
        </w:tc>
      </w:tr>
      <w:tr>
        <w:tc>
          <w:tcPr>
            <w:tcW w:w="6411" w:type="dxa"/>
            <w:gridSpan w:val="3"/>
          </w:tcPr>
          <w:p>
            <w:pPr>
              <w:spacing w:before="0" w:after="0"/>
              <w:rPr>
                <w:noProof/>
                <w:szCs w:val="24"/>
              </w:rPr>
            </w:pPr>
            <w:r>
              <w:rPr>
                <w:b/>
                <w:noProof/>
                <w:szCs w:val="24"/>
              </w:rPr>
              <w:t>Participation in other environmental certification schemes</w:t>
            </w:r>
          </w:p>
        </w:tc>
        <w:tc>
          <w:tcPr>
            <w:tcW w:w="2483" w:type="dxa"/>
            <w:vAlign w:val="center"/>
          </w:tcPr>
          <w:p>
            <w:pPr>
              <w:spacing w:before="0" w:after="0"/>
              <w:jc w:val="center"/>
              <w:rPr>
                <w:noProof/>
                <w:szCs w:val="24"/>
              </w:rPr>
            </w:pPr>
            <w:r>
              <w:rPr>
                <w:noProof/>
                <w:szCs w:val="24"/>
              </w:rPr>
              <w:t>yes/no</w:t>
            </w:r>
          </w:p>
        </w:tc>
      </w:tr>
      <w:tr>
        <w:tc>
          <w:tcPr>
            <w:tcW w:w="6411" w:type="dxa"/>
            <w:gridSpan w:val="3"/>
          </w:tcPr>
          <w:p>
            <w:pPr>
              <w:spacing w:before="0" w:after="0"/>
              <w:rPr>
                <w:noProof/>
                <w:szCs w:val="24"/>
              </w:rPr>
            </w:pPr>
            <w:r>
              <w:rPr>
                <w:b/>
                <w:noProof/>
                <w:szCs w:val="24"/>
              </w:rPr>
              <w:t>Importance of other gainful activities directly related to the holding</w:t>
            </w:r>
          </w:p>
        </w:tc>
        <w:tc>
          <w:tcPr>
            <w:tcW w:w="2483" w:type="dxa"/>
            <w:vAlign w:val="center"/>
          </w:tcPr>
          <w:p>
            <w:pPr>
              <w:spacing w:before="0" w:after="0"/>
              <w:jc w:val="center"/>
              <w:rPr>
                <w:noProof/>
                <w:szCs w:val="24"/>
              </w:rPr>
            </w:pPr>
          </w:p>
        </w:tc>
      </w:tr>
      <w:tr>
        <w:tc>
          <w:tcPr>
            <w:tcW w:w="534" w:type="dxa"/>
            <w:vAlign w:val="center"/>
          </w:tcPr>
          <w:p>
            <w:pPr>
              <w:spacing w:before="0" w:after="0"/>
              <w:jc w:val="center"/>
              <w:rPr>
                <w:noProof/>
                <w:szCs w:val="24"/>
              </w:rPr>
            </w:pPr>
            <w:r>
              <w:rPr>
                <w:noProof/>
                <w:szCs w:val="24"/>
              </w:rPr>
              <w:t>-</w:t>
            </w:r>
          </w:p>
        </w:tc>
        <w:tc>
          <w:tcPr>
            <w:tcW w:w="5877" w:type="dxa"/>
            <w:gridSpan w:val="2"/>
          </w:tcPr>
          <w:p>
            <w:pPr>
              <w:spacing w:before="0" w:after="0"/>
              <w:rPr>
                <w:noProof/>
                <w:szCs w:val="24"/>
              </w:rPr>
            </w:pPr>
            <w:r>
              <w:rPr>
                <w:noProof/>
                <w:szCs w:val="24"/>
              </w:rPr>
              <w:t>Percentage of the final economic output of the holding</w:t>
            </w:r>
          </w:p>
        </w:tc>
        <w:tc>
          <w:tcPr>
            <w:tcW w:w="2483" w:type="dxa"/>
            <w:vAlign w:val="center"/>
          </w:tcPr>
          <w:p>
            <w:pPr>
              <w:spacing w:before="0" w:after="0"/>
              <w:jc w:val="center"/>
              <w:rPr>
                <w:noProof/>
                <w:szCs w:val="24"/>
              </w:rPr>
            </w:pPr>
            <w:r>
              <w:rPr>
                <w:noProof/>
                <w:szCs w:val="24"/>
              </w:rPr>
              <w:t>% bands</w:t>
            </w:r>
            <w:r>
              <w:rPr>
                <w:rStyle w:val="FootnoteReference"/>
                <w:noProof/>
                <w:szCs w:val="24"/>
              </w:rPr>
              <w:footnoteReference w:id="4"/>
            </w:r>
          </w:p>
        </w:tc>
      </w:tr>
    </w:tbl>
    <w:p>
      <w:pPr>
        <w:rPr>
          <w:noProof/>
          <w:sz w:val="20"/>
        </w:rPr>
      </w:pPr>
      <w:r>
        <w:rPr>
          <w:noProof/>
          <w:sz w:val="20"/>
        </w:rPr>
        <w:br w:type="page"/>
      </w:r>
    </w:p>
    <w:tbl>
      <w:tblPr>
        <w:tblStyle w:val="TableGrid1"/>
        <w:tblW w:w="8894" w:type="dxa"/>
        <w:tblCellMar>
          <w:top w:w="28" w:type="dxa"/>
          <w:bottom w:w="28" w:type="dxa"/>
        </w:tblCellMar>
        <w:tblLook w:val="04A0" w:firstRow="1" w:lastRow="0" w:firstColumn="1" w:lastColumn="0" w:noHBand="0" w:noVBand="1"/>
      </w:tblPr>
      <w:tblGrid>
        <w:gridCol w:w="399"/>
        <w:gridCol w:w="423"/>
        <w:gridCol w:w="386"/>
        <w:gridCol w:w="414"/>
        <w:gridCol w:w="4756"/>
        <w:gridCol w:w="937"/>
        <w:gridCol w:w="1579"/>
      </w:tblGrid>
      <w:tr>
        <w:trPr>
          <w:tblHeader/>
        </w:trPr>
        <w:tc>
          <w:tcPr>
            <w:tcW w:w="6378" w:type="dxa"/>
            <w:gridSpan w:val="5"/>
            <w:vAlign w:val="center"/>
          </w:tcPr>
          <w:p>
            <w:pPr>
              <w:spacing w:before="0" w:after="0"/>
              <w:rPr>
                <w:i/>
                <w:noProof/>
                <w:szCs w:val="24"/>
              </w:rPr>
            </w:pPr>
            <w:r>
              <w:rPr>
                <w:b/>
                <w:i/>
                <w:noProof/>
                <w:szCs w:val="24"/>
              </w:rPr>
              <w:lastRenderedPageBreak/>
              <w:t>Land characteristics</w:t>
            </w:r>
          </w:p>
        </w:tc>
        <w:tc>
          <w:tcPr>
            <w:tcW w:w="937" w:type="dxa"/>
            <w:vAlign w:val="center"/>
          </w:tcPr>
          <w:p>
            <w:pPr>
              <w:spacing w:before="0" w:after="0"/>
              <w:jc w:val="center"/>
              <w:rPr>
                <w:b/>
                <w:i/>
                <w:noProof/>
                <w:szCs w:val="24"/>
              </w:rPr>
            </w:pPr>
            <w:r>
              <w:rPr>
                <w:b/>
                <w:i/>
                <w:noProof/>
                <w:szCs w:val="24"/>
              </w:rPr>
              <w:t>Total main area</w:t>
            </w:r>
          </w:p>
        </w:tc>
        <w:tc>
          <w:tcPr>
            <w:tcW w:w="1579" w:type="dxa"/>
            <w:vAlign w:val="center"/>
          </w:tcPr>
          <w:p>
            <w:pPr>
              <w:spacing w:before="0" w:after="0"/>
              <w:jc w:val="center"/>
              <w:rPr>
                <w:b/>
                <w:i/>
                <w:noProof/>
                <w:szCs w:val="24"/>
              </w:rPr>
            </w:pPr>
            <w:r>
              <w:rPr>
                <w:b/>
                <w:i/>
                <w:noProof/>
                <w:szCs w:val="24"/>
              </w:rPr>
              <w:t>of which organic farming certified and/or under conversion</w:t>
            </w:r>
          </w:p>
        </w:tc>
      </w:tr>
      <w:tr>
        <w:tc>
          <w:tcPr>
            <w:tcW w:w="6378" w:type="dxa"/>
            <w:gridSpan w:val="5"/>
          </w:tcPr>
          <w:p>
            <w:pPr>
              <w:spacing w:before="0" w:after="0"/>
              <w:rPr>
                <w:b/>
                <w:noProof/>
                <w:szCs w:val="24"/>
              </w:rPr>
            </w:pPr>
            <w:r>
              <w:rPr>
                <w:b/>
                <w:noProof/>
                <w:szCs w:val="24"/>
              </w:rPr>
              <w:t>Utilised agricultural area (UAA)</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b/>
                <w:noProof/>
                <w:szCs w:val="24"/>
              </w:rPr>
            </w:pPr>
            <w:r>
              <w:rPr>
                <w:b/>
                <w:noProof/>
                <w:szCs w:val="24"/>
              </w:rPr>
              <w:t>-</w:t>
            </w:r>
          </w:p>
        </w:tc>
        <w:tc>
          <w:tcPr>
            <w:tcW w:w="5979" w:type="dxa"/>
            <w:gridSpan w:val="4"/>
          </w:tcPr>
          <w:p>
            <w:pPr>
              <w:spacing w:before="0" w:after="0"/>
              <w:rPr>
                <w:b/>
                <w:noProof/>
                <w:szCs w:val="24"/>
              </w:rPr>
            </w:pPr>
            <w:r>
              <w:rPr>
                <w:rFonts w:eastAsia="Times New Roman"/>
                <w:b/>
                <w:noProof/>
                <w:szCs w:val="24"/>
              </w:rPr>
              <w:t>Arable 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Cereals for the production of grain (including seed)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Common wheat and spelt</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Durum wheat</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Rye and winter cereal mixtures (maslin)</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Barley</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Oats and spring cereal mixtures (mixed grain other than maslin)</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Grain maize and corn-cob mix</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Triticale</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Sorghum</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Other cereals n.e.c. (buckwheat, millet, canary seed, etc.)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Rice</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Dry pulses and protein crops for the production of grain (including seed and mixtures of cereals and pulses)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Field peas, beans and sweet lupins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Root crops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Potatoes (including seed potatoes)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Sugar beet (excluding seed)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Other root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Industrial crops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Oilseeds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Rape and turnip rape seeds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Sunflower seed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Soya</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Linseed (oilflax)</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Other oilseed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Fibre crops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Fibre flax</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Hemp</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Cotton</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414" w:type="dxa"/>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Other fibre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lastRenderedPageBreak/>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Tobacco</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Hops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Aromatic, medicinal and culinary plants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Energy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Other industrial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Plants harvested green from arable 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Temporary grasses and grazings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Leguminous plants harvested green</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Green maize</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rPr>
          <w:trHeight w:val="163"/>
        </w:trP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Other cereals harvested green (excluding green maize)</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rPr>
          <w:trHeight w:val="163"/>
        </w:trP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jc w:val="center"/>
              <w:rPr>
                <w:noProof/>
                <w:szCs w:val="24"/>
              </w:rPr>
            </w:pPr>
            <w:r>
              <w:rPr>
                <w:noProof/>
                <w:szCs w:val="24"/>
              </w:rPr>
              <w:t>-</w:t>
            </w:r>
          </w:p>
        </w:tc>
        <w:tc>
          <w:tcPr>
            <w:tcW w:w="5170" w:type="dxa"/>
            <w:gridSpan w:val="2"/>
          </w:tcPr>
          <w:p>
            <w:pPr>
              <w:spacing w:before="0" w:after="0"/>
              <w:rPr>
                <w:rFonts w:eastAsia="Times New Roman"/>
                <w:noProof/>
                <w:szCs w:val="24"/>
              </w:rPr>
            </w:pPr>
            <w:r>
              <w:rPr>
                <w:rFonts w:eastAsia="Times New Roman"/>
                <w:noProof/>
                <w:szCs w:val="24"/>
              </w:rPr>
              <w:t>Other plants harvested green from arable land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Fresh vegetables (including melons) and strawberries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rFonts w:eastAsia="Times New Roman"/>
                <w:noProof/>
                <w:szCs w:val="24"/>
              </w:rPr>
            </w:pPr>
            <w:r>
              <w:rPr>
                <w:rFonts w:eastAsia="Times New Roman"/>
                <w:noProof/>
                <w:szCs w:val="24"/>
              </w:rPr>
              <w:t>Fresh vegetables (including melons) and strawberries grown in rotation with horticultural crops (market gardening)</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rFonts w:eastAsia="Times New Roman"/>
                <w:noProof/>
                <w:szCs w:val="24"/>
              </w:rPr>
            </w:pPr>
            <w:r>
              <w:rPr>
                <w:rFonts w:eastAsia="Times New Roman"/>
                <w:noProof/>
                <w:szCs w:val="24"/>
              </w:rPr>
              <w:t xml:space="preserve">Fresh vegetables (including melons) and strawberries grown in rotation with non-horticultural crops (open field) </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Flowers and ornamental plants (excluding nurseries)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Seeds and seedlings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Other arable land crops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Fallow 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b/>
                <w:noProof/>
                <w:szCs w:val="24"/>
              </w:rPr>
            </w:pPr>
            <w:r>
              <w:rPr>
                <w:b/>
                <w:noProof/>
                <w:szCs w:val="24"/>
              </w:rPr>
              <w:t>Permanent grassland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 xml:space="preserve">Pasture and meadow, excluding rough grazings </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 xml:space="preserve">Rough grazings </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noProof/>
                <w:szCs w:val="24"/>
              </w:rPr>
              <w:t xml:space="preserve">Permanent grassland no longer used for production purposes and eligible for the payment of subsidies </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rPr>
          <w:cantSplit/>
        </w:trPr>
        <w:tc>
          <w:tcPr>
            <w:tcW w:w="399" w:type="dxa"/>
            <w:vAlign w:val="center"/>
          </w:tcPr>
          <w:p>
            <w:pPr>
              <w:spacing w:before="0" w:after="0"/>
              <w:jc w:val="center"/>
              <w:rPr>
                <w:rFonts w:eastAsia="Times New Roman"/>
                <w:b/>
                <w:noProof/>
                <w:szCs w:val="24"/>
              </w:rPr>
            </w:pPr>
            <w:r>
              <w:rPr>
                <w:rFonts w:eastAsia="Times New Roman"/>
                <w:b/>
                <w:noProof/>
                <w:szCs w:val="24"/>
              </w:rPr>
              <w:t>-</w:t>
            </w:r>
          </w:p>
        </w:tc>
        <w:tc>
          <w:tcPr>
            <w:tcW w:w="5979" w:type="dxa"/>
            <w:gridSpan w:val="4"/>
          </w:tcPr>
          <w:p>
            <w:pPr>
              <w:keepLines/>
              <w:spacing w:before="0" w:after="0"/>
              <w:rPr>
                <w:rFonts w:eastAsia="Times New Roman"/>
                <w:b/>
                <w:noProof/>
                <w:szCs w:val="24"/>
              </w:rPr>
            </w:pPr>
            <w:r>
              <w:rPr>
                <w:rFonts w:eastAsia="Times New Roman"/>
                <w:b/>
                <w:noProof/>
                <w:szCs w:val="24"/>
              </w:rPr>
              <w:t>Permanent crops (including young and temporarily abandoned plantations, excluding areas producing for own consumption only)</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Fruits, berries and nuts (excluding citrus fruits, grapes and strawberries)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Pome fruits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Stone fruits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lastRenderedPageBreak/>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Fruits from subtropical and tropical climate zones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Berries (excluding strawberries)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Nuts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rFonts w:eastAsia="Times New Roman"/>
                <w:noProof/>
                <w:szCs w:val="24"/>
              </w:rPr>
            </w:pPr>
            <w:r>
              <w:rPr>
                <w:rFonts w:eastAsia="Times New Roman"/>
                <w:noProof/>
                <w:szCs w:val="24"/>
              </w:rPr>
              <w:t>Citrus fruits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rFonts w:eastAsia="Times New Roman"/>
                <w:noProof/>
                <w:szCs w:val="24"/>
              </w:rPr>
            </w:pPr>
            <w:r>
              <w:rPr>
                <w:rFonts w:eastAsia="Times New Roman"/>
                <w:noProof/>
                <w:szCs w:val="24"/>
              </w:rPr>
              <w:t>Grapes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Grapes for wines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414" w:type="dxa"/>
            <w:vAlign w:val="center"/>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Grapes for wines with protected designation of origin (PDO)</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414" w:type="dxa"/>
            <w:vAlign w:val="center"/>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Grapes for wines with protected geographical indication (PGI)</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vAlign w:val="center"/>
          </w:tcPr>
          <w:p>
            <w:pPr>
              <w:spacing w:before="0" w:after="0"/>
              <w:jc w:val="center"/>
              <w:rPr>
                <w:noProof/>
                <w:szCs w:val="24"/>
              </w:rPr>
            </w:pPr>
            <w:r>
              <w:rPr>
                <w:noProof/>
                <w:szCs w:val="24"/>
              </w:rPr>
              <w:t>-</w:t>
            </w:r>
          </w:p>
        </w:tc>
        <w:tc>
          <w:tcPr>
            <w:tcW w:w="414" w:type="dxa"/>
            <w:vAlign w:val="center"/>
          </w:tcPr>
          <w:p>
            <w:pPr>
              <w:spacing w:before="0" w:after="0"/>
              <w:jc w:val="center"/>
              <w:rPr>
                <w:noProof/>
                <w:szCs w:val="24"/>
              </w:rPr>
            </w:pPr>
            <w:r>
              <w:rPr>
                <w:noProof/>
                <w:szCs w:val="24"/>
              </w:rPr>
              <w:t>-</w:t>
            </w:r>
          </w:p>
        </w:tc>
        <w:tc>
          <w:tcPr>
            <w:tcW w:w="4756" w:type="dxa"/>
          </w:tcPr>
          <w:p>
            <w:pPr>
              <w:spacing w:before="0" w:after="0"/>
              <w:rPr>
                <w:noProof/>
                <w:szCs w:val="24"/>
              </w:rPr>
            </w:pPr>
            <w:r>
              <w:rPr>
                <w:rFonts w:eastAsia="Times New Roman"/>
                <w:noProof/>
                <w:szCs w:val="24"/>
              </w:rPr>
              <w:t>Grapes for other wines n.e.c. (without PDO/PGI)</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Grapes for table use</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Grapes for raisins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Olives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Nurseries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Other permanent crops including other permanent crops for human consumption</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tcPr>
          <w:p>
            <w:pPr>
              <w:spacing w:before="0" w:after="0"/>
              <w:jc w:val="center"/>
              <w:rPr>
                <w:noProof/>
                <w:szCs w:val="24"/>
              </w:rPr>
            </w:pPr>
            <w:r>
              <w:rPr>
                <w:noProof/>
                <w:szCs w:val="24"/>
              </w:rPr>
              <w:t>-</w:t>
            </w:r>
          </w:p>
        </w:tc>
        <w:tc>
          <w:tcPr>
            <w:tcW w:w="386" w:type="dxa"/>
          </w:tcPr>
          <w:p>
            <w:pPr>
              <w:spacing w:before="0" w:after="0"/>
              <w:rPr>
                <w:noProof/>
                <w:szCs w:val="24"/>
              </w:rPr>
            </w:pPr>
            <w:r>
              <w:rPr>
                <w:noProof/>
                <w:szCs w:val="24"/>
              </w:rPr>
              <w:t>-</w:t>
            </w:r>
          </w:p>
        </w:tc>
        <w:tc>
          <w:tcPr>
            <w:tcW w:w="5170" w:type="dxa"/>
            <w:gridSpan w:val="2"/>
          </w:tcPr>
          <w:p>
            <w:pPr>
              <w:spacing w:before="0" w:after="0"/>
              <w:rPr>
                <w:noProof/>
                <w:szCs w:val="24"/>
              </w:rPr>
            </w:pPr>
            <w:r>
              <w:rPr>
                <w:rFonts w:eastAsia="Times New Roman"/>
                <w:noProof/>
                <w:szCs w:val="24"/>
              </w:rPr>
              <w:t>Christmas trees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b/>
                <w:noProof/>
                <w:szCs w:val="24"/>
              </w:rPr>
            </w:pPr>
            <w:r>
              <w:rPr>
                <w:rFonts w:eastAsia="Times New Roman"/>
                <w:b/>
                <w:noProof/>
                <w:szCs w:val="24"/>
              </w:rPr>
              <w:t>Kitchen gardens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rFonts w:eastAsia="Times New Roman"/>
                <w:b/>
                <w:noProof/>
                <w:szCs w:val="24"/>
              </w:rPr>
              <w:t>Other farmland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Unutilised agricultural land</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Wooded area</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423" w:type="dxa"/>
            <w:vAlign w:val="center"/>
          </w:tcPr>
          <w:p>
            <w:pPr>
              <w:spacing w:before="0" w:after="0"/>
              <w:jc w:val="center"/>
              <w:rPr>
                <w:noProof/>
                <w:szCs w:val="24"/>
              </w:rPr>
            </w:pPr>
            <w:r>
              <w:rPr>
                <w:noProof/>
                <w:szCs w:val="24"/>
              </w:rPr>
              <w:t>-</w:t>
            </w:r>
          </w:p>
        </w:tc>
        <w:tc>
          <w:tcPr>
            <w:tcW w:w="5556" w:type="dxa"/>
            <w:gridSpan w:val="3"/>
          </w:tcPr>
          <w:p>
            <w:pPr>
              <w:spacing w:before="0" w:after="0"/>
              <w:rPr>
                <w:noProof/>
                <w:szCs w:val="24"/>
              </w:rPr>
            </w:pPr>
            <w:r>
              <w:rPr>
                <w:rFonts w:eastAsia="Times New Roman"/>
                <w:noProof/>
                <w:szCs w:val="24"/>
              </w:rPr>
              <w:t>Short rotation coppices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vAlign w:val="center"/>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Other land (land occupied by buildings, farmyards, tracks, ponds and other non-productive areas)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rFonts w:eastAsia="Times New Roman"/>
                <w:b/>
                <w:noProof/>
                <w:szCs w:val="24"/>
              </w:rPr>
              <w:t xml:space="preserve">Special holding areas </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Cultivated mushrooms</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6378" w:type="dxa"/>
            <w:gridSpan w:val="5"/>
          </w:tcPr>
          <w:p>
            <w:pPr>
              <w:spacing w:before="0" w:after="0"/>
              <w:rPr>
                <w:noProof/>
                <w:szCs w:val="24"/>
              </w:rPr>
            </w:pPr>
            <w:r>
              <w:rPr>
                <w:rFonts w:eastAsia="Times New Roman"/>
                <w:b/>
                <w:noProof/>
                <w:szCs w:val="24"/>
              </w:rPr>
              <w:t>Utilised agricultural area under glass or high accessible cover</w:t>
            </w:r>
            <w:r>
              <w:rPr>
                <w:rFonts w:eastAsia="Times New Roman"/>
                <w:noProof/>
                <w:szCs w:val="24"/>
              </w:rPr>
              <w:t xml:space="preserve"> (already included in the total main areas above) </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rFonts w:eastAsia="Times New Roman"/>
                <w:noProof/>
                <w:szCs w:val="24"/>
              </w:rPr>
            </w:pPr>
            <w:r>
              <w:rPr>
                <w:rFonts w:eastAsia="Times New Roman"/>
                <w:noProof/>
                <w:szCs w:val="24"/>
              </w:rPr>
              <w:t>Vegetables, including melons and strawberries under glass or high accessible cover</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r>
              <w:rPr>
                <w:noProof/>
                <w:szCs w:val="24"/>
              </w:rPr>
              <w:t>ha</w:t>
            </w: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rFonts w:eastAsia="Times New Roman"/>
                <w:noProof/>
                <w:szCs w:val="24"/>
              </w:rPr>
            </w:pPr>
            <w:r>
              <w:rPr>
                <w:rFonts w:eastAsia="Times New Roman"/>
                <w:noProof/>
                <w:szCs w:val="24"/>
              </w:rPr>
              <w:t>Flowers and ornamental plants (excluding nurseries) under glass or high accessible cover</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rFonts w:eastAsia="Times New Roman"/>
                <w:noProof/>
                <w:szCs w:val="24"/>
              </w:rPr>
            </w:pPr>
            <w:r>
              <w:rPr>
                <w:rFonts w:eastAsia="Times New Roman"/>
                <w:noProof/>
                <w:szCs w:val="24"/>
              </w:rPr>
              <w:t>Other arable land crops under glass or high accessible cover</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lastRenderedPageBreak/>
              <w:t>-</w:t>
            </w:r>
          </w:p>
        </w:tc>
        <w:tc>
          <w:tcPr>
            <w:tcW w:w="5979" w:type="dxa"/>
            <w:gridSpan w:val="4"/>
          </w:tcPr>
          <w:p>
            <w:pPr>
              <w:spacing w:before="0" w:after="0"/>
              <w:rPr>
                <w:noProof/>
                <w:szCs w:val="24"/>
              </w:rPr>
            </w:pPr>
            <w:r>
              <w:rPr>
                <w:rFonts w:eastAsia="Times New Roman"/>
                <w:noProof/>
                <w:szCs w:val="24"/>
              </w:rPr>
              <w:t>Permanent crops under glass or high accessible cover</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Other UAA under glass or high accessible cover n.e.c.</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r>
        <w:tc>
          <w:tcPr>
            <w:tcW w:w="6378" w:type="dxa"/>
            <w:gridSpan w:val="5"/>
          </w:tcPr>
          <w:p>
            <w:pPr>
              <w:spacing w:before="0" w:after="0"/>
              <w:rPr>
                <w:b/>
                <w:noProof/>
                <w:szCs w:val="24"/>
              </w:rPr>
            </w:pPr>
            <w:r>
              <w:rPr>
                <w:rFonts w:eastAsia="Times New Roman"/>
                <w:b/>
                <w:noProof/>
                <w:szCs w:val="24"/>
              </w:rPr>
              <w:t>Irrigation on cultivated outdoor area</w:t>
            </w:r>
          </w:p>
        </w:tc>
        <w:tc>
          <w:tcPr>
            <w:tcW w:w="937" w:type="dxa"/>
            <w:vAlign w:val="center"/>
          </w:tcPr>
          <w:p>
            <w:pPr>
              <w:spacing w:before="0" w:after="0"/>
              <w:jc w:val="center"/>
              <w:rPr>
                <w:noProof/>
                <w:szCs w:val="24"/>
              </w:rPr>
            </w:pPr>
          </w:p>
        </w:tc>
        <w:tc>
          <w:tcPr>
            <w:tcW w:w="1579" w:type="dxa"/>
            <w:vAlign w:val="center"/>
          </w:tcPr>
          <w:p>
            <w:pPr>
              <w:spacing w:before="0" w:after="0"/>
              <w:jc w:val="center"/>
              <w:rPr>
                <w:noProof/>
                <w:szCs w:val="24"/>
              </w:rPr>
            </w:pPr>
          </w:p>
        </w:tc>
      </w:tr>
      <w:tr>
        <w:tc>
          <w:tcPr>
            <w:tcW w:w="399" w:type="dxa"/>
          </w:tcPr>
          <w:p>
            <w:pPr>
              <w:spacing w:before="0" w:after="0"/>
              <w:jc w:val="center"/>
              <w:rPr>
                <w:noProof/>
                <w:szCs w:val="24"/>
              </w:rPr>
            </w:pPr>
            <w:r>
              <w:rPr>
                <w:noProof/>
                <w:szCs w:val="24"/>
              </w:rPr>
              <w:t>-</w:t>
            </w:r>
          </w:p>
        </w:tc>
        <w:tc>
          <w:tcPr>
            <w:tcW w:w="5979" w:type="dxa"/>
            <w:gridSpan w:val="4"/>
          </w:tcPr>
          <w:p>
            <w:pPr>
              <w:spacing w:before="0" w:after="0"/>
              <w:rPr>
                <w:noProof/>
                <w:szCs w:val="24"/>
              </w:rPr>
            </w:pPr>
            <w:r>
              <w:rPr>
                <w:rFonts w:eastAsia="Times New Roman"/>
                <w:noProof/>
                <w:szCs w:val="24"/>
              </w:rPr>
              <w:t>Total irrigable area</w:t>
            </w:r>
          </w:p>
        </w:tc>
        <w:tc>
          <w:tcPr>
            <w:tcW w:w="937" w:type="dxa"/>
            <w:vAlign w:val="center"/>
          </w:tcPr>
          <w:p>
            <w:pPr>
              <w:spacing w:before="0" w:after="0"/>
              <w:jc w:val="center"/>
              <w:rPr>
                <w:noProof/>
                <w:szCs w:val="24"/>
              </w:rPr>
            </w:pPr>
            <w:r>
              <w:rPr>
                <w:noProof/>
                <w:szCs w:val="24"/>
              </w:rPr>
              <w:t>ha</w:t>
            </w:r>
          </w:p>
        </w:tc>
        <w:tc>
          <w:tcPr>
            <w:tcW w:w="1579" w:type="dxa"/>
            <w:vAlign w:val="center"/>
          </w:tcPr>
          <w:p>
            <w:pPr>
              <w:spacing w:before="0" w:after="0"/>
              <w:jc w:val="center"/>
              <w:rPr>
                <w:noProof/>
                <w:szCs w:val="24"/>
              </w:rPr>
            </w:pPr>
          </w:p>
        </w:tc>
      </w:tr>
    </w:tbl>
    <w:p>
      <w:pPr>
        <w:rPr>
          <w:noProof/>
        </w:rPr>
      </w:pPr>
    </w:p>
    <w:tbl>
      <w:tblPr>
        <w:tblStyle w:val="TableGrid1"/>
        <w:tblW w:w="0" w:type="auto"/>
        <w:tblCellMar>
          <w:top w:w="28" w:type="dxa"/>
          <w:bottom w:w="28" w:type="dxa"/>
        </w:tblCellMar>
        <w:tblLook w:val="04A0" w:firstRow="1" w:lastRow="0" w:firstColumn="1" w:lastColumn="0" w:noHBand="0" w:noVBand="1"/>
      </w:tblPr>
      <w:tblGrid>
        <w:gridCol w:w="392"/>
        <w:gridCol w:w="425"/>
        <w:gridCol w:w="425"/>
        <w:gridCol w:w="5245"/>
        <w:gridCol w:w="1003"/>
        <w:gridCol w:w="1522"/>
      </w:tblGrid>
      <w:tr>
        <w:trPr>
          <w:tblHeader/>
        </w:trPr>
        <w:tc>
          <w:tcPr>
            <w:tcW w:w="6487" w:type="dxa"/>
            <w:gridSpan w:val="4"/>
            <w:vAlign w:val="center"/>
          </w:tcPr>
          <w:p>
            <w:pPr>
              <w:spacing w:before="0" w:after="0"/>
              <w:rPr>
                <w:i/>
                <w:noProof/>
                <w:szCs w:val="24"/>
              </w:rPr>
            </w:pPr>
            <w:r>
              <w:rPr>
                <w:b/>
                <w:i/>
                <w:noProof/>
                <w:szCs w:val="24"/>
              </w:rPr>
              <w:t>Livestock characteristics</w:t>
            </w:r>
          </w:p>
        </w:tc>
        <w:tc>
          <w:tcPr>
            <w:tcW w:w="888" w:type="dxa"/>
            <w:vAlign w:val="center"/>
          </w:tcPr>
          <w:p>
            <w:pPr>
              <w:spacing w:before="0" w:after="0"/>
              <w:jc w:val="center"/>
              <w:rPr>
                <w:i/>
                <w:noProof/>
                <w:szCs w:val="24"/>
              </w:rPr>
            </w:pPr>
            <w:r>
              <w:rPr>
                <w:b/>
                <w:i/>
                <w:noProof/>
                <w:szCs w:val="24"/>
              </w:rPr>
              <w:t>Total number of animals</w:t>
            </w:r>
          </w:p>
        </w:tc>
        <w:tc>
          <w:tcPr>
            <w:tcW w:w="1522" w:type="dxa"/>
            <w:vAlign w:val="center"/>
          </w:tcPr>
          <w:p>
            <w:pPr>
              <w:spacing w:before="0" w:after="0"/>
              <w:jc w:val="center"/>
              <w:rPr>
                <w:i/>
                <w:noProof/>
                <w:szCs w:val="24"/>
              </w:rPr>
            </w:pPr>
            <w:r>
              <w:rPr>
                <w:b/>
                <w:i/>
                <w:noProof/>
                <w:szCs w:val="24"/>
              </w:rPr>
              <w:t>of which organic farming certified and/or under conversion</w:t>
            </w:r>
          </w:p>
        </w:tc>
      </w:tr>
      <w:tr>
        <w:tc>
          <w:tcPr>
            <w:tcW w:w="6487" w:type="dxa"/>
            <w:gridSpan w:val="4"/>
          </w:tcPr>
          <w:p>
            <w:pPr>
              <w:spacing w:before="0" w:after="0"/>
              <w:rPr>
                <w:noProof/>
                <w:szCs w:val="24"/>
              </w:rPr>
            </w:pPr>
            <w:r>
              <w:rPr>
                <w:b/>
                <w:noProof/>
                <w:szCs w:val="24"/>
              </w:rPr>
              <w:t>Bovine animals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szCs w:val="24"/>
              </w:rPr>
              <w:t>head</w:t>
            </w: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Bovine animals less than one year</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Bovine animals, 1 to less than 2 years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Male bovine animals, 1 to less than 2 years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Heifers, 1 to less than 2 years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Male bovine animals two years old and over</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Female bovine 2 years and over</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Heifers two years old and over</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Cows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245" w:type="dxa"/>
          </w:tcPr>
          <w:p>
            <w:pPr>
              <w:spacing w:before="0" w:after="0"/>
              <w:rPr>
                <w:noProof/>
                <w:szCs w:val="24"/>
              </w:rPr>
            </w:pPr>
            <w:r>
              <w:rPr>
                <w:noProof/>
                <w:szCs w:val="24"/>
              </w:rPr>
              <w:t>Dairy cows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245" w:type="dxa"/>
          </w:tcPr>
          <w:p>
            <w:pPr>
              <w:spacing w:before="0" w:after="0"/>
              <w:rPr>
                <w:noProof/>
                <w:szCs w:val="24"/>
              </w:rPr>
            </w:pPr>
            <w:r>
              <w:rPr>
                <w:noProof/>
                <w:szCs w:val="24"/>
              </w:rPr>
              <w:t>Non-dairy cows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Sheep and goats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szCs w:val="24"/>
              </w:rPr>
              <w:t>head</w:t>
            </w: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Sheep (all ages)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Breeding females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Other sheep</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Goats (all ages)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Breeding females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Other goats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Pigs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szCs w:val="24"/>
              </w:rPr>
              <w:t>head</w:t>
            </w: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Piglets, live weight of under 20 kg</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Breeding sows, live weight 50 kg and over</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Other pigs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Poultry</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r>
              <w:rPr>
                <w:noProof/>
                <w:szCs w:val="24"/>
              </w:rPr>
              <w:t>head</w:t>
            </w:r>
          </w:p>
        </w:tc>
      </w:tr>
      <w:tr>
        <w:tc>
          <w:tcPr>
            <w:tcW w:w="392" w:type="dxa"/>
            <w:vAlign w:val="center"/>
          </w:tcPr>
          <w:p>
            <w:pPr>
              <w:spacing w:before="0" w:after="0"/>
              <w:jc w:val="center"/>
              <w:rPr>
                <w:noProof/>
                <w:szCs w:val="24"/>
              </w:rPr>
            </w:pPr>
            <w:r>
              <w:rPr>
                <w:noProof/>
                <w:szCs w:val="24"/>
              </w:rPr>
              <w:lastRenderedPageBreak/>
              <w:t>-</w:t>
            </w:r>
          </w:p>
        </w:tc>
        <w:tc>
          <w:tcPr>
            <w:tcW w:w="6095" w:type="dxa"/>
            <w:gridSpan w:val="3"/>
          </w:tcPr>
          <w:p>
            <w:pPr>
              <w:spacing w:before="0" w:after="0"/>
              <w:rPr>
                <w:noProof/>
                <w:szCs w:val="24"/>
              </w:rPr>
            </w:pPr>
            <w:r>
              <w:rPr>
                <w:noProof/>
                <w:szCs w:val="24"/>
              </w:rPr>
              <w:t>Broilers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Laying hens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Laying hens producing egg for consumption</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Other laying hens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Other poultry</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Turkeys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Ducks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Geese</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Ostriches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425" w:type="dxa"/>
            <w:vAlign w:val="center"/>
          </w:tcPr>
          <w:p>
            <w:pPr>
              <w:spacing w:before="0" w:after="0"/>
              <w:jc w:val="center"/>
              <w:rPr>
                <w:noProof/>
                <w:szCs w:val="24"/>
              </w:rPr>
            </w:pPr>
            <w:r>
              <w:rPr>
                <w:noProof/>
                <w:szCs w:val="24"/>
              </w:rPr>
              <w:t>-</w:t>
            </w:r>
          </w:p>
        </w:tc>
        <w:tc>
          <w:tcPr>
            <w:tcW w:w="5670" w:type="dxa"/>
            <w:gridSpan w:val="2"/>
          </w:tcPr>
          <w:p>
            <w:pPr>
              <w:spacing w:before="0" w:after="0"/>
              <w:rPr>
                <w:noProof/>
                <w:szCs w:val="24"/>
              </w:rPr>
            </w:pPr>
            <w:r>
              <w:rPr>
                <w:noProof/>
                <w:szCs w:val="24"/>
              </w:rPr>
              <w:t>Other poultry fowls n.e.c.</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Rabbits</w:t>
            </w:r>
          </w:p>
        </w:tc>
        <w:tc>
          <w:tcPr>
            <w:tcW w:w="888" w:type="dxa"/>
            <w:vAlign w:val="center"/>
          </w:tcPr>
          <w:p>
            <w:pPr>
              <w:spacing w:before="0" w:after="0"/>
              <w:jc w:val="center"/>
              <w:rPr>
                <w:noProof/>
                <w:szCs w:val="24"/>
              </w:rPr>
            </w:pPr>
          </w:p>
        </w:tc>
        <w:tc>
          <w:tcPr>
            <w:tcW w:w="1522" w:type="dxa"/>
            <w:vAlign w:val="center"/>
          </w:tcPr>
          <w:p>
            <w:pPr>
              <w:spacing w:before="0" w:after="0"/>
              <w:jc w:val="center"/>
              <w:rPr>
                <w:noProof/>
                <w:szCs w:val="24"/>
              </w:rPr>
            </w:pPr>
          </w:p>
        </w:tc>
      </w:tr>
      <w:tr>
        <w:tc>
          <w:tcPr>
            <w:tcW w:w="392" w:type="dxa"/>
            <w:vAlign w:val="center"/>
          </w:tcPr>
          <w:p>
            <w:pPr>
              <w:spacing w:before="0" w:after="0"/>
              <w:jc w:val="center"/>
              <w:rPr>
                <w:noProof/>
                <w:szCs w:val="24"/>
              </w:rPr>
            </w:pPr>
            <w:r>
              <w:rPr>
                <w:noProof/>
                <w:szCs w:val="24"/>
              </w:rPr>
              <w:t>-</w:t>
            </w:r>
          </w:p>
        </w:tc>
        <w:tc>
          <w:tcPr>
            <w:tcW w:w="6095" w:type="dxa"/>
            <w:gridSpan w:val="3"/>
          </w:tcPr>
          <w:p>
            <w:pPr>
              <w:spacing w:before="0" w:after="0"/>
              <w:rPr>
                <w:noProof/>
                <w:szCs w:val="24"/>
              </w:rPr>
            </w:pPr>
            <w:r>
              <w:rPr>
                <w:noProof/>
                <w:szCs w:val="24"/>
              </w:rPr>
              <w:t>Breeding females</w:t>
            </w:r>
          </w:p>
        </w:tc>
        <w:tc>
          <w:tcPr>
            <w:tcW w:w="888" w:type="dxa"/>
            <w:vAlign w:val="center"/>
          </w:tcPr>
          <w:p>
            <w:pPr>
              <w:spacing w:before="0" w:after="0"/>
              <w:jc w:val="center"/>
              <w:rPr>
                <w:noProof/>
                <w:szCs w:val="24"/>
              </w:rPr>
            </w:pPr>
            <w:r>
              <w:rPr>
                <w:noProof/>
                <w:szCs w:val="24"/>
              </w:rPr>
              <w:t>head</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Bees</w:t>
            </w:r>
          </w:p>
        </w:tc>
        <w:tc>
          <w:tcPr>
            <w:tcW w:w="888" w:type="dxa"/>
            <w:vAlign w:val="center"/>
          </w:tcPr>
          <w:p>
            <w:pPr>
              <w:spacing w:before="0" w:after="0"/>
              <w:jc w:val="center"/>
              <w:rPr>
                <w:noProof/>
                <w:szCs w:val="24"/>
              </w:rPr>
            </w:pPr>
            <w:r>
              <w:rPr>
                <w:noProof/>
                <w:szCs w:val="24"/>
              </w:rPr>
              <w:t>hives</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 xml:space="preserve">Deer </w:t>
            </w:r>
          </w:p>
        </w:tc>
        <w:tc>
          <w:tcPr>
            <w:tcW w:w="888" w:type="dxa"/>
            <w:vAlign w:val="center"/>
          </w:tcPr>
          <w:p>
            <w:pPr>
              <w:spacing w:before="0" w:after="0"/>
              <w:jc w:val="center"/>
              <w:rPr>
                <w:noProof/>
                <w:szCs w:val="24"/>
              </w:rPr>
            </w:pPr>
            <w:r>
              <w:rPr>
                <w:noProof/>
                <w:szCs w:val="24"/>
              </w:rPr>
              <w:t>yes/no</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Fur animals</w:t>
            </w:r>
          </w:p>
        </w:tc>
        <w:tc>
          <w:tcPr>
            <w:tcW w:w="888" w:type="dxa"/>
            <w:vAlign w:val="center"/>
          </w:tcPr>
          <w:p>
            <w:pPr>
              <w:spacing w:before="0" w:after="0"/>
              <w:jc w:val="center"/>
              <w:rPr>
                <w:noProof/>
                <w:szCs w:val="24"/>
              </w:rPr>
            </w:pPr>
            <w:r>
              <w:rPr>
                <w:noProof/>
                <w:szCs w:val="24"/>
              </w:rPr>
              <w:t>yes/no</w:t>
            </w:r>
          </w:p>
        </w:tc>
        <w:tc>
          <w:tcPr>
            <w:tcW w:w="1522" w:type="dxa"/>
            <w:vAlign w:val="center"/>
          </w:tcPr>
          <w:p>
            <w:pPr>
              <w:spacing w:before="0" w:after="0"/>
              <w:jc w:val="center"/>
              <w:rPr>
                <w:noProof/>
                <w:szCs w:val="24"/>
              </w:rPr>
            </w:pPr>
          </w:p>
        </w:tc>
      </w:tr>
      <w:tr>
        <w:tc>
          <w:tcPr>
            <w:tcW w:w="6487" w:type="dxa"/>
            <w:gridSpan w:val="4"/>
          </w:tcPr>
          <w:p>
            <w:pPr>
              <w:spacing w:before="0" w:after="0"/>
              <w:rPr>
                <w:noProof/>
                <w:szCs w:val="24"/>
              </w:rPr>
            </w:pPr>
            <w:r>
              <w:rPr>
                <w:b/>
                <w:noProof/>
                <w:szCs w:val="24"/>
              </w:rPr>
              <w:t>Livestock n.e.c.</w:t>
            </w:r>
          </w:p>
        </w:tc>
        <w:tc>
          <w:tcPr>
            <w:tcW w:w="888" w:type="dxa"/>
            <w:vAlign w:val="center"/>
          </w:tcPr>
          <w:p>
            <w:pPr>
              <w:spacing w:before="0" w:after="0"/>
              <w:jc w:val="center"/>
              <w:rPr>
                <w:noProof/>
                <w:szCs w:val="24"/>
              </w:rPr>
            </w:pPr>
            <w:r>
              <w:rPr>
                <w:noProof/>
                <w:szCs w:val="24"/>
              </w:rPr>
              <w:t>yes/no</w:t>
            </w:r>
          </w:p>
        </w:tc>
        <w:tc>
          <w:tcPr>
            <w:tcW w:w="1522" w:type="dxa"/>
            <w:vAlign w:val="center"/>
          </w:tcPr>
          <w:p>
            <w:pPr>
              <w:spacing w:before="0" w:after="0"/>
              <w:jc w:val="center"/>
              <w:rPr>
                <w:noProof/>
                <w:szCs w:val="24"/>
              </w:rPr>
            </w:pPr>
          </w:p>
        </w:tc>
      </w:tr>
    </w:tbl>
    <w:p>
      <w:pPr>
        <w:rPr>
          <w:noProof/>
        </w:rPr>
      </w:pPr>
      <w:r>
        <w:rPr>
          <w:noProof/>
        </w:rPr>
        <w:br w:type="page"/>
      </w:r>
    </w:p>
    <w:p>
      <w:pPr>
        <w:pStyle w:val="Header"/>
        <w:rPr>
          <w:b/>
          <w:noProof/>
          <w:sz w:val="28"/>
        </w:rPr>
      </w:pPr>
      <w:r>
        <w:rPr>
          <w:b/>
          <w:noProof/>
          <w:sz w:val="28"/>
          <w:szCs w:val="28"/>
        </w:rPr>
        <w:lastRenderedPageBreak/>
        <w:t>Annex IV – Topics and detailed topics within the module data</w:t>
      </w:r>
    </w:p>
    <w:p>
      <w:pPr>
        <w:rPr>
          <w:b/>
          <w:i/>
          <w:noProof/>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rPr>
          <w:tblHeader/>
        </w:trPr>
        <w:tc>
          <w:tcPr>
            <w:tcW w:w="3106" w:type="dxa"/>
            <w:tcBorders>
              <w:bottom w:val="single" w:sz="6" w:space="0" w:color="auto"/>
            </w:tcBorders>
          </w:tcPr>
          <w:p>
            <w:pPr>
              <w:keepNext/>
              <w:spacing w:before="0" w:after="0"/>
              <w:rPr>
                <w:b/>
                <w:i/>
                <w:noProof/>
                <w:szCs w:val="24"/>
              </w:rPr>
            </w:pPr>
            <w:r>
              <w:rPr>
                <w:b/>
                <w:i/>
                <w:noProof/>
                <w:szCs w:val="24"/>
              </w:rPr>
              <w:t>Module</w:t>
            </w:r>
          </w:p>
        </w:tc>
        <w:tc>
          <w:tcPr>
            <w:tcW w:w="3108" w:type="dxa"/>
            <w:tcBorders>
              <w:bottom w:val="single" w:sz="6" w:space="0" w:color="auto"/>
            </w:tcBorders>
          </w:tcPr>
          <w:p>
            <w:pPr>
              <w:keepNext/>
              <w:spacing w:before="0" w:after="0"/>
              <w:rPr>
                <w:b/>
                <w:i/>
                <w:noProof/>
                <w:szCs w:val="24"/>
              </w:rPr>
            </w:pPr>
            <w:r>
              <w:rPr>
                <w:b/>
                <w:i/>
                <w:noProof/>
                <w:szCs w:val="24"/>
              </w:rPr>
              <w:t>Topic</w:t>
            </w:r>
          </w:p>
        </w:tc>
        <w:tc>
          <w:tcPr>
            <w:tcW w:w="3108" w:type="dxa"/>
            <w:tcBorders>
              <w:bottom w:val="single" w:sz="6" w:space="0" w:color="auto"/>
            </w:tcBorders>
          </w:tcPr>
          <w:p>
            <w:pPr>
              <w:keepNext/>
              <w:spacing w:before="0" w:after="0"/>
              <w:rPr>
                <w:b/>
                <w:i/>
                <w:noProof/>
                <w:szCs w:val="24"/>
              </w:rPr>
            </w:pPr>
            <w:r>
              <w:rPr>
                <w:b/>
                <w:i/>
                <w:noProof/>
                <w:szCs w:val="24"/>
              </w:rPr>
              <w:t>Detailed topic</w:t>
            </w:r>
          </w:p>
        </w:tc>
      </w:tr>
      <w:tr>
        <w:tc>
          <w:tcPr>
            <w:tcW w:w="3106" w:type="dxa"/>
            <w:vMerge w:val="restart"/>
            <w:tcBorders>
              <w:top w:val="single" w:sz="6" w:space="0" w:color="auto"/>
            </w:tcBorders>
          </w:tcPr>
          <w:p>
            <w:pPr>
              <w:spacing w:before="0" w:after="0"/>
              <w:jc w:val="left"/>
              <w:rPr>
                <w:b/>
                <w:noProof/>
                <w:szCs w:val="24"/>
              </w:rPr>
            </w:pPr>
            <w:r>
              <w:rPr>
                <w:b/>
                <w:noProof/>
                <w:szCs w:val="24"/>
              </w:rPr>
              <w:t xml:space="preserve">Labour force </w:t>
            </w:r>
          </w:p>
          <w:p>
            <w:pPr>
              <w:keepNext/>
              <w:spacing w:before="0" w:after="0"/>
              <w:jc w:val="left"/>
              <w:rPr>
                <w:b/>
                <w:noProof/>
                <w:szCs w:val="24"/>
              </w:rPr>
            </w:pPr>
            <w:r>
              <w:rPr>
                <w:b/>
                <w:noProof/>
                <w:szCs w:val="24"/>
              </w:rPr>
              <w:t>and other gainful activities</w:t>
            </w:r>
          </w:p>
        </w:tc>
        <w:tc>
          <w:tcPr>
            <w:tcW w:w="3108" w:type="dxa"/>
            <w:tcBorders>
              <w:top w:val="single" w:sz="6" w:space="0" w:color="auto"/>
            </w:tcBorders>
          </w:tcPr>
          <w:p>
            <w:pPr>
              <w:keepNext/>
              <w:spacing w:before="0" w:after="0"/>
              <w:jc w:val="left"/>
              <w:rPr>
                <w:b/>
                <w:noProof/>
                <w:szCs w:val="24"/>
              </w:rPr>
            </w:pPr>
            <w:r>
              <w:rPr>
                <w:b/>
                <w:noProof/>
                <w:szCs w:val="24"/>
              </w:rPr>
              <w:t>Sustainability of farm management</w:t>
            </w:r>
          </w:p>
        </w:tc>
        <w:tc>
          <w:tcPr>
            <w:tcW w:w="3108" w:type="dxa"/>
            <w:tcBorders>
              <w:top w:val="single" w:sz="6" w:space="0" w:color="auto"/>
              <w:bottom w:val="nil"/>
            </w:tcBorders>
          </w:tcPr>
          <w:p>
            <w:pPr>
              <w:keepNext/>
              <w:spacing w:before="0" w:after="0"/>
              <w:jc w:val="left"/>
              <w:rPr>
                <w:noProof/>
                <w:szCs w:val="24"/>
              </w:rPr>
            </w:pPr>
            <w:r>
              <w:rPr>
                <w:noProof/>
                <w:szCs w:val="24"/>
              </w:rPr>
              <w:t xml:space="preserve">Age of the holder </w:t>
            </w:r>
          </w:p>
        </w:tc>
      </w:tr>
      <w:tr>
        <w:tc>
          <w:tcPr>
            <w:tcW w:w="3106" w:type="dxa"/>
            <w:vMerge/>
          </w:tcPr>
          <w:p>
            <w:pPr>
              <w:keepNext/>
              <w:spacing w:before="0" w:after="0"/>
              <w:jc w:val="left"/>
              <w:rPr>
                <w:b/>
                <w:noProof/>
                <w:szCs w:val="24"/>
              </w:rPr>
            </w:pPr>
          </w:p>
        </w:tc>
        <w:tc>
          <w:tcPr>
            <w:tcW w:w="3108" w:type="dxa"/>
            <w:vMerge w:val="restart"/>
          </w:tcPr>
          <w:p>
            <w:pPr>
              <w:keepNext/>
              <w:spacing w:before="0" w:after="0"/>
              <w:jc w:val="left"/>
              <w:rPr>
                <w:b/>
                <w:noProof/>
                <w:szCs w:val="24"/>
              </w:rPr>
            </w:pPr>
            <w:r>
              <w:rPr>
                <w:b/>
                <w:noProof/>
                <w:szCs w:val="24"/>
              </w:rPr>
              <w:t>Other gainful activities</w:t>
            </w:r>
          </w:p>
        </w:tc>
        <w:tc>
          <w:tcPr>
            <w:tcW w:w="3108" w:type="dxa"/>
          </w:tcPr>
          <w:p>
            <w:pPr>
              <w:keepNext/>
              <w:spacing w:before="0" w:after="0"/>
              <w:jc w:val="left"/>
              <w:rPr>
                <w:noProof/>
                <w:szCs w:val="24"/>
              </w:rPr>
            </w:pPr>
            <w:r>
              <w:rPr>
                <w:noProof/>
                <w:szCs w:val="24"/>
              </w:rPr>
              <w:t>Labour input in other gainful activities, directly related to the farm activity, as main or secondary activity</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szCs w:val="24"/>
              </w:rPr>
              <w:t>Importance of other gainful activities directly related to the holding</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szCs w:val="24"/>
              </w:rPr>
              <w:t>Other gainful activities</w:t>
            </w:r>
          </w:p>
        </w:tc>
      </w:tr>
      <w:tr>
        <w:tc>
          <w:tcPr>
            <w:tcW w:w="3106" w:type="dxa"/>
            <w:vMerge/>
          </w:tcPr>
          <w:p>
            <w:pPr>
              <w:keepNext/>
              <w:spacing w:before="0" w:after="0"/>
              <w:jc w:val="left"/>
              <w:rPr>
                <w:b/>
                <w:noProof/>
                <w:szCs w:val="24"/>
              </w:rPr>
            </w:pPr>
          </w:p>
        </w:tc>
        <w:tc>
          <w:tcPr>
            <w:tcW w:w="3108" w:type="dxa"/>
            <w:tcBorders>
              <w:bottom w:val="single" w:sz="6" w:space="0" w:color="auto"/>
            </w:tcBorders>
          </w:tcPr>
          <w:p>
            <w:pPr>
              <w:keepNext/>
              <w:spacing w:before="0" w:after="0"/>
              <w:jc w:val="left"/>
              <w:rPr>
                <w:b/>
                <w:noProof/>
                <w:szCs w:val="24"/>
              </w:rPr>
            </w:pPr>
            <w:r>
              <w:rPr>
                <w:b/>
                <w:noProof/>
                <w:szCs w:val="24"/>
              </w:rPr>
              <w:t>Profitability and efficiency of agricultural production</w:t>
            </w:r>
          </w:p>
        </w:tc>
        <w:tc>
          <w:tcPr>
            <w:tcW w:w="3108" w:type="dxa"/>
            <w:tcBorders>
              <w:bottom w:val="single" w:sz="4" w:space="0" w:color="auto"/>
            </w:tcBorders>
          </w:tcPr>
          <w:p>
            <w:pPr>
              <w:keepNext/>
              <w:spacing w:before="0" w:after="0"/>
              <w:jc w:val="left"/>
              <w:rPr>
                <w:noProof/>
                <w:szCs w:val="24"/>
              </w:rPr>
            </w:pPr>
            <w:r>
              <w:rPr>
                <w:noProof/>
                <w:szCs w:val="24"/>
              </w:rPr>
              <w:t xml:space="preserve">Farm labour force </w:t>
            </w:r>
          </w:p>
        </w:tc>
      </w:tr>
      <w:tr>
        <w:tc>
          <w:tcPr>
            <w:tcW w:w="3106" w:type="dxa"/>
            <w:vMerge/>
          </w:tcPr>
          <w:p>
            <w:pPr>
              <w:keepNext/>
              <w:spacing w:before="0" w:after="0"/>
              <w:jc w:val="left"/>
              <w:rPr>
                <w:b/>
                <w:noProof/>
                <w:szCs w:val="24"/>
              </w:rPr>
            </w:pPr>
          </w:p>
        </w:tc>
        <w:tc>
          <w:tcPr>
            <w:tcW w:w="3108" w:type="dxa"/>
            <w:vMerge w:val="restart"/>
            <w:tcBorders>
              <w:top w:val="single" w:sz="6" w:space="0" w:color="auto"/>
              <w:right w:val="single" w:sz="4" w:space="0" w:color="auto"/>
            </w:tcBorders>
          </w:tcPr>
          <w:p>
            <w:pPr>
              <w:keepNext/>
              <w:spacing w:before="0" w:after="0"/>
              <w:jc w:val="left"/>
              <w:rPr>
                <w:b/>
                <w:noProof/>
                <w:szCs w:val="24"/>
              </w:rPr>
            </w:pPr>
            <w:r>
              <w:rPr>
                <w:b/>
                <w:noProof/>
                <w:szCs w:val="24"/>
              </w:rPr>
              <w:t>Gender equity</w:t>
            </w: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 xml:space="preserve">Sex of the holder </w:t>
            </w:r>
          </w:p>
        </w:tc>
      </w:tr>
      <w:tr>
        <w:tc>
          <w:tcPr>
            <w:tcW w:w="3106" w:type="dxa"/>
            <w:vMerge/>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 xml:space="preserve">Gender balance of labour force </w:t>
            </w:r>
          </w:p>
        </w:tc>
      </w:tr>
      <w:tr>
        <w:tc>
          <w:tcPr>
            <w:tcW w:w="3106" w:type="dxa"/>
            <w:vMerge/>
          </w:tcPr>
          <w:p>
            <w:pPr>
              <w:keepNext/>
              <w:spacing w:before="0" w:after="0"/>
              <w:jc w:val="left"/>
              <w:rPr>
                <w:b/>
                <w:noProof/>
                <w:szCs w:val="24"/>
              </w:rPr>
            </w:pPr>
          </w:p>
        </w:tc>
        <w:tc>
          <w:tcPr>
            <w:tcW w:w="3108" w:type="dxa"/>
            <w:vMerge w:val="restart"/>
            <w:tcBorders>
              <w:top w:val="single" w:sz="6" w:space="0" w:color="auto"/>
              <w:right w:val="single" w:sz="4" w:space="0" w:color="auto"/>
            </w:tcBorders>
          </w:tcPr>
          <w:p>
            <w:pPr>
              <w:keepNext/>
              <w:spacing w:before="0" w:after="0"/>
              <w:jc w:val="left"/>
              <w:rPr>
                <w:b/>
                <w:noProof/>
                <w:szCs w:val="24"/>
              </w:rPr>
            </w:pPr>
            <w:r>
              <w:rPr>
                <w:b/>
                <w:noProof/>
                <w:szCs w:val="24"/>
              </w:rPr>
              <w:t>Dependency on agricultural income</w:t>
            </w: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Other gainful activity, non-farm work outside the holding, main or subsidiary:</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 xml:space="preserve">Holder </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Manager</w:t>
            </w:r>
          </w:p>
        </w:tc>
      </w:tr>
      <w:tr>
        <w:tc>
          <w:tcPr>
            <w:tcW w:w="3106" w:type="dxa"/>
            <w:vMerge/>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Family labour force</w:t>
            </w:r>
          </w:p>
        </w:tc>
      </w:tr>
      <w:tr>
        <w:tc>
          <w:tcPr>
            <w:tcW w:w="3106" w:type="dxa"/>
            <w:vMerge/>
          </w:tcPr>
          <w:p>
            <w:pPr>
              <w:keepNext/>
              <w:spacing w:before="0" w:after="0"/>
              <w:jc w:val="left"/>
              <w:rPr>
                <w:b/>
                <w:noProof/>
                <w:szCs w:val="24"/>
              </w:rPr>
            </w:pPr>
          </w:p>
        </w:tc>
        <w:tc>
          <w:tcPr>
            <w:tcW w:w="3108" w:type="dxa"/>
            <w:tcBorders>
              <w:top w:val="single" w:sz="6" w:space="0" w:color="auto"/>
              <w:bottom w:val="single" w:sz="4" w:space="0" w:color="auto"/>
            </w:tcBorders>
          </w:tcPr>
          <w:p>
            <w:pPr>
              <w:keepNext/>
              <w:spacing w:before="0" w:after="0"/>
              <w:jc w:val="left"/>
              <w:rPr>
                <w:b/>
                <w:noProof/>
                <w:szCs w:val="24"/>
              </w:rPr>
            </w:pPr>
            <w:r>
              <w:rPr>
                <w:b/>
                <w:noProof/>
                <w:szCs w:val="24"/>
              </w:rPr>
              <w:t>Impact on employment</w:t>
            </w:r>
          </w:p>
        </w:tc>
        <w:tc>
          <w:tcPr>
            <w:tcW w:w="3108" w:type="dxa"/>
            <w:tcBorders>
              <w:top w:val="single" w:sz="4" w:space="0" w:color="auto"/>
              <w:bottom w:val="single" w:sz="4" w:space="0" w:color="auto"/>
            </w:tcBorders>
          </w:tcPr>
          <w:p>
            <w:pPr>
              <w:keepNext/>
              <w:spacing w:before="0" w:after="0"/>
              <w:jc w:val="left"/>
              <w:rPr>
                <w:noProof/>
                <w:szCs w:val="24"/>
              </w:rPr>
            </w:pPr>
            <w:r>
              <w:rPr>
                <w:noProof/>
                <w:szCs w:val="24"/>
              </w:rPr>
              <w:t xml:space="preserve">Number of persons employed </w:t>
            </w:r>
          </w:p>
        </w:tc>
      </w:tr>
      <w:tr>
        <w:tc>
          <w:tcPr>
            <w:tcW w:w="3106" w:type="dxa"/>
            <w:vMerge/>
          </w:tcPr>
          <w:p>
            <w:pPr>
              <w:keepNext/>
              <w:spacing w:before="0" w:after="0"/>
              <w:jc w:val="left"/>
              <w:rPr>
                <w:b/>
                <w:noProof/>
                <w:szCs w:val="24"/>
              </w:rPr>
            </w:pPr>
          </w:p>
        </w:tc>
        <w:tc>
          <w:tcPr>
            <w:tcW w:w="3108" w:type="dxa"/>
            <w:tcBorders>
              <w:top w:val="single" w:sz="6" w:space="0" w:color="auto"/>
              <w:bottom w:val="single" w:sz="4" w:space="0" w:color="auto"/>
            </w:tcBorders>
          </w:tcPr>
          <w:p>
            <w:pPr>
              <w:keepNext/>
              <w:spacing w:before="0" w:after="0"/>
              <w:jc w:val="left"/>
              <w:rPr>
                <w:b/>
                <w:noProof/>
                <w:szCs w:val="24"/>
              </w:rPr>
            </w:pPr>
            <w:r>
              <w:rPr>
                <w:b/>
                <w:noProof/>
                <w:szCs w:val="24"/>
              </w:rPr>
              <w:t>Link with agricultural labour input</w:t>
            </w:r>
          </w:p>
        </w:tc>
        <w:tc>
          <w:tcPr>
            <w:tcW w:w="3108" w:type="dxa"/>
            <w:tcBorders>
              <w:top w:val="single" w:sz="6" w:space="0" w:color="auto"/>
              <w:bottom w:val="single" w:sz="4" w:space="0" w:color="auto"/>
            </w:tcBorders>
          </w:tcPr>
          <w:p>
            <w:pPr>
              <w:keepNext/>
              <w:spacing w:before="0" w:after="0"/>
              <w:jc w:val="left"/>
              <w:rPr>
                <w:noProof/>
                <w:szCs w:val="24"/>
              </w:rPr>
            </w:pPr>
            <w:r>
              <w:rPr>
                <w:noProof/>
                <w:szCs w:val="24"/>
              </w:rPr>
              <w:t xml:space="preserve">Paid labour force </w:t>
            </w:r>
          </w:p>
        </w:tc>
      </w:tr>
      <w:tr>
        <w:tc>
          <w:tcPr>
            <w:tcW w:w="3106" w:type="dxa"/>
            <w:vMerge/>
          </w:tcPr>
          <w:p>
            <w:pPr>
              <w:keepNext/>
              <w:spacing w:before="0" w:after="0"/>
              <w:jc w:val="left"/>
              <w:rPr>
                <w:b/>
                <w:noProof/>
                <w:szCs w:val="24"/>
              </w:rPr>
            </w:pPr>
          </w:p>
        </w:tc>
        <w:tc>
          <w:tcPr>
            <w:tcW w:w="3108" w:type="dxa"/>
            <w:vMerge w:val="restart"/>
            <w:tcBorders>
              <w:top w:val="single" w:sz="4" w:space="0" w:color="auto"/>
              <w:right w:val="single" w:sz="4" w:space="0" w:color="auto"/>
            </w:tcBorders>
          </w:tcPr>
          <w:p>
            <w:pPr>
              <w:keepNext/>
              <w:spacing w:before="0" w:after="0"/>
              <w:jc w:val="left"/>
              <w:rPr>
                <w:b/>
                <w:noProof/>
                <w:szCs w:val="24"/>
              </w:rPr>
            </w:pPr>
            <w:r>
              <w:rPr>
                <w:b/>
                <w:noProof/>
                <w:szCs w:val="24"/>
              </w:rPr>
              <w:t>Labour input measurements</w:t>
            </w:r>
          </w:p>
        </w:tc>
        <w:tc>
          <w:tcPr>
            <w:tcW w:w="3108" w:type="dxa"/>
            <w:tcBorders>
              <w:top w:val="single" w:sz="4" w:space="0" w:color="auto"/>
              <w:left w:val="single" w:sz="4" w:space="0" w:color="auto"/>
              <w:bottom w:val="single" w:sz="4" w:space="0" w:color="auto"/>
            </w:tcBorders>
          </w:tcPr>
          <w:p>
            <w:pPr>
              <w:keepNext/>
              <w:spacing w:before="0" w:after="0"/>
              <w:jc w:val="left"/>
              <w:rPr>
                <w:b/>
                <w:noProof/>
                <w:szCs w:val="24"/>
              </w:rPr>
            </w:pPr>
            <w:r>
              <w:rPr>
                <w:noProof/>
                <w:szCs w:val="24"/>
              </w:rPr>
              <w:t xml:space="preserve">Number of persons employed </w:t>
            </w:r>
          </w:p>
        </w:tc>
      </w:tr>
      <w:tr>
        <w:tc>
          <w:tcPr>
            <w:tcW w:w="3106" w:type="dxa"/>
            <w:vMerge/>
          </w:tcPr>
          <w:p>
            <w:pPr>
              <w:keepNext/>
              <w:spacing w:before="0" w:after="0"/>
              <w:jc w:val="left"/>
              <w:rPr>
                <w:b/>
                <w:noProof/>
                <w:szCs w:val="24"/>
              </w:rPr>
            </w:pPr>
          </w:p>
        </w:tc>
        <w:tc>
          <w:tcPr>
            <w:tcW w:w="3108" w:type="dxa"/>
            <w:vMerge/>
            <w:tcBorders>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tcBorders>
          </w:tcPr>
          <w:p>
            <w:pPr>
              <w:keepNext/>
              <w:spacing w:before="0" w:after="0"/>
              <w:jc w:val="left"/>
              <w:rPr>
                <w:noProof/>
                <w:szCs w:val="24"/>
              </w:rPr>
            </w:pPr>
            <w:r>
              <w:rPr>
                <w:noProof/>
                <w:szCs w:val="24"/>
              </w:rPr>
              <w:t xml:space="preserve">Non-regular labour force employed by the farm </w:t>
            </w:r>
          </w:p>
        </w:tc>
      </w:tr>
      <w:tr>
        <w:trPr>
          <w:trHeight w:val="480"/>
        </w:trPr>
        <w:tc>
          <w:tcPr>
            <w:tcW w:w="3106" w:type="dxa"/>
            <w:vMerge/>
            <w:tcBorders>
              <w:bottom w:val="single" w:sz="6" w:space="0" w:color="auto"/>
            </w:tcBorders>
          </w:tcPr>
          <w:p>
            <w:pPr>
              <w:keepNext/>
              <w:spacing w:before="0" w:after="0"/>
              <w:jc w:val="left"/>
              <w:rPr>
                <w:b/>
                <w:noProof/>
                <w:szCs w:val="24"/>
              </w:rPr>
            </w:pPr>
          </w:p>
        </w:tc>
        <w:tc>
          <w:tcPr>
            <w:tcW w:w="3108" w:type="dxa"/>
            <w:vMerge/>
            <w:tcBorders>
              <w:bottom w:val="single" w:sz="6"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6" w:space="0" w:color="auto"/>
            </w:tcBorders>
          </w:tcPr>
          <w:p>
            <w:pPr>
              <w:keepNext/>
              <w:spacing w:before="0" w:after="0"/>
              <w:jc w:val="left"/>
              <w:rPr>
                <w:b/>
                <w:noProof/>
                <w:szCs w:val="24"/>
              </w:rPr>
            </w:pPr>
            <w:r>
              <w:rPr>
                <w:noProof/>
                <w:szCs w:val="24"/>
              </w:rPr>
              <w:t>Labour input by contractors</w:t>
            </w:r>
          </w:p>
        </w:tc>
      </w:tr>
    </w:tbl>
    <w:p>
      <w:pPr>
        <w:jc w:val="left"/>
        <w:rPr>
          <w:rFonts w:asciiTheme="minorHAnsi" w:hAnsiTheme="minorHAnsi"/>
          <w:noProof/>
          <w:sz w:val="18"/>
          <w:szCs w:val="1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rPr>
          <w:cantSplit/>
        </w:trPr>
        <w:tc>
          <w:tcPr>
            <w:tcW w:w="3106" w:type="dxa"/>
            <w:tcBorders>
              <w:top w:val="single" w:sz="6" w:space="0" w:color="auto"/>
            </w:tcBorders>
          </w:tcPr>
          <w:p>
            <w:pPr>
              <w:keepNext/>
              <w:spacing w:before="0" w:after="0"/>
              <w:rPr>
                <w:b/>
                <w:noProof/>
                <w:szCs w:val="24"/>
              </w:rPr>
            </w:pPr>
            <w:r>
              <w:rPr>
                <w:b/>
                <w:i/>
                <w:noProof/>
                <w:szCs w:val="24"/>
              </w:rPr>
              <w:lastRenderedPageBreak/>
              <w:t>Module</w:t>
            </w:r>
          </w:p>
        </w:tc>
        <w:tc>
          <w:tcPr>
            <w:tcW w:w="3108" w:type="dxa"/>
            <w:tcBorders>
              <w:top w:val="single" w:sz="6" w:space="0" w:color="auto"/>
            </w:tcBorders>
          </w:tcPr>
          <w:p>
            <w:pPr>
              <w:keepNext/>
              <w:spacing w:before="0" w:after="0"/>
              <w:jc w:val="left"/>
              <w:rPr>
                <w:b/>
                <w:noProof/>
                <w:szCs w:val="24"/>
              </w:rPr>
            </w:pPr>
            <w:r>
              <w:rPr>
                <w:b/>
                <w:i/>
                <w:noProof/>
                <w:szCs w:val="24"/>
              </w:rPr>
              <w:t>Topic</w:t>
            </w:r>
          </w:p>
        </w:tc>
        <w:tc>
          <w:tcPr>
            <w:tcW w:w="3108" w:type="dxa"/>
            <w:tcBorders>
              <w:top w:val="single" w:sz="6" w:space="0" w:color="auto"/>
            </w:tcBorders>
          </w:tcPr>
          <w:p>
            <w:pPr>
              <w:keepNext/>
              <w:spacing w:before="0" w:after="0"/>
              <w:jc w:val="left"/>
              <w:rPr>
                <w:noProof/>
                <w:szCs w:val="24"/>
              </w:rPr>
            </w:pPr>
            <w:r>
              <w:rPr>
                <w:b/>
                <w:i/>
                <w:noProof/>
                <w:szCs w:val="24"/>
              </w:rPr>
              <w:t>Detailed topic</w:t>
            </w:r>
          </w:p>
        </w:tc>
      </w:tr>
      <w:tr>
        <w:trPr>
          <w:cantSplit/>
        </w:trPr>
        <w:tc>
          <w:tcPr>
            <w:tcW w:w="3106" w:type="dxa"/>
            <w:vMerge w:val="restart"/>
            <w:tcBorders>
              <w:top w:val="single" w:sz="6" w:space="0" w:color="auto"/>
            </w:tcBorders>
          </w:tcPr>
          <w:p>
            <w:pPr>
              <w:keepNext/>
              <w:spacing w:before="0" w:after="0"/>
              <w:rPr>
                <w:b/>
                <w:noProof/>
                <w:szCs w:val="24"/>
              </w:rPr>
            </w:pPr>
            <w:r>
              <w:rPr>
                <w:b/>
                <w:noProof/>
                <w:szCs w:val="24"/>
              </w:rPr>
              <w:t xml:space="preserve">Rural development </w:t>
            </w:r>
          </w:p>
        </w:tc>
        <w:tc>
          <w:tcPr>
            <w:tcW w:w="3108" w:type="dxa"/>
            <w:vMerge w:val="restart"/>
            <w:tcBorders>
              <w:top w:val="single" w:sz="6" w:space="0" w:color="auto"/>
            </w:tcBorders>
          </w:tcPr>
          <w:p>
            <w:pPr>
              <w:keepNext/>
              <w:spacing w:before="0" w:after="0"/>
              <w:jc w:val="left"/>
              <w:rPr>
                <w:noProof/>
                <w:szCs w:val="24"/>
              </w:rPr>
            </w:pPr>
            <w:r>
              <w:rPr>
                <w:b/>
                <w:noProof/>
                <w:szCs w:val="24"/>
              </w:rPr>
              <w:t>Holdings supported by Rural development measures</w:t>
            </w:r>
          </w:p>
        </w:tc>
        <w:tc>
          <w:tcPr>
            <w:tcW w:w="3108" w:type="dxa"/>
            <w:tcBorders>
              <w:top w:val="single" w:sz="6" w:space="0" w:color="auto"/>
            </w:tcBorders>
          </w:tcPr>
          <w:p>
            <w:pPr>
              <w:keepNext/>
              <w:spacing w:before="0" w:after="0"/>
              <w:jc w:val="left"/>
              <w:rPr>
                <w:noProof/>
                <w:szCs w:val="24"/>
              </w:rPr>
            </w:pPr>
            <w:r>
              <w:rPr>
                <w:noProof/>
                <w:szCs w:val="24"/>
              </w:rPr>
              <w:t>Advisory, farm management and farm relief services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Farm and business development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Quality schemes for agricultural products and foodstuffs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Pr>
          <w:p>
            <w:pPr>
              <w:keepNext/>
              <w:spacing w:before="0" w:after="0"/>
              <w:jc w:val="left"/>
              <w:rPr>
                <w:noProof/>
                <w:szCs w:val="24"/>
              </w:rPr>
            </w:pPr>
            <w:r>
              <w:rPr>
                <w:noProof/>
                <w:szCs w:val="24"/>
              </w:rPr>
              <w:t>Investments in physical assets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bottom w:val="single" w:sz="6" w:space="0" w:color="auto"/>
            </w:tcBorders>
          </w:tcPr>
          <w:p>
            <w:pPr>
              <w:keepNext/>
              <w:spacing w:before="0" w:after="0"/>
              <w:jc w:val="left"/>
              <w:rPr>
                <w:noProof/>
                <w:szCs w:val="24"/>
              </w:rPr>
            </w:pPr>
            <w:r>
              <w:rPr>
                <w:noProof/>
                <w:szCs w:val="24"/>
              </w:rPr>
              <w:t>Restoring agriculture production potential damaged by natural disasters and catastrophic events and introduction of appropriate prevention actions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Investments in forest area development and improvement of the viability forests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Agri-environment payments climate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Organic farming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Payments link to Natura 2000 and the water framework directive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Pr>
          <w:p>
            <w:pPr>
              <w:keepNext/>
              <w:spacing w:before="0" w:after="0"/>
              <w:jc w:val="left"/>
              <w:rPr>
                <w:noProof/>
                <w:szCs w:val="24"/>
              </w:rPr>
            </w:pPr>
            <w:r>
              <w:rPr>
                <w:noProof/>
                <w:szCs w:val="24"/>
              </w:rPr>
              <w:t>Payments to areas facing natural or other specific constraints</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bottom w:val="single" w:sz="6" w:space="0" w:color="auto"/>
            </w:tcBorders>
          </w:tcPr>
          <w:p>
            <w:pPr>
              <w:keepNext/>
              <w:spacing w:before="0" w:after="0"/>
              <w:jc w:val="left"/>
              <w:rPr>
                <w:noProof/>
                <w:szCs w:val="24"/>
              </w:rPr>
            </w:pPr>
            <w:r>
              <w:rPr>
                <w:noProof/>
                <w:szCs w:val="24"/>
              </w:rPr>
              <w:t xml:space="preserve">Animal welfare </w:t>
            </w:r>
          </w:p>
        </w:tc>
      </w:tr>
      <w:tr>
        <w:trPr>
          <w:cantSplit/>
        </w:trPr>
        <w:tc>
          <w:tcPr>
            <w:tcW w:w="3106" w:type="dxa"/>
            <w:vMerge/>
          </w:tcPr>
          <w:p>
            <w:pPr>
              <w:keepNext/>
              <w:spacing w:before="0" w:after="0"/>
              <w:rPr>
                <w:b/>
                <w:noProof/>
                <w:szCs w:val="24"/>
              </w:rPr>
            </w:pPr>
          </w:p>
        </w:tc>
        <w:tc>
          <w:tcPr>
            <w:tcW w:w="3108" w:type="dxa"/>
            <w:vMerge/>
          </w:tcPr>
          <w:p>
            <w:pPr>
              <w:keepNext/>
              <w:spacing w:before="0" w:after="0"/>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Risk management </w:t>
            </w:r>
          </w:p>
        </w:tc>
      </w:tr>
    </w:tbl>
    <w:p>
      <w:pPr>
        <w:rPr>
          <w:rFonts w:asciiTheme="minorHAnsi" w:hAnsiTheme="minorHAnsi"/>
          <w:noProof/>
          <w:sz w:val="20"/>
          <w:szCs w:val="1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Pr>
          <w:p>
            <w:pPr>
              <w:keepNext/>
              <w:spacing w:before="0" w:after="0"/>
              <w:jc w:val="left"/>
              <w:rPr>
                <w:b/>
                <w:noProof/>
                <w:szCs w:val="24"/>
              </w:rPr>
            </w:pPr>
            <w:r>
              <w:rPr>
                <w:b/>
                <w:i/>
                <w:noProof/>
                <w:szCs w:val="24"/>
              </w:rPr>
              <w:t>Module</w:t>
            </w:r>
          </w:p>
        </w:tc>
        <w:tc>
          <w:tcPr>
            <w:tcW w:w="3108" w:type="dxa"/>
          </w:tcPr>
          <w:p>
            <w:pPr>
              <w:keepNext/>
              <w:spacing w:before="0" w:after="0"/>
              <w:jc w:val="left"/>
              <w:rPr>
                <w:b/>
                <w:noProof/>
                <w:szCs w:val="24"/>
              </w:rPr>
            </w:pPr>
            <w:r>
              <w:rPr>
                <w:b/>
                <w:i/>
                <w:noProof/>
                <w:szCs w:val="24"/>
              </w:rPr>
              <w:t>Topic</w:t>
            </w:r>
          </w:p>
        </w:tc>
        <w:tc>
          <w:tcPr>
            <w:tcW w:w="3108" w:type="dxa"/>
          </w:tcPr>
          <w:p>
            <w:pPr>
              <w:keepNext/>
              <w:spacing w:before="0" w:after="0"/>
              <w:jc w:val="left"/>
              <w:rPr>
                <w:noProof/>
                <w:szCs w:val="24"/>
              </w:rPr>
            </w:pPr>
            <w:r>
              <w:rPr>
                <w:b/>
                <w:i/>
                <w:noProof/>
                <w:szCs w:val="24"/>
              </w:rPr>
              <w:t>Detailed topic</w:t>
            </w:r>
          </w:p>
        </w:tc>
      </w:tr>
      <w:tr>
        <w:tc>
          <w:tcPr>
            <w:tcW w:w="3106" w:type="dxa"/>
            <w:vMerge w:val="restart"/>
          </w:tcPr>
          <w:p>
            <w:pPr>
              <w:keepNext/>
              <w:spacing w:before="0" w:after="0"/>
              <w:jc w:val="left"/>
              <w:rPr>
                <w:b/>
                <w:noProof/>
                <w:szCs w:val="24"/>
              </w:rPr>
            </w:pPr>
            <w:r>
              <w:rPr>
                <w:b/>
                <w:noProof/>
                <w:szCs w:val="24"/>
              </w:rPr>
              <w:t>Animal housing and manure management</w:t>
            </w:r>
          </w:p>
        </w:tc>
        <w:tc>
          <w:tcPr>
            <w:tcW w:w="3108" w:type="dxa"/>
            <w:vMerge w:val="restart"/>
          </w:tcPr>
          <w:p>
            <w:pPr>
              <w:keepNext/>
              <w:spacing w:before="0" w:after="0"/>
              <w:jc w:val="left"/>
              <w:rPr>
                <w:b/>
                <w:noProof/>
                <w:szCs w:val="24"/>
              </w:rPr>
            </w:pPr>
            <w:r>
              <w:rPr>
                <w:b/>
                <w:noProof/>
                <w:szCs w:val="24"/>
              </w:rPr>
              <w:t>Animal housing</w:t>
            </w:r>
          </w:p>
        </w:tc>
        <w:tc>
          <w:tcPr>
            <w:tcW w:w="3108" w:type="dxa"/>
          </w:tcPr>
          <w:p>
            <w:pPr>
              <w:keepNext/>
              <w:spacing w:before="0" w:after="0"/>
              <w:jc w:val="left"/>
              <w:rPr>
                <w:noProof/>
                <w:szCs w:val="24"/>
              </w:rPr>
            </w:pPr>
            <w:r>
              <w:rPr>
                <w:noProof/>
                <w:szCs w:val="24"/>
              </w:rPr>
              <w:t xml:space="preserve">Bovine housing </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szCs w:val="24"/>
              </w:rPr>
              <w:t>Pig housing</w:t>
            </w:r>
          </w:p>
        </w:tc>
      </w:tr>
      <w:tr>
        <w:tc>
          <w:tcPr>
            <w:tcW w:w="3106" w:type="dxa"/>
            <w:vMerge/>
          </w:tcPr>
          <w:p>
            <w:pPr>
              <w:keepNext/>
              <w:spacing w:before="0" w:after="0"/>
              <w:jc w:val="left"/>
              <w:rPr>
                <w:b/>
                <w:noProof/>
                <w:szCs w:val="24"/>
              </w:rPr>
            </w:pPr>
          </w:p>
        </w:tc>
        <w:tc>
          <w:tcPr>
            <w:tcW w:w="3108" w:type="dxa"/>
            <w:vMerge/>
          </w:tcPr>
          <w:p>
            <w:pPr>
              <w:keepNext/>
              <w:spacing w:before="0" w:after="0"/>
              <w:jc w:val="left"/>
              <w:rPr>
                <w:b/>
                <w:noProof/>
                <w:szCs w:val="24"/>
              </w:rPr>
            </w:pPr>
          </w:p>
        </w:tc>
        <w:tc>
          <w:tcPr>
            <w:tcW w:w="3108" w:type="dxa"/>
          </w:tcPr>
          <w:p>
            <w:pPr>
              <w:keepNext/>
              <w:spacing w:before="0" w:after="0"/>
              <w:jc w:val="left"/>
              <w:rPr>
                <w:noProof/>
                <w:szCs w:val="24"/>
              </w:rPr>
            </w:pPr>
            <w:r>
              <w:rPr>
                <w:noProof/>
                <w:szCs w:val="24"/>
              </w:rPr>
              <w:t>Laying hen housing.</w:t>
            </w:r>
          </w:p>
        </w:tc>
      </w:tr>
      <w:tr>
        <w:tc>
          <w:tcPr>
            <w:tcW w:w="3106" w:type="dxa"/>
            <w:vMerge/>
          </w:tcPr>
          <w:p>
            <w:pPr>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szCs w:val="24"/>
              </w:rPr>
              <w:t>Nutrient use and manure production on the farm</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 xml:space="preserve">UAA fertilised </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keepNext/>
              <w:spacing w:before="0" w:after="0"/>
              <w:jc w:val="left"/>
              <w:rPr>
                <w:noProof/>
                <w:szCs w:val="24"/>
              </w:rPr>
            </w:pPr>
            <w:r>
              <w:rPr>
                <w:noProof/>
                <w:szCs w:val="24"/>
              </w:rPr>
              <w:t>Manure available for use</w:t>
            </w:r>
          </w:p>
        </w:tc>
      </w:tr>
      <w:tr>
        <w:tc>
          <w:tcPr>
            <w:tcW w:w="3106" w:type="dxa"/>
            <w:vMerge/>
          </w:tcPr>
          <w:p>
            <w:pPr>
              <w:keepNext/>
              <w:spacing w:before="0" w:after="0"/>
              <w:jc w:val="left"/>
              <w:rPr>
                <w:noProof/>
                <w:szCs w:val="24"/>
              </w:rPr>
            </w:pPr>
          </w:p>
        </w:tc>
        <w:tc>
          <w:tcPr>
            <w:tcW w:w="3108" w:type="dxa"/>
            <w:vMerge/>
            <w:tcBorders>
              <w:bottom w:val="single" w:sz="4" w:space="0" w:color="auto"/>
              <w:right w:val="single" w:sz="4" w:space="0" w:color="auto"/>
            </w:tcBorders>
          </w:tcPr>
          <w:p>
            <w:pPr>
              <w:keepNext/>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keepNext/>
              <w:spacing w:before="0" w:after="0"/>
              <w:jc w:val="left"/>
              <w:rPr>
                <w:noProof/>
                <w:szCs w:val="24"/>
              </w:rPr>
            </w:pPr>
            <w:r>
              <w:rPr>
                <w:noProof/>
                <w:szCs w:val="24"/>
              </w:rPr>
              <w:t>Organic and waste based fertilizers other than manure</w:t>
            </w:r>
          </w:p>
        </w:tc>
      </w:tr>
      <w:tr>
        <w:tc>
          <w:tcPr>
            <w:tcW w:w="3106" w:type="dxa"/>
            <w:vMerge/>
          </w:tcPr>
          <w:p>
            <w:pPr>
              <w:keepNext/>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szCs w:val="24"/>
              </w:rPr>
              <w:t>Manure application techniques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 xml:space="preserve">Type of spread </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szCs w:val="24"/>
              </w:rPr>
              <w:t xml:space="preserve">Incorporation time </w:t>
            </w:r>
          </w:p>
        </w:tc>
      </w:tr>
      <w:tr>
        <w:tc>
          <w:tcPr>
            <w:tcW w:w="3106" w:type="dxa"/>
            <w:vMerge/>
          </w:tcPr>
          <w:p>
            <w:pPr>
              <w:keepNext/>
              <w:spacing w:before="0" w:after="0"/>
              <w:jc w:val="left"/>
              <w:rPr>
                <w:noProof/>
                <w:szCs w:val="24"/>
              </w:rPr>
            </w:pPr>
          </w:p>
        </w:tc>
        <w:tc>
          <w:tcPr>
            <w:tcW w:w="3108" w:type="dxa"/>
            <w:vMerge w:val="restart"/>
            <w:tcBorders>
              <w:top w:val="single" w:sz="4" w:space="0" w:color="auto"/>
              <w:right w:val="single" w:sz="4" w:space="0" w:color="auto"/>
            </w:tcBorders>
          </w:tcPr>
          <w:p>
            <w:pPr>
              <w:keepNext/>
              <w:spacing w:before="0" w:after="0"/>
              <w:jc w:val="left"/>
              <w:rPr>
                <w:noProof/>
                <w:szCs w:val="24"/>
              </w:rPr>
            </w:pPr>
            <w:r>
              <w:rPr>
                <w:b/>
                <w:noProof/>
                <w:szCs w:val="24"/>
              </w:rPr>
              <w:t xml:space="preserve">Facilities for manure </w:t>
            </w:r>
          </w:p>
        </w:tc>
        <w:tc>
          <w:tcPr>
            <w:tcW w:w="3108" w:type="dxa"/>
            <w:tcBorders>
              <w:top w:val="single" w:sz="6"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Manure treatment facilities</w:t>
            </w:r>
          </w:p>
        </w:tc>
      </w:tr>
      <w:tr>
        <w:tc>
          <w:tcPr>
            <w:tcW w:w="3106" w:type="dxa"/>
            <w:vMerge/>
          </w:tcPr>
          <w:p>
            <w:pPr>
              <w:keepNext/>
              <w:spacing w:before="0" w:after="0"/>
              <w:jc w:val="left"/>
              <w:rPr>
                <w:noProof/>
                <w:szCs w:val="24"/>
              </w:rPr>
            </w:pPr>
          </w:p>
        </w:tc>
        <w:tc>
          <w:tcPr>
            <w:tcW w:w="3108" w:type="dxa"/>
            <w:vMerge/>
            <w:tcBorders>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Manure storage facilities</w:t>
            </w:r>
          </w:p>
        </w:tc>
      </w:tr>
    </w:tbl>
    <w:p>
      <w:pPr>
        <w:jc w:val="left"/>
        <w:rPr>
          <w:rFonts w:asciiTheme="minorHAnsi" w:hAnsiTheme="minorHAnsi"/>
          <w:noProof/>
          <w:sz w:val="20"/>
          <w:szCs w:val="20"/>
        </w:rPr>
      </w:pPr>
    </w:p>
    <w:p>
      <w:pPr>
        <w:jc w:val="left"/>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lastRenderedPageBreak/>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Topic</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i/>
                <w:noProof/>
                <w:szCs w:val="24"/>
              </w:rPr>
              <w:t>Detailed topic</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 xml:space="preserve">Irrigation </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 xml:space="preserve">Irrigation practices </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 xml:space="preserve">Availability of irrigation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noProof/>
                <w:szCs w:val="24"/>
              </w:rPr>
              <w:t>Irrigation methods</w:t>
            </w:r>
            <w:r>
              <w:rPr>
                <w:noProof/>
                <w:szCs w:val="24"/>
                <w:lang w:eastAsia="en-GB"/>
              </w:rPr>
              <w:t xml:space="preserve">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szCs w:val="24"/>
              </w:rPr>
              <w:t>Sources of irrigation water</w:t>
            </w:r>
            <w:r>
              <w:rPr>
                <w:noProof/>
                <w:szCs w:val="24"/>
                <w:lang w:eastAsia="en-GB"/>
              </w:rPr>
              <w:t xml:space="preserve">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noProof/>
                <w:szCs w:val="24"/>
              </w:rPr>
              <w:t xml:space="preserve">Technical parameters of the irrigation equipment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Crops irrigated during a 12 months period</w:t>
            </w:r>
          </w:p>
        </w:tc>
        <w:tc>
          <w:tcPr>
            <w:tcW w:w="3108" w:type="dxa"/>
            <w:tcBorders>
              <w:top w:val="single" w:sz="4" w:space="0" w:color="auto"/>
              <w:left w:val="single" w:sz="4" w:space="0" w:color="auto"/>
              <w:bottom w:val="single" w:sz="6" w:space="0" w:color="auto"/>
              <w:right w:val="single" w:sz="4" w:space="0" w:color="auto"/>
            </w:tcBorders>
          </w:tcPr>
          <w:p>
            <w:pPr>
              <w:keepNext/>
              <w:spacing w:before="0" w:after="0"/>
              <w:jc w:val="left"/>
              <w:rPr>
                <w:noProof/>
                <w:szCs w:val="24"/>
              </w:rPr>
            </w:pPr>
            <w:r>
              <w:rPr>
                <w:noProof/>
                <w:szCs w:val="24"/>
              </w:rPr>
              <w:t xml:space="preserve">Cereals for the production of grain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Dry pulses and protein crops for the production of grain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Root crops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Industrial crops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Plants harvested green from arable land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Other arable land crops </w:t>
            </w:r>
          </w:p>
        </w:tc>
      </w:tr>
      <w:tr>
        <w:tc>
          <w:tcPr>
            <w:tcW w:w="3106" w:type="dxa"/>
            <w:vMerge/>
            <w:tcBorders>
              <w:left w:val="single" w:sz="4" w:space="0" w:color="auto"/>
              <w:right w:val="single" w:sz="4" w:space="0" w:color="auto"/>
            </w:tcBorders>
          </w:tcPr>
          <w:p>
            <w:pPr>
              <w:keepNext/>
              <w:spacing w:before="0" w:after="0"/>
              <w:rPr>
                <w:noProof/>
                <w:szCs w:val="24"/>
              </w:rPr>
            </w:pPr>
          </w:p>
        </w:tc>
        <w:tc>
          <w:tcPr>
            <w:tcW w:w="3108" w:type="dxa"/>
            <w:vMerge/>
            <w:tcBorders>
              <w:left w:val="single" w:sz="4" w:space="0" w:color="auto"/>
              <w:right w:val="single" w:sz="4" w:space="0" w:color="auto"/>
            </w:tcBorders>
          </w:tcPr>
          <w:p>
            <w:pPr>
              <w:keepNext/>
              <w:spacing w:before="0" w:after="0"/>
              <w:rPr>
                <w:noProof/>
                <w:szCs w:val="24"/>
              </w:rPr>
            </w:pPr>
          </w:p>
        </w:tc>
        <w:tc>
          <w:tcPr>
            <w:tcW w:w="3108" w:type="dxa"/>
            <w:tcBorders>
              <w:top w:val="single" w:sz="6" w:space="0" w:color="auto"/>
              <w:left w:val="single" w:sz="4" w:space="0" w:color="auto"/>
              <w:bottom w:val="single" w:sz="6" w:space="0" w:color="auto"/>
              <w:right w:val="single" w:sz="4" w:space="0" w:color="auto"/>
            </w:tcBorders>
          </w:tcPr>
          <w:p>
            <w:pPr>
              <w:keepNext/>
              <w:spacing w:before="0" w:after="0"/>
              <w:rPr>
                <w:noProof/>
                <w:szCs w:val="24"/>
              </w:rPr>
            </w:pPr>
            <w:r>
              <w:rPr>
                <w:noProof/>
                <w:szCs w:val="24"/>
              </w:rPr>
              <w:t xml:space="preserve">Permanent grassland </w:t>
            </w:r>
          </w:p>
        </w:tc>
      </w:tr>
      <w:tr>
        <w:tc>
          <w:tcPr>
            <w:tcW w:w="3106" w:type="dxa"/>
            <w:vMerge/>
            <w:tcBorders>
              <w:left w:val="single" w:sz="4" w:space="0" w:color="auto"/>
              <w:bottom w:val="single" w:sz="4" w:space="0" w:color="auto"/>
              <w:right w:val="single" w:sz="4" w:space="0" w:color="auto"/>
            </w:tcBorders>
          </w:tcPr>
          <w:p>
            <w:pPr>
              <w:spacing w:before="0" w:after="0"/>
              <w:rPr>
                <w:noProof/>
                <w:szCs w:val="24"/>
              </w:rPr>
            </w:pPr>
          </w:p>
        </w:tc>
        <w:tc>
          <w:tcPr>
            <w:tcW w:w="3108" w:type="dxa"/>
            <w:vMerge/>
            <w:tcBorders>
              <w:left w:val="single" w:sz="4" w:space="0" w:color="auto"/>
              <w:bottom w:val="single" w:sz="4" w:space="0" w:color="auto"/>
              <w:right w:val="single" w:sz="4" w:space="0" w:color="auto"/>
            </w:tcBorders>
          </w:tcPr>
          <w:p>
            <w:pPr>
              <w:spacing w:before="0" w:after="0"/>
              <w:rPr>
                <w:noProof/>
                <w:szCs w:val="24"/>
              </w:rPr>
            </w:pPr>
          </w:p>
        </w:tc>
        <w:tc>
          <w:tcPr>
            <w:tcW w:w="3108" w:type="dxa"/>
            <w:tcBorders>
              <w:top w:val="single" w:sz="6" w:space="0" w:color="auto"/>
              <w:left w:val="single" w:sz="4" w:space="0" w:color="auto"/>
              <w:bottom w:val="single" w:sz="4" w:space="0" w:color="auto"/>
              <w:right w:val="single" w:sz="4" w:space="0" w:color="auto"/>
            </w:tcBorders>
          </w:tcPr>
          <w:p>
            <w:pPr>
              <w:spacing w:before="0" w:after="0"/>
              <w:rPr>
                <w:noProof/>
                <w:szCs w:val="24"/>
              </w:rPr>
            </w:pPr>
            <w:r>
              <w:rPr>
                <w:noProof/>
                <w:szCs w:val="24"/>
              </w:rPr>
              <w:t xml:space="preserve">Permanent crops </w:t>
            </w:r>
          </w:p>
        </w:tc>
      </w:tr>
    </w:tbl>
    <w:p>
      <w:pPr>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Topic</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i/>
                <w:noProof/>
                <w:szCs w:val="24"/>
              </w:rPr>
              <w:t>Detailed topic</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Soil Management practices</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Soil Management practices on outdoor land</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 xml:space="preserve">Tillage methods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 xml:space="preserve">Soil cover on arable land </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noProof/>
                <w:szCs w:val="24"/>
              </w:rPr>
              <w:t xml:space="preserve">Crop rotation on arable land </w:t>
            </w:r>
          </w:p>
        </w:tc>
      </w:tr>
      <w:tr>
        <w:tc>
          <w:tcPr>
            <w:tcW w:w="3106"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tcBorders>
              <w:top w:val="nil"/>
              <w:left w:val="single" w:sz="4" w:space="0" w:color="auto"/>
              <w:bottom w:val="single" w:sz="4" w:space="0" w:color="auto"/>
              <w:right w:val="single" w:sz="4" w:space="0" w:color="auto"/>
            </w:tcBorders>
          </w:tcPr>
          <w:p>
            <w:pPr>
              <w:spacing w:before="0" w:after="0"/>
              <w:jc w:val="left"/>
              <w:rPr>
                <w:noProof/>
                <w:szCs w:val="24"/>
              </w:rPr>
            </w:pPr>
            <w:r>
              <w:rPr>
                <w:noProof/>
                <w:szCs w:val="24"/>
              </w:rPr>
              <w:t xml:space="preserve">Ecological focus area </w:t>
            </w:r>
          </w:p>
        </w:tc>
      </w:tr>
    </w:tbl>
    <w:p>
      <w:pPr>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6" w:space="0" w:color="auto"/>
            </w:tcBorders>
          </w:tcPr>
          <w:p>
            <w:pPr>
              <w:keepNext/>
              <w:spacing w:before="0" w:after="0"/>
              <w:jc w:val="left"/>
              <w:rPr>
                <w:b/>
                <w:noProof/>
                <w:szCs w:val="24"/>
              </w:rPr>
            </w:pPr>
            <w:r>
              <w:rPr>
                <w:b/>
                <w:i/>
                <w:noProof/>
                <w:szCs w:val="24"/>
              </w:rPr>
              <w:t>Module</w:t>
            </w:r>
          </w:p>
        </w:tc>
        <w:tc>
          <w:tcPr>
            <w:tcW w:w="3108" w:type="dxa"/>
          </w:tcPr>
          <w:p>
            <w:pPr>
              <w:keepNext/>
              <w:spacing w:before="0" w:after="0"/>
              <w:jc w:val="left"/>
              <w:rPr>
                <w:b/>
                <w:noProof/>
                <w:szCs w:val="24"/>
              </w:rPr>
            </w:pPr>
            <w:r>
              <w:rPr>
                <w:b/>
                <w:i/>
                <w:noProof/>
                <w:szCs w:val="24"/>
              </w:rPr>
              <w:t>Topic</w:t>
            </w:r>
          </w:p>
        </w:tc>
        <w:tc>
          <w:tcPr>
            <w:tcW w:w="3108" w:type="dxa"/>
            <w:tcBorders>
              <w:bottom w:val="single" w:sz="6" w:space="0" w:color="auto"/>
            </w:tcBorders>
          </w:tcPr>
          <w:p>
            <w:pPr>
              <w:keepNext/>
              <w:spacing w:before="0" w:after="0"/>
              <w:jc w:val="left"/>
              <w:rPr>
                <w:noProof/>
                <w:szCs w:val="24"/>
              </w:rPr>
            </w:pPr>
            <w:r>
              <w:rPr>
                <w:b/>
                <w:i/>
                <w:noProof/>
                <w:szCs w:val="24"/>
              </w:rPr>
              <w:t>Detailed topic</w:t>
            </w:r>
          </w:p>
        </w:tc>
      </w:tr>
      <w:tr>
        <w:tc>
          <w:tcPr>
            <w:tcW w:w="3106" w:type="dxa"/>
            <w:vMerge w:val="restart"/>
            <w:tcBorders>
              <w:top w:val="single" w:sz="6" w:space="0" w:color="auto"/>
            </w:tcBorders>
          </w:tcPr>
          <w:p>
            <w:pPr>
              <w:keepNext/>
              <w:spacing w:before="0" w:after="0"/>
              <w:jc w:val="left"/>
              <w:rPr>
                <w:b/>
                <w:noProof/>
                <w:szCs w:val="24"/>
              </w:rPr>
            </w:pPr>
            <w:r>
              <w:rPr>
                <w:b/>
                <w:noProof/>
                <w:szCs w:val="24"/>
              </w:rPr>
              <w:t>Machinery and equipment</w:t>
            </w:r>
          </w:p>
        </w:tc>
        <w:tc>
          <w:tcPr>
            <w:tcW w:w="3108" w:type="dxa"/>
            <w:vMerge w:val="restart"/>
          </w:tcPr>
          <w:p>
            <w:pPr>
              <w:keepNext/>
              <w:spacing w:before="0" w:after="0"/>
              <w:jc w:val="left"/>
              <w:rPr>
                <w:b/>
                <w:noProof/>
                <w:szCs w:val="24"/>
              </w:rPr>
            </w:pPr>
            <w:r>
              <w:rPr>
                <w:b/>
                <w:noProof/>
                <w:szCs w:val="24"/>
              </w:rPr>
              <w:t xml:space="preserve">Machinery </w:t>
            </w:r>
          </w:p>
        </w:tc>
        <w:tc>
          <w:tcPr>
            <w:tcW w:w="3108" w:type="dxa"/>
            <w:tcBorders>
              <w:bottom w:val="single" w:sz="6" w:space="0" w:color="auto"/>
            </w:tcBorders>
          </w:tcPr>
          <w:p>
            <w:pPr>
              <w:keepNext/>
              <w:spacing w:before="0" w:after="0"/>
              <w:jc w:val="left"/>
              <w:rPr>
                <w:noProof/>
                <w:color w:val="000000" w:themeColor="text1"/>
                <w:szCs w:val="24"/>
              </w:rPr>
            </w:pPr>
            <w:r>
              <w:rPr>
                <w:noProof/>
                <w:szCs w:val="24"/>
              </w:rPr>
              <w:t>Internet facilities</w:t>
            </w:r>
            <w:r>
              <w:rPr>
                <w:noProof/>
                <w:color w:val="000000" w:themeColor="text1"/>
                <w:szCs w:val="24"/>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color w:val="000000" w:themeColor="text1"/>
                <w:szCs w:val="24"/>
              </w:rPr>
            </w:pPr>
            <w:r>
              <w:rPr>
                <w:noProof/>
                <w:szCs w:val="24"/>
              </w:rPr>
              <w:t>Basic machinery</w:t>
            </w:r>
            <w:r>
              <w:rPr>
                <w:noProof/>
                <w:color w:val="000000" w:themeColor="text1"/>
                <w:szCs w:val="24"/>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color w:val="000000" w:themeColor="text1"/>
                <w:szCs w:val="24"/>
              </w:rPr>
            </w:pPr>
            <w:r>
              <w:rPr>
                <w:noProof/>
                <w:szCs w:val="24"/>
              </w:rPr>
              <w:t>Use of precision farming</w:t>
            </w:r>
            <w:r>
              <w:rPr>
                <w:noProof/>
                <w:color w:val="000000" w:themeColor="text1"/>
                <w:szCs w:val="24"/>
              </w:rPr>
              <w:t xml:space="preserve">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Machinery for livestock management </w:t>
            </w:r>
          </w:p>
        </w:tc>
      </w:tr>
      <w:tr>
        <w:tc>
          <w:tcPr>
            <w:tcW w:w="3106" w:type="dxa"/>
            <w:vMerge/>
          </w:tcPr>
          <w:p>
            <w:pPr>
              <w:keepNext/>
              <w:spacing w:before="0" w:after="0"/>
              <w:jc w:val="left"/>
              <w:rPr>
                <w:noProof/>
                <w:szCs w:val="24"/>
              </w:rPr>
            </w:pPr>
          </w:p>
        </w:tc>
        <w:tc>
          <w:tcPr>
            <w:tcW w:w="3108" w:type="dxa"/>
            <w:vMerge/>
          </w:tcPr>
          <w:p>
            <w:pPr>
              <w:keepNext/>
              <w:spacing w:before="0" w:after="0"/>
              <w:jc w:val="left"/>
              <w:rPr>
                <w:b/>
                <w:noProof/>
                <w:szCs w:val="24"/>
              </w:rPr>
            </w:pPr>
          </w:p>
        </w:tc>
        <w:tc>
          <w:tcPr>
            <w:tcW w:w="3108" w:type="dxa"/>
            <w:tcBorders>
              <w:top w:val="single" w:sz="6" w:space="0" w:color="auto"/>
            </w:tcBorders>
          </w:tcPr>
          <w:p>
            <w:pPr>
              <w:keepNext/>
              <w:spacing w:before="0" w:after="0"/>
              <w:jc w:val="left"/>
              <w:rPr>
                <w:noProof/>
                <w:szCs w:val="24"/>
              </w:rPr>
            </w:pPr>
            <w:r>
              <w:rPr>
                <w:noProof/>
                <w:szCs w:val="24"/>
              </w:rPr>
              <w:t xml:space="preserve">Storage for agricultural products </w:t>
            </w:r>
          </w:p>
        </w:tc>
      </w:tr>
      <w:tr>
        <w:tc>
          <w:tcPr>
            <w:tcW w:w="3106" w:type="dxa"/>
            <w:vMerge/>
          </w:tcPr>
          <w:p>
            <w:pPr>
              <w:keepNext/>
              <w:spacing w:before="0" w:after="0"/>
              <w:jc w:val="left"/>
              <w:rPr>
                <w:noProof/>
                <w:szCs w:val="24"/>
              </w:rPr>
            </w:pPr>
          </w:p>
        </w:tc>
        <w:tc>
          <w:tcPr>
            <w:tcW w:w="3108" w:type="dxa"/>
            <w:tcBorders>
              <w:top w:val="single" w:sz="6" w:space="0" w:color="auto"/>
            </w:tcBorders>
          </w:tcPr>
          <w:p>
            <w:pPr>
              <w:keepNext/>
              <w:spacing w:before="0" w:after="0"/>
              <w:jc w:val="left"/>
              <w:rPr>
                <w:b/>
                <w:noProof/>
                <w:szCs w:val="24"/>
              </w:rPr>
            </w:pPr>
            <w:r>
              <w:rPr>
                <w:b/>
                <w:noProof/>
                <w:szCs w:val="24"/>
              </w:rPr>
              <w:t xml:space="preserve">Equipment </w:t>
            </w:r>
          </w:p>
        </w:tc>
        <w:tc>
          <w:tcPr>
            <w:tcW w:w="3108" w:type="dxa"/>
            <w:tcBorders>
              <w:top w:val="single" w:sz="6" w:space="0" w:color="auto"/>
            </w:tcBorders>
          </w:tcPr>
          <w:p>
            <w:pPr>
              <w:keepNext/>
              <w:spacing w:before="0" w:after="0"/>
              <w:jc w:val="left"/>
              <w:rPr>
                <w:noProof/>
                <w:szCs w:val="24"/>
              </w:rPr>
            </w:pPr>
            <w:r>
              <w:rPr>
                <w:noProof/>
                <w:szCs w:val="24"/>
              </w:rPr>
              <w:t xml:space="preserve">Equipment used for production of renewable energy on agricultural holdings </w:t>
            </w:r>
          </w:p>
        </w:tc>
      </w:tr>
    </w:tbl>
    <w:p>
      <w:pPr>
        <w:jc w:val="left"/>
        <w:rPr>
          <w:rFonts w:asciiTheme="minorHAnsi" w:hAnsiTheme="minorHAnsi"/>
          <w:noProof/>
          <w:sz w:val="20"/>
          <w:szCs w:val="20"/>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lastRenderedPageBreak/>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Topic</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b/>
                <w:i/>
                <w:noProof/>
                <w:szCs w:val="24"/>
              </w:rPr>
              <w:t>Detailed topic</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Orchard</w:t>
            </w:r>
          </w:p>
        </w:tc>
        <w:tc>
          <w:tcPr>
            <w:tcW w:w="3108"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Pome fruits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 xml:space="preserve">Apples: Area by age of plantations and density of trees </w:t>
            </w:r>
          </w:p>
        </w:tc>
      </w:tr>
      <w:tr>
        <w:trPr>
          <w:trHeight w:val="615"/>
        </w:trP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Pears: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b/>
                <w:noProof/>
                <w:szCs w:val="24"/>
              </w:rPr>
            </w:pPr>
            <w:r>
              <w:rPr>
                <w:b/>
                <w:noProof/>
                <w:szCs w:val="24"/>
              </w:rPr>
              <w:t>Stone fruits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Peaches: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Nectarines: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bottom w:val="single" w:sz="6"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Apricots: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noProof/>
                <w:szCs w:val="24"/>
              </w:rPr>
            </w:pPr>
            <w:r>
              <w:rPr>
                <w:b/>
                <w:noProof/>
                <w:szCs w:val="24"/>
              </w:rPr>
              <w:t>Citrus fruits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Oranges: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Small citrus fruit: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bottom w:val="single" w:sz="6" w:space="0" w:color="auto"/>
              <w:right w:val="single" w:sz="4" w:space="0" w:color="auto"/>
            </w:tcBorders>
          </w:tcPr>
          <w:p>
            <w:pPr>
              <w:keepNext/>
              <w:spacing w:before="0" w:after="0"/>
              <w:jc w:val="left"/>
              <w:rPr>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Lemons: 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tcBorders>
              <w:top w:val="single" w:sz="6" w:space="0" w:color="auto"/>
              <w:left w:val="single" w:sz="4" w:space="0" w:color="auto"/>
              <w:right w:val="single" w:sz="4" w:space="0" w:color="auto"/>
            </w:tcBorders>
          </w:tcPr>
          <w:p>
            <w:pPr>
              <w:keepNext/>
              <w:spacing w:before="0" w:after="0"/>
              <w:jc w:val="left"/>
              <w:rPr>
                <w:noProof/>
                <w:szCs w:val="24"/>
              </w:rPr>
            </w:pPr>
            <w:r>
              <w:rPr>
                <w:b/>
                <w:noProof/>
                <w:szCs w:val="24"/>
              </w:rPr>
              <w:t>Olives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Area by age of plantations and density of trees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val="restart"/>
            <w:tcBorders>
              <w:top w:val="single" w:sz="6" w:space="0" w:color="auto"/>
              <w:left w:val="single" w:sz="4" w:space="0" w:color="auto"/>
              <w:right w:val="single" w:sz="4" w:space="0" w:color="auto"/>
            </w:tcBorders>
          </w:tcPr>
          <w:p>
            <w:pPr>
              <w:keepNext/>
              <w:spacing w:before="0" w:after="0"/>
              <w:jc w:val="left"/>
              <w:rPr>
                <w:noProof/>
                <w:szCs w:val="24"/>
              </w:rPr>
            </w:pPr>
            <w:r>
              <w:rPr>
                <w:b/>
                <w:noProof/>
                <w:szCs w:val="24"/>
              </w:rPr>
              <w:t>Grapes for table use and raisins</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Grapes for table use: Area by age of plantations and density of vines</w:t>
            </w:r>
          </w:p>
        </w:tc>
      </w:tr>
      <w:tr>
        <w:tc>
          <w:tcPr>
            <w:tcW w:w="3106" w:type="dxa"/>
            <w:vMerge/>
            <w:tcBorders>
              <w:left w:val="single" w:sz="4" w:space="0" w:color="auto"/>
              <w:right w:val="single" w:sz="4" w:space="0" w:color="auto"/>
            </w:tcBorders>
          </w:tcPr>
          <w:p>
            <w:pPr>
              <w:keepNext/>
              <w:spacing w:before="0" w:after="0"/>
              <w:jc w:val="left"/>
              <w:rPr>
                <w:noProof/>
                <w:szCs w:val="24"/>
              </w:rPr>
            </w:pPr>
          </w:p>
        </w:tc>
        <w:tc>
          <w:tcPr>
            <w:tcW w:w="3108" w:type="dxa"/>
            <w:vMerge/>
            <w:tcBorders>
              <w:left w:val="single" w:sz="4" w:space="0" w:color="auto"/>
              <w:right w:val="single" w:sz="4" w:space="0" w:color="auto"/>
            </w:tcBorders>
          </w:tcPr>
          <w:p>
            <w:pPr>
              <w:keepNext/>
              <w:spacing w:before="0" w:after="0"/>
              <w:jc w:val="left"/>
              <w:rPr>
                <w:b/>
                <w:noProof/>
                <w:szCs w:val="24"/>
              </w:rPr>
            </w:pP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Grapes for raisins: Area by age of plantations and density of vines</w:t>
            </w:r>
          </w:p>
        </w:tc>
      </w:tr>
    </w:tbl>
    <w:p>
      <w:pPr>
        <w:jc w:val="left"/>
        <w:rPr>
          <w:noProof/>
        </w:rPr>
      </w:pPr>
    </w:p>
    <w:tbl>
      <w:tblPr>
        <w:tblStyle w:val="TableGrid2"/>
        <w:tblW w:w="9322" w:type="dxa"/>
        <w:tblBorders>
          <w:insideH w:val="single" w:sz="6" w:space="0" w:color="auto"/>
          <w:insideV w:val="single" w:sz="6" w:space="0" w:color="auto"/>
        </w:tblBorders>
        <w:tblLook w:val="04A0" w:firstRow="1" w:lastRow="0" w:firstColumn="1" w:lastColumn="0" w:noHBand="0" w:noVBand="1"/>
      </w:tblPr>
      <w:tblGrid>
        <w:gridCol w:w="3106"/>
        <w:gridCol w:w="3108"/>
        <w:gridCol w:w="3108"/>
      </w:tblGrid>
      <w:tr>
        <w:tc>
          <w:tcPr>
            <w:tcW w:w="3106"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Module</w:t>
            </w:r>
          </w:p>
        </w:tc>
        <w:tc>
          <w:tcPr>
            <w:tcW w:w="3108" w:type="dxa"/>
            <w:tcBorders>
              <w:top w:val="single" w:sz="4" w:space="0" w:color="auto"/>
              <w:left w:val="single" w:sz="4" w:space="0" w:color="auto"/>
              <w:right w:val="single" w:sz="4" w:space="0" w:color="auto"/>
            </w:tcBorders>
          </w:tcPr>
          <w:p>
            <w:pPr>
              <w:keepNext/>
              <w:spacing w:before="0" w:after="0"/>
              <w:jc w:val="left"/>
              <w:rPr>
                <w:b/>
                <w:noProof/>
                <w:szCs w:val="24"/>
              </w:rPr>
            </w:pPr>
            <w:r>
              <w:rPr>
                <w:b/>
                <w:i/>
                <w:noProof/>
                <w:szCs w:val="24"/>
              </w:rPr>
              <w:t>Topic</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b/>
                <w:i/>
                <w:noProof/>
                <w:szCs w:val="24"/>
              </w:rPr>
              <w:t>Detailed topic</w:t>
            </w:r>
          </w:p>
        </w:tc>
      </w:tr>
      <w:tr>
        <w:tc>
          <w:tcPr>
            <w:tcW w:w="3106" w:type="dxa"/>
            <w:vMerge w:val="restart"/>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Vineyard</w:t>
            </w:r>
          </w:p>
        </w:tc>
        <w:tc>
          <w:tcPr>
            <w:tcW w:w="3108" w:type="dxa"/>
            <w:tcBorders>
              <w:top w:val="single" w:sz="4" w:space="0" w:color="auto"/>
              <w:left w:val="single" w:sz="4" w:space="0" w:color="auto"/>
              <w:right w:val="single" w:sz="4" w:space="0" w:color="auto"/>
            </w:tcBorders>
          </w:tcPr>
          <w:p>
            <w:pPr>
              <w:keepNext/>
              <w:spacing w:before="0" w:after="0"/>
              <w:jc w:val="left"/>
              <w:rPr>
                <w:noProof/>
                <w:szCs w:val="24"/>
              </w:rPr>
            </w:pPr>
            <w:r>
              <w:rPr>
                <w:b/>
                <w:noProof/>
                <w:szCs w:val="24"/>
              </w:rPr>
              <w:t>Grapes for wine</w:t>
            </w:r>
          </w:p>
        </w:tc>
        <w:tc>
          <w:tcPr>
            <w:tcW w:w="3108" w:type="dxa"/>
            <w:tcBorders>
              <w:top w:val="single" w:sz="4" w:space="0" w:color="auto"/>
              <w:left w:val="single" w:sz="4" w:space="0" w:color="auto"/>
              <w:bottom w:val="single" w:sz="4" w:space="0" w:color="auto"/>
              <w:right w:val="single" w:sz="4" w:space="0" w:color="auto"/>
            </w:tcBorders>
          </w:tcPr>
          <w:p>
            <w:pPr>
              <w:keepNext/>
              <w:spacing w:before="0" w:after="0"/>
              <w:jc w:val="left"/>
              <w:rPr>
                <w:noProof/>
                <w:szCs w:val="24"/>
              </w:rPr>
            </w:pPr>
            <w:r>
              <w:rPr>
                <w:noProof/>
                <w:szCs w:val="24"/>
              </w:rPr>
              <w:t>Area and age</w:t>
            </w:r>
          </w:p>
        </w:tc>
      </w:tr>
      <w:tr>
        <w:tc>
          <w:tcPr>
            <w:tcW w:w="3106" w:type="dxa"/>
            <w:vMerge/>
            <w:tcBorders>
              <w:left w:val="single" w:sz="4" w:space="0" w:color="auto"/>
              <w:right w:val="single" w:sz="4" w:space="0" w:color="auto"/>
            </w:tcBorders>
          </w:tcPr>
          <w:p>
            <w:pPr>
              <w:spacing w:before="0" w:after="0"/>
              <w:jc w:val="left"/>
              <w:rPr>
                <w:noProof/>
                <w:szCs w:val="24"/>
              </w:rPr>
            </w:pPr>
          </w:p>
        </w:tc>
        <w:tc>
          <w:tcPr>
            <w:tcW w:w="3108" w:type="dxa"/>
            <w:vMerge w:val="restart"/>
            <w:tcBorders>
              <w:left w:val="single" w:sz="4" w:space="0" w:color="auto"/>
              <w:right w:val="single" w:sz="4" w:space="0" w:color="auto"/>
            </w:tcBorders>
          </w:tcPr>
          <w:p>
            <w:pPr>
              <w:spacing w:before="0" w:after="0"/>
              <w:jc w:val="left"/>
              <w:rPr>
                <w:noProof/>
                <w:szCs w:val="24"/>
              </w:rPr>
            </w:pPr>
            <w:r>
              <w:rPr>
                <w:b/>
                <w:noProof/>
                <w:szCs w:val="24"/>
              </w:rPr>
              <w:t xml:space="preserve">Grape varieties </w:t>
            </w:r>
          </w:p>
        </w:tc>
        <w:tc>
          <w:tcPr>
            <w:tcW w:w="3108" w:type="dxa"/>
            <w:tcBorders>
              <w:top w:val="single" w:sz="4" w:space="0" w:color="auto"/>
              <w:left w:val="single" w:sz="4" w:space="0" w:color="auto"/>
              <w:bottom w:val="single" w:sz="4" w:space="0" w:color="auto"/>
              <w:right w:val="single" w:sz="4" w:space="0" w:color="auto"/>
            </w:tcBorders>
          </w:tcPr>
          <w:p>
            <w:pPr>
              <w:spacing w:before="0" w:after="0"/>
              <w:jc w:val="left"/>
              <w:rPr>
                <w:noProof/>
                <w:szCs w:val="24"/>
              </w:rPr>
            </w:pPr>
            <w:r>
              <w:rPr>
                <w:noProof/>
                <w:szCs w:val="24"/>
              </w:rPr>
              <w:t>Number of varieties</w:t>
            </w:r>
          </w:p>
        </w:tc>
      </w:tr>
      <w:tr>
        <w:tc>
          <w:tcPr>
            <w:tcW w:w="3106" w:type="dxa"/>
            <w:vMerge/>
            <w:tcBorders>
              <w:left w:val="single" w:sz="4" w:space="0" w:color="auto"/>
              <w:bottom w:val="single" w:sz="4" w:space="0" w:color="auto"/>
              <w:right w:val="single" w:sz="4" w:space="0" w:color="auto"/>
            </w:tcBorders>
          </w:tcPr>
          <w:p>
            <w:pPr>
              <w:spacing w:before="0" w:after="0"/>
              <w:jc w:val="left"/>
              <w:rPr>
                <w:noProof/>
                <w:szCs w:val="24"/>
              </w:rPr>
            </w:pPr>
          </w:p>
        </w:tc>
        <w:tc>
          <w:tcPr>
            <w:tcW w:w="3108" w:type="dxa"/>
            <w:vMerge/>
            <w:tcBorders>
              <w:left w:val="single" w:sz="4" w:space="0" w:color="auto"/>
              <w:bottom w:val="single" w:sz="4" w:space="0" w:color="auto"/>
              <w:right w:val="single" w:sz="4" w:space="0" w:color="auto"/>
            </w:tcBorders>
          </w:tcPr>
          <w:p>
            <w:pPr>
              <w:spacing w:before="0" w:after="0"/>
              <w:jc w:val="left"/>
              <w:rPr>
                <w:b/>
                <w:noProof/>
                <w:szCs w:val="24"/>
              </w:rPr>
            </w:pPr>
          </w:p>
        </w:tc>
        <w:tc>
          <w:tcPr>
            <w:tcW w:w="3108" w:type="dxa"/>
            <w:tcBorders>
              <w:top w:val="single" w:sz="4" w:space="0" w:color="auto"/>
              <w:left w:val="single" w:sz="4" w:space="0" w:color="auto"/>
              <w:bottom w:val="single" w:sz="4" w:space="0" w:color="auto"/>
              <w:right w:val="single" w:sz="4" w:space="0" w:color="auto"/>
            </w:tcBorders>
          </w:tcPr>
          <w:p>
            <w:pPr>
              <w:spacing w:before="0" w:after="0"/>
              <w:jc w:val="left"/>
              <w:rPr>
                <w:noProof/>
                <w:szCs w:val="24"/>
              </w:rPr>
            </w:pPr>
            <w:r>
              <w:rPr>
                <w:noProof/>
                <w:szCs w:val="24"/>
              </w:rPr>
              <w:t>Code and area</w:t>
            </w:r>
          </w:p>
        </w:tc>
      </w:tr>
    </w:tbl>
    <w:p>
      <w:pPr>
        <w:jc w:val="left"/>
        <w:rPr>
          <w:noProof/>
        </w:rPr>
      </w:pPr>
      <w:r>
        <w:rPr>
          <w:noProof/>
        </w:rPr>
        <w:t xml:space="preserve"> </w:t>
      </w:r>
    </w:p>
    <w:p>
      <w:pPr>
        <w:autoSpaceDE w:val="0"/>
        <w:autoSpaceDN w:val="0"/>
        <w:adjustRightInd w:val="0"/>
        <w:spacing w:after="0"/>
        <w:jc w:val="left"/>
        <w:outlineLvl w:val="0"/>
        <w:rPr>
          <w:b/>
          <w:bCs/>
          <w:noProof/>
          <w:sz w:val="28"/>
          <w:szCs w:val="28"/>
          <w:lang w:eastAsia="en-GB"/>
        </w:rPr>
      </w:pPr>
      <w:r>
        <w:rPr>
          <w:b/>
          <w:bCs/>
          <w:noProof/>
          <w:sz w:val="28"/>
          <w:szCs w:val="28"/>
          <w:lang w:eastAsia="en-GB"/>
        </w:rPr>
        <w:br w:type="page"/>
      </w:r>
    </w:p>
    <w:p>
      <w:pPr>
        <w:autoSpaceDE w:val="0"/>
        <w:autoSpaceDN w:val="0"/>
        <w:adjustRightInd w:val="0"/>
        <w:spacing w:after="0"/>
        <w:outlineLvl w:val="0"/>
        <w:rPr>
          <w:b/>
          <w:bCs/>
          <w:noProof/>
          <w:sz w:val="28"/>
          <w:szCs w:val="28"/>
          <w:lang w:eastAsia="en-GB"/>
        </w:rPr>
      </w:pPr>
      <w:r>
        <w:rPr>
          <w:b/>
          <w:bCs/>
          <w:noProof/>
          <w:sz w:val="28"/>
          <w:szCs w:val="28"/>
          <w:lang w:eastAsia="en-GB"/>
        </w:rPr>
        <w:lastRenderedPageBreak/>
        <w:t>Annex V – Precision requirements</w:t>
      </w:r>
    </w:p>
    <w:p>
      <w:pPr>
        <w:autoSpaceDE w:val="0"/>
        <w:autoSpaceDN w:val="0"/>
        <w:adjustRightInd w:val="0"/>
        <w:spacing w:after="0"/>
        <w:rPr>
          <w:noProof/>
          <w:szCs w:val="24"/>
          <w:lang w:eastAsia="en-GB"/>
        </w:rPr>
      </w:pPr>
      <w:r>
        <w:rPr>
          <w:noProof/>
          <w:szCs w:val="24"/>
          <w:lang w:eastAsia="en-GB"/>
        </w:rPr>
        <w:t>The core data (in 2023 and 2026) and the module data shall be statistically representative for the relevant populations of agricultural holdings as defined in the precision table below at the level of NUTS 2 regions in terms of the size and the type of the agricultural holdings, in accordance with Council Regulation (EC) No 1217/2009</w:t>
      </w:r>
      <w:r>
        <w:rPr>
          <w:rStyle w:val="FootnoteReference"/>
          <w:noProof/>
          <w:szCs w:val="24"/>
          <w:lang w:eastAsia="en-GB"/>
        </w:rPr>
        <w:footnoteReference w:id="5"/>
      </w:r>
      <w:r>
        <w:rPr>
          <w:noProof/>
          <w:szCs w:val="24"/>
          <w:lang w:eastAsia="en-GB"/>
        </w:rPr>
        <w:t>, Commission Delegated Regulation (EU) No 1198/2014 and Commission Implementing Regulation (EU) 2015/220</w:t>
      </w:r>
      <w:r>
        <w:rPr>
          <w:rStyle w:val="FootnoteReference"/>
          <w:noProof/>
          <w:szCs w:val="24"/>
          <w:lang w:eastAsia="en-GB"/>
        </w:rPr>
        <w:footnoteReference w:id="6"/>
      </w:r>
      <w:r>
        <w:rPr>
          <w:noProof/>
          <w:szCs w:val="24"/>
          <w:lang w:eastAsia="en-GB"/>
        </w:rPr>
        <w:t xml:space="preserve">. </w:t>
      </w:r>
    </w:p>
    <w:p>
      <w:pPr>
        <w:autoSpaceDE w:val="0"/>
        <w:autoSpaceDN w:val="0"/>
        <w:adjustRightInd w:val="0"/>
        <w:spacing w:after="0"/>
        <w:rPr>
          <w:noProof/>
          <w:szCs w:val="24"/>
          <w:lang w:eastAsia="en-GB"/>
        </w:rPr>
      </w:pPr>
      <w:r>
        <w:rPr>
          <w:noProof/>
          <w:szCs w:val="24"/>
          <w:lang w:eastAsia="en-GB"/>
        </w:rPr>
        <w:t xml:space="preserve">The precision requirements apply to the characteristics in the table below. </w:t>
      </w:r>
    </w:p>
    <w:p>
      <w:pPr>
        <w:autoSpaceDE w:val="0"/>
        <w:autoSpaceDN w:val="0"/>
        <w:adjustRightInd w:val="0"/>
        <w:spacing w:after="0"/>
        <w:rPr>
          <w:noProof/>
          <w:szCs w:val="24"/>
          <w:lang w:eastAsia="en-GB"/>
        </w:rPr>
      </w:pPr>
      <w:r>
        <w:rPr>
          <w:noProof/>
          <w:szCs w:val="24"/>
          <w:lang w:eastAsia="en-GB"/>
        </w:rPr>
        <w:t>The data in the frame extension in 2020 shall be statistically representative for the relevant population at the level of NUTS 2 regions as defined in the precision table below.</w:t>
      </w:r>
    </w:p>
    <w:p>
      <w:pPr>
        <w:autoSpaceDE w:val="0"/>
        <w:autoSpaceDN w:val="0"/>
        <w:adjustRightInd w:val="0"/>
        <w:spacing w:after="0"/>
        <w:outlineLvl w:val="0"/>
        <w:rPr>
          <w:noProof/>
          <w:szCs w:val="24"/>
          <w:lang w:eastAsia="en-GB"/>
        </w:rPr>
      </w:pPr>
      <w:r>
        <w:rPr>
          <w:noProof/>
          <w:szCs w:val="24"/>
          <w:lang w:eastAsia="en-GB"/>
        </w:rPr>
        <w:t>In addition, the precision requirements defined in the table apply to all NUTS 2 regions with at least:</w:t>
      </w:r>
    </w:p>
    <w:p>
      <w:pPr>
        <w:pStyle w:val="Bullet0"/>
        <w:numPr>
          <w:ilvl w:val="0"/>
          <w:numId w:val="11"/>
        </w:numPr>
        <w:rPr>
          <w:noProof/>
          <w:lang w:eastAsia="en-GB"/>
        </w:rPr>
      </w:pPr>
      <w:r>
        <w:rPr>
          <w:noProof/>
          <w:lang w:eastAsia="en-GB"/>
        </w:rPr>
        <w:t>5 000 holdings in the relevant population for the ''Orchard'' and "Vineyard'' modules;</w:t>
      </w:r>
    </w:p>
    <w:p>
      <w:pPr>
        <w:pStyle w:val="Bullet0"/>
        <w:rPr>
          <w:noProof/>
          <w:lang w:eastAsia="en-GB"/>
        </w:rPr>
      </w:pPr>
      <w:r>
        <w:rPr>
          <w:noProof/>
          <w:lang w:eastAsia="en-GB"/>
        </w:rPr>
        <w:t xml:space="preserve">10 000 holdings in the relevant population for the core data, for all other modules and for the data in the frame extension. </w:t>
      </w:r>
    </w:p>
    <w:p>
      <w:pPr>
        <w:rPr>
          <w:noProof/>
          <w:lang w:eastAsia="en-GB"/>
        </w:rPr>
      </w:pPr>
      <w:r>
        <w:rPr>
          <w:noProof/>
          <w:lang w:eastAsia="en-GB"/>
        </w:rPr>
        <w:t xml:space="preserve">For NUTS 2 regions with fewer holdings the precision requirements </w:t>
      </w:r>
      <w:r>
        <w:rPr>
          <w:noProof/>
          <w:szCs w:val="24"/>
          <w:lang w:eastAsia="en-GB"/>
        </w:rPr>
        <w:t>defined in the table</w:t>
      </w:r>
      <w:r>
        <w:rPr>
          <w:noProof/>
          <w:lang w:eastAsia="en-GB"/>
        </w:rPr>
        <w:t xml:space="preserve"> apply to the associated NUTS 1 regions with at least:</w:t>
      </w:r>
    </w:p>
    <w:p>
      <w:pPr>
        <w:pStyle w:val="Bullet0"/>
        <w:rPr>
          <w:noProof/>
          <w:lang w:eastAsia="en-GB"/>
        </w:rPr>
      </w:pPr>
      <w:r>
        <w:rPr>
          <w:noProof/>
          <w:lang w:eastAsia="en-GB"/>
        </w:rPr>
        <w:t xml:space="preserve">500 holdings in the relevant population for the ''Orchard'' and "Vineyard'' modules; </w:t>
      </w:r>
    </w:p>
    <w:p>
      <w:pPr>
        <w:pStyle w:val="Bullet0"/>
        <w:rPr>
          <w:noProof/>
          <w:lang w:eastAsia="en-GB"/>
        </w:rPr>
      </w:pPr>
      <w:r>
        <w:rPr>
          <w:noProof/>
          <w:lang w:eastAsia="en-GB"/>
        </w:rPr>
        <w:t xml:space="preserve">1 000 holdings in the relevant population for core data, all other modules and the data in the frame extension. </w:t>
      </w:r>
    </w:p>
    <w:p>
      <w:pPr>
        <w:autoSpaceDE w:val="0"/>
        <w:autoSpaceDN w:val="0"/>
        <w:adjustRightInd w:val="0"/>
        <w:spacing w:after="0"/>
        <w:rPr>
          <w:noProof/>
          <w:szCs w:val="24"/>
          <w:lang w:eastAsia="en-GB"/>
        </w:rPr>
      </w:pPr>
      <w:r>
        <w:rPr>
          <w:noProof/>
          <w:szCs w:val="24"/>
          <w:lang w:eastAsia="en-GB"/>
        </w:rPr>
        <w:t>A national precision of maximum 5% relative standard error is required for those characteristics of the "Orchard" and "Vineyard" modules with no applicable precision requirement for any NUTS 2 and NUTS 1 regions.</w:t>
      </w:r>
    </w:p>
    <w:p>
      <w:pPr>
        <w:autoSpaceDE w:val="0"/>
        <w:autoSpaceDN w:val="0"/>
        <w:adjustRightInd w:val="0"/>
        <w:spacing w:after="0"/>
        <w:rPr>
          <w:noProof/>
          <w:szCs w:val="24"/>
          <w:lang w:eastAsia="en-GB"/>
        </w:rPr>
      </w:pPr>
      <w:r>
        <w:rPr>
          <w:noProof/>
          <w:szCs w:val="24"/>
          <w:lang w:eastAsia="en-GB"/>
        </w:rPr>
        <w:t xml:space="preserve">A national precision of maximum 7,5% relative standard error is required for all characteristics of the other modules with no applicable precision requirement for any NUTS 2 and NUTS 1 regions for any characteristic. </w:t>
      </w:r>
    </w:p>
    <w:p>
      <w:pPr>
        <w:autoSpaceDE w:val="0"/>
        <w:autoSpaceDN w:val="0"/>
        <w:adjustRightInd w:val="0"/>
        <w:spacing w:after="0"/>
        <w:jc w:val="center"/>
        <w:outlineLvl w:val="0"/>
        <w:rPr>
          <w:b/>
          <w:bCs/>
          <w:noProof/>
          <w:szCs w:val="24"/>
          <w:lang w:eastAsia="en-GB"/>
        </w:rPr>
      </w:pPr>
    </w:p>
    <w:p>
      <w:pPr>
        <w:autoSpaceDE w:val="0"/>
        <w:autoSpaceDN w:val="0"/>
        <w:adjustRightInd w:val="0"/>
        <w:spacing w:after="0"/>
        <w:jc w:val="center"/>
        <w:outlineLvl w:val="0"/>
        <w:rPr>
          <w:b/>
          <w:bCs/>
          <w:noProof/>
          <w:szCs w:val="24"/>
          <w:lang w:eastAsia="en-GB"/>
        </w:rPr>
      </w:pPr>
      <w:r>
        <w:rPr>
          <w:b/>
          <w:bCs/>
          <w:noProof/>
          <w:szCs w:val="24"/>
          <w:lang w:eastAsia="en-GB"/>
        </w:rPr>
        <w:br w:type="page"/>
      </w:r>
    </w:p>
    <w:p>
      <w:pPr>
        <w:autoSpaceDE w:val="0"/>
        <w:autoSpaceDN w:val="0"/>
        <w:adjustRightInd w:val="0"/>
        <w:spacing w:after="0"/>
        <w:jc w:val="center"/>
        <w:outlineLvl w:val="0"/>
        <w:rPr>
          <w:b/>
          <w:bCs/>
          <w:noProof/>
          <w:szCs w:val="24"/>
          <w:lang w:eastAsia="en-GB"/>
        </w:rPr>
      </w:pPr>
      <w:r>
        <w:rPr>
          <w:b/>
          <w:bCs/>
          <w:noProof/>
          <w:szCs w:val="24"/>
          <w:lang w:eastAsia="en-GB"/>
        </w:rPr>
        <w:lastRenderedPageBreak/>
        <w:t>Precision table</w:t>
      </w:r>
    </w:p>
    <w:p>
      <w:pPr>
        <w:autoSpaceDE w:val="0"/>
        <w:autoSpaceDN w:val="0"/>
        <w:adjustRightInd w:val="0"/>
        <w:spacing w:after="0"/>
        <w:jc w:val="center"/>
        <w:outlineLvl w:val="0"/>
        <w:rPr>
          <w:b/>
          <w:bCs/>
          <w:noProof/>
          <w:sz w:val="18"/>
          <w:szCs w:val="18"/>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3150"/>
        <w:gridCol w:w="2391"/>
        <w:gridCol w:w="1278"/>
      </w:tblGrid>
      <w:tr>
        <w:trPr>
          <w:tblHeader/>
        </w:trPr>
        <w:tc>
          <w:tcPr>
            <w:tcW w:w="0" w:type="auto"/>
          </w:tcPr>
          <w:p>
            <w:pPr>
              <w:autoSpaceDE w:val="0"/>
              <w:autoSpaceDN w:val="0"/>
              <w:adjustRightInd w:val="0"/>
              <w:spacing w:before="0" w:after="0"/>
              <w:jc w:val="left"/>
              <w:rPr>
                <w:b/>
                <w:noProof/>
                <w:szCs w:val="24"/>
                <w:lang w:eastAsia="en-GB"/>
              </w:rPr>
            </w:pPr>
            <w:r>
              <w:rPr>
                <w:b/>
                <w:noProof/>
                <w:szCs w:val="24"/>
                <w:lang w:eastAsia="en-GB"/>
              </w:rPr>
              <w:t>Relevant population</w:t>
            </w:r>
          </w:p>
        </w:tc>
        <w:tc>
          <w:tcPr>
            <w:tcW w:w="0" w:type="auto"/>
          </w:tcPr>
          <w:p>
            <w:pPr>
              <w:autoSpaceDE w:val="0"/>
              <w:autoSpaceDN w:val="0"/>
              <w:adjustRightInd w:val="0"/>
              <w:spacing w:before="0" w:after="0"/>
              <w:jc w:val="left"/>
              <w:rPr>
                <w:b/>
                <w:noProof/>
                <w:szCs w:val="24"/>
                <w:lang w:eastAsia="en-GB"/>
              </w:rPr>
            </w:pPr>
            <w:r>
              <w:rPr>
                <w:b/>
                <w:noProof/>
                <w:szCs w:val="24"/>
                <w:lang w:eastAsia="en-GB"/>
              </w:rPr>
              <w:t xml:space="preserve">Characteristics </w:t>
            </w:r>
            <w:r>
              <w:rPr>
                <w:b/>
                <w:bCs/>
                <w:noProof/>
                <w:szCs w:val="24"/>
                <w:lang w:eastAsia="en-GB"/>
              </w:rPr>
              <w:t>for which precision requirements apply</w:t>
            </w:r>
          </w:p>
        </w:tc>
        <w:tc>
          <w:tcPr>
            <w:tcW w:w="0" w:type="auto"/>
          </w:tcPr>
          <w:p>
            <w:pPr>
              <w:autoSpaceDE w:val="0"/>
              <w:autoSpaceDN w:val="0"/>
              <w:adjustRightInd w:val="0"/>
              <w:spacing w:before="0" w:after="0"/>
              <w:jc w:val="left"/>
              <w:rPr>
                <w:b/>
                <w:noProof/>
                <w:szCs w:val="24"/>
                <w:lang w:eastAsia="en-GB"/>
              </w:rPr>
            </w:pPr>
            <w:r>
              <w:rPr>
                <w:b/>
                <w:noProof/>
                <w:szCs w:val="24"/>
                <w:lang w:eastAsia="en-GB"/>
              </w:rPr>
              <w:t xml:space="preserve">Prevalence of each characteristic in the relevant population </w:t>
            </w:r>
          </w:p>
        </w:tc>
        <w:tc>
          <w:tcPr>
            <w:tcW w:w="0" w:type="auto"/>
          </w:tcPr>
          <w:p>
            <w:pPr>
              <w:autoSpaceDE w:val="0"/>
              <w:autoSpaceDN w:val="0"/>
              <w:adjustRightInd w:val="0"/>
              <w:spacing w:before="0" w:after="0"/>
              <w:jc w:val="left"/>
              <w:rPr>
                <w:b/>
                <w:noProof/>
                <w:szCs w:val="24"/>
                <w:lang w:eastAsia="en-GB"/>
              </w:rPr>
            </w:pPr>
            <w:r>
              <w:rPr>
                <w:b/>
                <w:noProof/>
                <w:szCs w:val="24"/>
                <w:lang w:eastAsia="en-GB"/>
              </w:rPr>
              <w:t>Relative standard error</w:t>
            </w:r>
          </w:p>
        </w:tc>
      </w:tr>
      <w:tr>
        <w:tc>
          <w:tcPr>
            <w:tcW w:w="0" w:type="auto"/>
            <w:gridSpan w:val="4"/>
            <w:shd w:val="clear" w:color="auto" w:fill="auto"/>
          </w:tcPr>
          <w:p>
            <w:pPr>
              <w:autoSpaceDE w:val="0"/>
              <w:autoSpaceDN w:val="0"/>
              <w:adjustRightInd w:val="0"/>
              <w:spacing w:before="0" w:after="0"/>
              <w:rPr>
                <w:noProof/>
                <w:szCs w:val="24"/>
                <w:lang w:eastAsia="en-GB"/>
              </w:rPr>
            </w:pPr>
            <w:r>
              <w:rPr>
                <w:b/>
                <w:noProof/>
                <w:szCs w:val="24"/>
                <w:lang w:eastAsia="en-GB"/>
              </w:rPr>
              <w:t>Core data</w:t>
            </w:r>
            <w:r>
              <w:rPr>
                <w:noProof/>
                <w:szCs w:val="24"/>
                <w:lang w:eastAsia="en-GB"/>
              </w:rPr>
              <w:t xml:space="preserve"> in 2023 and 2026 and</w:t>
            </w:r>
          </w:p>
          <w:p>
            <w:pPr>
              <w:autoSpaceDE w:val="0"/>
              <w:autoSpaceDN w:val="0"/>
              <w:adjustRightInd w:val="0"/>
              <w:spacing w:before="0" w:after="0"/>
              <w:rPr>
                <w:noProof/>
                <w:szCs w:val="24"/>
                <w:lang w:eastAsia="en-GB"/>
              </w:rPr>
            </w:pPr>
            <w:r>
              <w:rPr>
                <w:b/>
                <w:noProof/>
                <w:szCs w:val="24"/>
                <w:lang w:eastAsia="en-GB"/>
              </w:rPr>
              <w:t>Labour force and other gainful activities module</w:t>
            </w:r>
          </w:p>
        </w:tc>
      </w:tr>
      <w:tr>
        <w:trPr>
          <w:trHeight w:val="641"/>
        </w:trPr>
        <w:tc>
          <w:tcPr>
            <w:tcW w:w="0" w:type="auto"/>
            <w:vMerge w:val="restart"/>
            <w:vAlign w:val="center"/>
          </w:tcPr>
          <w:p>
            <w:pPr>
              <w:autoSpaceDE w:val="0"/>
              <w:autoSpaceDN w:val="0"/>
              <w:adjustRightInd w:val="0"/>
              <w:spacing w:before="0" w:after="0"/>
              <w:jc w:val="left"/>
              <w:rPr>
                <w:noProof/>
                <w:szCs w:val="24"/>
                <w:lang w:eastAsia="en-GB"/>
              </w:rPr>
            </w:pPr>
            <w:r>
              <w:rPr>
                <w:noProof/>
                <w:szCs w:val="24"/>
                <w:lang w:eastAsia="en-GB"/>
              </w:rPr>
              <w:t>As defined by Article 5 for the core data and by Article 7 for the ‘Labour force and other gainful activities module’.</w:t>
            </w:r>
          </w:p>
        </w:tc>
        <w:tc>
          <w:tcPr>
            <w:tcW w:w="0" w:type="auto"/>
            <w:vAlign w:val="center"/>
          </w:tcPr>
          <w:p>
            <w:pPr>
              <w:autoSpaceDE w:val="0"/>
              <w:autoSpaceDN w:val="0"/>
              <w:adjustRightInd w:val="0"/>
              <w:spacing w:before="0" w:after="0"/>
              <w:outlineLvl w:val="0"/>
              <w:rPr>
                <w:bCs/>
                <w:i/>
                <w:noProof/>
                <w:szCs w:val="24"/>
                <w:lang w:eastAsia="en-GB"/>
              </w:rPr>
            </w:pPr>
            <w:r>
              <w:rPr>
                <w:bCs/>
                <w:i/>
                <w:noProof/>
                <w:szCs w:val="24"/>
                <w:lang w:eastAsia="en-GB"/>
              </w:rPr>
              <w:t xml:space="preserve">Land characteristics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Cereals for the production of grain (including seed)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Oilseeds </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Plants harvested green from arable land </w:t>
            </w:r>
          </w:p>
          <w:p>
            <w:pPr>
              <w:pStyle w:val="ListParagraph"/>
              <w:numPr>
                <w:ilvl w:val="0"/>
                <w:numId w:val="10"/>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Fresh vegetables (including melons), strawberries, flowers and ornamental plants (excluding nurseries) </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shd w:val="clear" w:color="auto" w:fill="FFFFFF" w:themeFill="background1"/>
                <w:lang w:eastAsia="en-GB"/>
              </w:rPr>
              <w:t>Permanent grassland excluding rough grazings</w:t>
            </w:r>
          </w:p>
          <w:p>
            <w:pPr>
              <w:pStyle w:val="ListParagraph"/>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shd w:val="clear" w:color="auto" w:fill="FFFFFF" w:themeFill="background1"/>
                <w:lang w:eastAsia="en-GB"/>
              </w:rPr>
              <w:t>Fruits, berries, nuts and citrus fruits (excluding grapes and strawberries)</w:t>
            </w:r>
          </w:p>
          <w:p>
            <w:pPr>
              <w:pStyle w:val="ListParagraph"/>
              <w:numPr>
                <w:ilvl w:val="0"/>
                <w:numId w:val="10"/>
              </w:numPr>
              <w:shd w:val="clear" w:color="auto" w:fill="FFFFFF" w:themeFill="background1"/>
              <w:autoSpaceDE w:val="0"/>
              <w:autoSpaceDN w:val="0"/>
              <w:adjustRightInd w:val="0"/>
              <w:spacing w:after="0" w:line="240" w:lineRule="auto"/>
              <w:ind w:left="360"/>
              <w:outlineLvl w:val="0"/>
              <w:rPr>
                <w:rFonts w:ascii="Times New Roman" w:hAnsi="Times New Roman"/>
                <w:bCs/>
                <w:noProof/>
                <w:sz w:val="24"/>
                <w:szCs w:val="24"/>
                <w:lang w:eastAsia="en-GB"/>
              </w:rPr>
            </w:pPr>
            <w:r>
              <w:rPr>
                <w:rFonts w:ascii="Times New Roman" w:eastAsia="Times New Roman" w:hAnsi="Times New Roman"/>
                <w:noProof/>
                <w:sz w:val="24"/>
                <w:szCs w:val="24"/>
                <w:lang w:eastAsia="en-GB"/>
              </w:rPr>
              <w:t xml:space="preserve">Grapes </w:t>
            </w:r>
          </w:p>
          <w:p>
            <w:pPr>
              <w:pStyle w:val="ListParagraph"/>
              <w:numPr>
                <w:ilvl w:val="0"/>
                <w:numId w:val="10"/>
              </w:numPr>
              <w:shd w:val="clear" w:color="auto" w:fill="FFFFFF" w:themeFill="background1"/>
              <w:autoSpaceDE w:val="0"/>
              <w:autoSpaceDN w:val="0"/>
              <w:adjustRightInd w:val="0"/>
              <w:spacing w:after="0" w:line="240" w:lineRule="auto"/>
              <w:ind w:left="360"/>
              <w:outlineLvl w:val="0"/>
              <w:rPr>
                <w:rFonts w:ascii="Times New Roman" w:hAnsi="Times New Roman"/>
                <w:bCs/>
                <w:noProof/>
                <w:sz w:val="24"/>
                <w:szCs w:val="24"/>
                <w:lang w:eastAsia="en-GB"/>
              </w:rPr>
            </w:pPr>
            <w:r>
              <w:rPr>
                <w:rFonts w:ascii="Times New Roman" w:eastAsia="Times New Roman" w:hAnsi="Times New Roman"/>
                <w:noProof/>
                <w:sz w:val="24"/>
                <w:szCs w:val="24"/>
                <w:lang w:eastAsia="en-GB"/>
              </w:rPr>
              <w:t>Olives</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utilised agricultural area in the region</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5 %</w:t>
            </w:r>
          </w:p>
        </w:tc>
      </w:tr>
      <w:tr>
        <w:trPr>
          <w:trHeight w:val="641"/>
        </w:trPr>
        <w:tc>
          <w:tcPr>
            <w:tcW w:w="0" w:type="auto"/>
            <w:vMerge/>
            <w:vAlign w:val="center"/>
          </w:tcPr>
          <w:p>
            <w:pPr>
              <w:autoSpaceDE w:val="0"/>
              <w:autoSpaceDN w:val="0"/>
              <w:adjustRightInd w:val="0"/>
              <w:spacing w:before="0" w:after="0"/>
              <w:rPr>
                <w:noProof/>
                <w:szCs w:val="24"/>
                <w:lang w:eastAsia="en-GB"/>
              </w:rPr>
            </w:pPr>
          </w:p>
        </w:tc>
        <w:tc>
          <w:tcPr>
            <w:tcW w:w="0" w:type="auto"/>
            <w:vAlign w:val="center"/>
          </w:tcPr>
          <w:p>
            <w:pPr>
              <w:autoSpaceDE w:val="0"/>
              <w:autoSpaceDN w:val="0"/>
              <w:adjustRightInd w:val="0"/>
              <w:spacing w:before="0" w:after="0"/>
              <w:outlineLvl w:val="0"/>
              <w:rPr>
                <w:bCs/>
                <w:i/>
                <w:noProof/>
                <w:szCs w:val="24"/>
                <w:lang w:eastAsia="en-GB"/>
              </w:rPr>
            </w:pPr>
            <w:r>
              <w:rPr>
                <w:bCs/>
                <w:i/>
                <w:noProof/>
                <w:szCs w:val="24"/>
                <w:lang w:eastAsia="en-GB"/>
              </w:rPr>
              <w:t>Livestock characteristics</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Dairy cows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Non-dairy cows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Other bovine animals (bovine animals less than 1 year,</w:t>
            </w:r>
            <w:r>
              <w:rPr>
                <w:rFonts w:ascii="Times New Roman" w:hAnsi="Times New Roman"/>
                <w:noProof/>
                <w:sz w:val="24"/>
                <w:szCs w:val="24"/>
              </w:rPr>
              <w:t xml:space="preserve"> </w:t>
            </w:r>
            <w:r>
              <w:rPr>
                <w:rFonts w:ascii="Times New Roman" w:eastAsia="Times New Roman" w:hAnsi="Times New Roman"/>
                <w:noProof/>
                <w:sz w:val="24"/>
                <w:szCs w:val="24"/>
                <w:lang w:eastAsia="en-GB"/>
              </w:rPr>
              <w:t xml:space="preserve">bovine animals 1 to less than 2 years, male bovine animals 2 years old and over, heifers 2 years old and over) </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Breeding sows live weight 50 kg and over</w:t>
            </w:r>
          </w:p>
          <w:p>
            <w:pPr>
              <w:pStyle w:val="ListParagraph"/>
              <w:numPr>
                <w:ilvl w:val="0"/>
                <w:numId w:val="9"/>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Piglets live weight of under 20 kg and other pigs </w:t>
            </w:r>
          </w:p>
          <w:p>
            <w:pPr>
              <w:pStyle w:val="ListParagraph"/>
              <w:numPr>
                <w:ilvl w:val="0"/>
                <w:numId w:val="9"/>
              </w:numPr>
              <w:autoSpaceDE w:val="0"/>
              <w:autoSpaceDN w:val="0"/>
              <w:adjustRightInd w:val="0"/>
              <w:spacing w:after="0" w:line="240" w:lineRule="auto"/>
              <w:ind w:left="360"/>
              <w:rPr>
                <w:rFonts w:ascii="Times New Roman" w:hAnsi="Times New Roman"/>
                <w:bCs/>
                <w:noProof/>
                <w:sz w:val="24"/>
                <w:szCs w:val="24"/>
                <w:lang w:eastAsia="en-GB"/>
              </w:rPr>
            </w:pPr>
            <w:r>
              <w:rPr>
                <w:rFonts w:ascii="Times New Roman" w:eastAsia="Times New Roman" w:hAnsi="Times New Roman"/>
                <w:noProof/>
                <w:sz w:val="24"/>
                <w:szCs w:val="24"/>
                <w:lang w:eastAsia="en-GB"/>
              </w:rPr>
              <w:t xml:space="preserve">Sheep and goats </w:t>
            </w:r>
          </w:p>
          <w:p>
            <w:pPr>
              <w:pStyle w:val="ListParagraph"/>
              <w:numPr>
                <w:ilvl w:val="0"/>
                <w:numId w:val="9"/>
              </w:numPr>
              <w:autoSpaceDE w:val="0"/>
              <w:autoSpaceDN w:val="0"/>
              <w:adjustRightInd w:val="0"/>
              <w:spacing w:after="0" w:line="240" w:lineRule="auto"/>
              <w:ind w:left="360"/>
              <w:rPr>
                <w:rFonts w:ascii="Times New Roman" w:hAnsi="Times New Roman"/>
                <w:bCs/>
                <w:noProof/>
                <w:sz w:val="24"/>
                <w:szCs w:val="24"/>
                <w:lang w:eastAsia="en-GB"/>
              </w:rPr>
            </w:pPr>
            <w:r>
              <w:rPr>
                <w:rFonts w:ascii="Times New Roman" w:eastAsia="Times New Roman" w:hAnsi="Times New Roman"/>
                <w:noProof/>
                <w:sz w:val="24"/>
                <w:szCs w:val="24"/>
                <w:lang w:eastAsia="en-GB"/>
              </w:rPr>
              <w:t>Poultry</w:t>
            </w:r>
          </w:p>
          <w:p>
            <w:pPr>
              <w:pStyle w:val="ListParagraph"/>
              <w:autoSpaceDE w:val="0"/>
              <w:autoSpaceDN w:val="0"/>
              <w:adjustRightInd w:val="0"/>
              <w:spacing w:after="0" w:line="240" w:lineRule="auto"/>
              <w:ind w:left="360"/>
              <w:rPr>
                <w:rFonts w:ascii="Times New Roman" w:hAnsi="Times New Roman"/>
                <w:bCs/>
                <w:noProof/>
                <w:sz w:val="24"/>
                <w:szCs w:val="24"/>
                <w:lang w:eastAsia="en-GB"/>
              </w:rPr>
            </w:pP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livestock units in the region and 5% or more of the characteristic in the country</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5 %</w:t>
            </w:r>
          </w:p>
        </w:tc>
      </w:tr>
      <w:tr>
        <w:tc>
          <w:tcPr>
            <w:tcW w:w="0" w:type="auto"/>
            <w:gridSpan w:val="4"/>
            <w:shd w:val="clear" w:color="auto" w:fill="auto"/>
          </w:tcPr>
          <w:p>
            <w:pPr>
              <w:keepNext/>
              <w:autoSpaceDE w:val="0"/>
              <w:autoSpaceDN w:val="0"/>
              <w:adjustRightInd w:val="0"/>
              <w:spacing w:before="0" w:after="0"/>
              <w:rPr>
                <w:b/>
                <w:noProof/>
                <w:szCs w:val="24"/>
                <w:lang w:eastAsia="en-GB"/>
              </w:rPr>
            </w:pPr>
            <w:r>
              <w:rPr>
                <w:b/>
                <w:noProof/>
                <w:szCs w:val="24"/>
                <w:lang w:eastAsia="en-GB"/>
              </w:rPr>
              <w:lastRenderedPageBreak/>
              <w:t>Core data for frame extension</w:t>
            </w:r>
            <w:r>
              <w:rPr>
                <w:noProof/>
                <w:color w:val="FF0000"/>
                <w:szCs w:val="24"/>
                <w:lang w:eastAsia="en-GB"/>
              </w:rPr>
              <w:t xml:space="preserve"> </w:t>
            </w:r>
            <w:r>
              <w:rPr>
                <w:noProof/>
                <w:szCs w:val="24"/>
                <w:lang w:eastAsia="en-GB"/>
              </w:rPr>
              <w:t>in 2020</w:t>
            </w:r>
          </w:p>
        </w:tc>
      </w:tr>
      <w:tr>
        <w:trPr>
          <w:trHeight w:val="415"/>
        </w:trPr>
        <w:tc>
          <w:tcPr>
            <w:tcW w:w="0" w:type="auto"/>
            <w:vMerge w:val="restart"/>
            <w:vAlign w:val="center"/>
          </w:tcPr>
          <w:p>
            <w:pPr>
              <w:keepNext/>
              <w:autoSpaceDE w:val="0"/>
              <w:autoSpaceDN w:val="0"/>
              <w:adjustRightInd w:val="0"/>
              <w:spacing w:before="0" w:after="0"/>
              <w:rPr>
                <w:noProof/>
                <w:szCs w:val="24"/>
                <w:lang w:eastAsia="en-GB"/>
              </w:rPr>
            </w:pPr>
            <w:r>
              <w:rPr>
                <w:noProof/>
                <w:szCs w:val="24"/>
                <w:lang w:eastAsia="en-GB"/>
              </w:rPr>
              <w:t>As defined by Article 6</w:t>
            </w:r>
          </w:p>
        </w:tc>
        <w:tc>
          <w:tcPr>
            <w:tcW w:w="0" w:type="auto"/>
            <w:vAlign w:val="center"/>
          </w:tcPr>
          <w:p>
            <w:pPr>
              <w:keepNext/>
              <w:autoSpaceDE w:val="0"/>
              <w:autoSpaceDN w:val="0"/>
              <w:adjustRightInd w:val="0"/>
              <w:spacing w:before="0" w:after="0"/>
              <w:outlineLvl w:val="0"/>
              <w:rPr>
                <w:bCs/>
                <w:i/>
                <w:noProof/>
                <w:szCs w:val="24"/>
                <w:lang w:eastAsia="en-GB"/>
              </w:rPr>
            </w:pPr>
            <w:r>
              <w:rPr>
                <w:bCs/>
                <w:i/>
                <w:noProof/>
                <w:szCs w:val="24"/>
                <w:lang w:eastAsia="en-GB"/>
              </w:rPr>
              <w:t>Land characteristics</w:t>
            </w:r>
          </w:p>
          <w:p>
            <w:pPr>
              <w:pStyle w:val="ListParagraph"/>
              <w:keepNext/>
              <w:numPr>
                <w:ilvl w:val="0"/>
                <w:numId w:val="10"/>
              </w:numPr>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Arable land </w:t>
            </w:r>
          </w:p>
          <w:p>
            <w:pPr>
              <w:pStyle w:val="ListParagraph"/>
              <w:keepNext/>
              <w:numPr>
                <w:ilvl w:val="0"/>
                <w:numId w:val="10"/>
              </w:numPr>
              <w:shd w:val="clear" w:color="auto" w:fill="FFFFFF" w:themeFill="background1"/>
              <w:autoSpaceDE w:val="0"/>
              <w:autoSpaceDN w:val="0"/>
              <w:adjustRightInd w:val="0"/>
              <w:spacing w:after="0" w:line="240" w:lineRule="auto"/>
              <w:ind w:left="360"/>
              <w:rPr>
                <w:rFonts w:ascii="Times New Roman" w:eastAsia="Times New Roman" w:hAnsi="Times New Roman"/>
                <w:noProof/>
                <w:sz w:val="24"/>
                <w:szCs w:val="24"/>
                <w:lang w:eastAsia="en-GB"/>
              </w:rPr>
            </w:pPr>
            <w:r>
              <w:rPr>
                <w:rFonts w:ascii="Times New Roman" w:eastAsia="Times New Roman" w:hAnsi="Times New Roman"/>
                <w:noProof/>
                <w:sz w:val="24"/>
                <w:szCs w:val="24"/>
                <w:shd w:val="clear" w:color="auto" w:fill="FFFFFF" w:themeFill="background1"/>
                <w:lang w:eastAsia="en-GB"/>
              </w:rPr>
              <w:t>Permanent grassland excluding rough grazings</w:t>
            </w:r>
          </w:p>
          <w:p>
            <w:pPr>
              <w:pStyle w:val="ListParagraph"/>
              <w:keepNext/>
              <w:numPr>
                <w:ilvl w:val="0"/>
                <w:numId w:val="10"/>
              </w:numPr>
              <w:autoSpaceDE w:val="0"/>
              <w:autoSpaceDN w:val="0"/>
              <w:adjustRightInd w:val="0"/>
              <w:spacing w:after="0" w:line="240" w:lineRule="auto"/>
              <w:ind w:left="360"/>
              <w:outlineLvl w:val="0"/>
              <w:rPr>
                <w:rFonts w:ascii="Times New Roman" w:eastAsia="Times New Roman" w:hAnsi="Times New Roman"/>
                <w:noProof/>
                <w:sz w:val="24"/>
                <w:szCs w:val="24"/>
                <w:lang w:eastAsia="en-GB"/>
              </w:rPr>
            </w:pPr>
            <w:r>
              <w:rPr>
                <w:rFonts w:ascii="Times New Roman" w:eastAsia="Times New Roman" w:hAnsi="Times New Roman"/>
                <w:noProof/>
                <w:sz w:val="24"/>
                <w:szCs w:val="24"/>
                <w:lang w:eastAsia="en-GB"/>
              </w:rPr>
              <w:t xml:space="preserve">Permanent crops </w:t>
            </w:r>
          </w:p>
        </w:tc>
        <w:tc>
          <w:tcPr>
            <w:tcW w:w="0" w:type="auto"/>
            <w:vAlign w:val="center"/>
          </w:tcPr>
          <w:p>
            <w:pPr>
              <w:keepNext/>
              <w:autoSpaceDE w:val="0"/>
              <w:autoSpaceDN w:val="0"/>
              <w:adjustRightInd w:val="0"/>
              <w:spacing w:before="0" w:after="0"/>
              <w:rPr>
                <w:noProof/>
                <w:szCs w:val="24"/>
                <w:lang w:eastAsia="en-GB"/>
              </w:rPr>
            </w:pPr>
            <w:r>
              <w:rPr>
                <w:noProof/>
                <w:szCs w:val="24"/>
                <w:lang w:eastAsia="en-GB"/>
              </w:rPr>
              <w:t>7,5 % or more of the utilised agricultural area in the region</w:t>
            </w:r>
          </w:p>
        </w:tc>
        <w:tc>
          <w:tcPr>
            <w:tcW w:w="0" w:type="auto"/>
            <w:vAlign w:val="center"/>
          </w:tcPr>
          <w:p>
            <w:pPr>
              <w:keepNext/>
              <w:autoSpaceDE w:val="0"/>
              <w:autoSpaceDN w:val="0"/>
              <w:adjustRightInd w:val="0"/>
              <w:spacing w:before="0" w:after="0"/>
              <w:jc w:val="center"/>
              <w:rPr>
                <w:noProof/>
                <w:szCs w:val="24"/>
                <w:lang w:eastAsia="en-GB"/>
              </w:rPr>
            </w:pPr>
            <w:r>
              <w:rPr>
                <w:noProof/>
                <w:szCs w:val="24"/>
                <w:lang w:eastAsia="en-GB"/>
              </w:rPr>
              <w:t>&lt; 7.5 %</w:t>
            </w:r>
          </w:p>
        </w:tc>
      </w:tr>
      <w:tr>
        <w:trPr>
          <w:trHeight w:val="641"/>
        </w:trPr>
        <w:tc>
          <w:tcPr>
            <w:tcW w:w="0" w:type="auto"/>
            <w:vMerge/>
            <w:vAlign w:val="center"/>
          </w:tcPr>
          <w:p>
            <w:pPr>
              <w:autoSpaceDE w:val="0"/>
              <w:autoSpaceDN w:val="0"/>
              <w:adjustRightInd w:val="0"/>
              <w:spacing w:before="0" w:after="0"/>
              <w:rPr>
                <w:noProof/>
                <w:szCs w:val="24"/>
                <w:lang w:eastAsia="en-GB"/>
              </w:rPr>
            </w:pPr>
          </w:p>
        </w:tc>
        <w:tc>
          <w:tcPr>
            <w:tcW w:w="0" w:type="auto"/>
            <w:vAlign w:val="center"/>
          </w:tcPr>
          <w:p>
            <w:pPr>
              <w:autoSpaceDE w:val="0"/>
              <w:autoSpaceDN w:val="0"/>
              <w:adjustRightInd w:val="0"/>
              <w:spacing w:before="0" w:after="0"/>
              <w:outlineLvl w:val="0"/>
              <w:rPr>
                <w:bCs/>
                <w:i/>
                <w:noProof/>
                <w:szCs w:val="24"/>
                <w:lang w:eastAsia="en-GB"/>
              </w:rPr>
            </w:pPr>
            <w:r>
              <w:rPr>
                <w:bCs/>
                <w:i/>
                <w:noProof/>
                <w:szCs w:val="24"/>
                <w:lang w:eastAsia="en-GB"/>
              </w:rPr>
              <w:t>Livestock characteristic</w:t>
            </w:r>
          </w:p>
          <w:p>
            <w:pPr>
              <w:pStyle w:val="ListParagraph"/>
              <w:numPr>
                <w:ilvl w:val="0"/>
                <w:numId w:val="9"/>
              </w:numPr>
              <w:autoSpaceDE w:val="0"/>
              <w:autoSpaceDN w:val="0"/>
              <w:adjustRightInd w:val="0"/>
              <w:spacing w:after="0" w:line="240" w:lineRule="auto"/>
              <w:ind w:left="360"/>
              <w:outlineLvl w:val="0"/>
              <w:rPr>
                <w:rFonts w:ascii="Times New Roman" w:eastAsia="Times New Roman" w:hAnsi="Times New Roman"/>
                <w:b/>
                <w:bCs/>
                <w:noProof/>
                <w:sz w:val="24"/>
                <w:szCs w:val="24"/>
                <w:lang w:eastAsia="en-GB"/>
              </w:rPr>
            </w:pPr>
            <w:r>
              <w:rPr>
                <w:rFonts w:ascii="Times New Roman" w:eastAsia="Times New Roman" w:hAnsi="Times New Roman"/>
                <w:noProof/>
                <w:sz w:val="24"/>
                <w:szCs w:val="24"/>
                <w:lang w:eastAsia="en-GB"/>
              </w:rPr>
              <w:t xml:space="preserve">Total livestock units </w:t>
            </w:r>
          </w:p>
        </w:tc>
        <w:tc>
          <w:tcPr>
            <w:tcW w:w="0" w:type="auto"/>
            <w:vAlign w:val="center"/>
          </w:tcPr>
          <w:p>
            <w:pPr>
              <w:autoSpaceDE w:val="0"/>
              <w:autoSpaceDN w:val="0"/>
              <w:adjustRightInd w:val="0"/>
              <w:spacing w:before="0" w:after="0"/>
              <w:rPr>
                <w:noProof/>
                <w:szCs w:val="24"/>
                <w:lang w:eastAsia="en-GB"/>
              </w:rPr>
            </w:pPr>
            <w:r>
              <w:rPr>
                <w:noProof/>
                <w:szCs w:val="24"/>
                <w:lang w:eastAsia="en-GB"/>
              </w:rPr>
              <w:t>5% or more of the characteristic in the country</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7.5 %</w:t>
            </w:r>
          </w:p>
        </w:tc>
      </w:tr>
      <w:tr>
        <w:tc>
          <w:tcPr>
            <w:tcW w:w="0" w:type="auto"/>
            <w:gridSpan w:val="4"/>
            <w:shd w:val="clear" w:color="auto" w:fill="auto"/>
          </w:tcPr>
          <w:p>
            <w:pPr>
              <w:keepNext/>
              <w:tabs>
                <w:tab w:val="left" w:pos="3281"/>
              </w:tabs>
              <w:autoSpaceDE w:val="0"/>
              <w:autoSpaceDN w:val="0"/>
              <w:adjustRightInd w:val="0"/>
              <w:spacing w:before="0" w:after="0"/>
              <w:rPr>
                <w:b/>
                <w:noProof/>
                <w:szCs w:val="24"/>
                <w:lang w:eastAsia="en-GB"/>
              </w:rPr>
            </w:pPr>
            <w:r>
              <w:rPr>
                <w:b/>
                <w:noProof/>
                <w:szCs w:val="24"/>
                <w:lang w:eastAsia="en-GB"/>
              </w:rPr>
              <w:t xml:space="preserve">Rural development module </w:t>
            </w:r>
            <w:r>
              <w:rPr>
                <w:noProof/>
                <w:szCs w:val="24"/>
                <w:lang w:eastAsia="en-GB"/>
              </w:rPr>
              <w:t>and</w:t>
            </w:r>
          </w:p>
          <w:p>
            <w:pPr>
              <w:autoSpaceDE w:val="0"/>
              <w:autoSpaceDN w:val="0"/>
              <w:adjustRightInd w:val="0"/>
              <w:spacing w:before="0" w:after="0"/>
              <w:rPr>
                <w:noProof/>
                <w:szCs w:val="24"/>
                <w:lang w:eastAsia="en-GB"/>
              </w:rPr>
            </w:pPr>
            <w:r>
              <w:rPr>
                <w:b/>
                <w:noProof/>
                <w:szCs w:val="24"/>
                <w:lang w:eastAsia="en-GB"/>
              </w:rPr>
              <w:t>Machinery and equipment module</w:t>
            </w:r>
          </w:p>
        </w:tc>
      </w:tr>
      <w:tr>
        <w:trPr>
          <w:trHeight w:val="641"/>
        </w:trPr>
        <w:tc>
          <w:tcPr>
            <w:tcW w:w="0" w:type="auto"/>
            <w:vMerge w:val="restart"/>
            <w:vAlign w:val="center"/>
          </w:tcPr>
          <w:p>
            <w:pPr>
              <w:autoSpaceDE w:val="0"/>
              <w:autoSpaceDN w:val="0"/>
              <w:adjustRightInd w:val="0"/>
              <w:spacing w:before="0" w:after="0"/>
              <w:rPr>
                <w:noProof/>
                <w:szCs w:val="24"/>
                <w:lang w:eastAsia="en-GB"/>
              </w:rPr>
            </w:pPr>
            <w:r>
              <w:rPr>
                <w:noProof/>
                <w:szCs w:val="24"/>
                <w:lang w:eastAsia="en-GB"/>
              </w:rPr>
              <w:t>As defined by Article 7</w:t>
            </w:r>
          </w:p>
        </w:tc>
        <w:tc>
          <w:tcPr>
            <w:tcW w:w="0" w:type="auto"/>
            <w:vAlign w:val="center"/>
          </w:tcPr>
          <w:p>
            <w:pPr>
              <w:autoSpaceDE w:val="0"/>
              <w:autoSpaceDN w:val="0"/>
              <w:adjustRightInd w:val="0"/>
              <w:spacing w:before="0" w:after="0"/>
              <w:outlineLvl w:val="0"/>
              <w:rPr>
                <w:noProof/>
                <w:szCs w:val="24"/>
                <w:lang w:eastAsia="en-GB"/>
              </w:rPr>
            </w:pPr>
            <w:r>
              <w:rPr>
                <w:bCs/>
                <w:i/>
                <w:noProof/>
                <w:szCs w:val="24"/>
                <w:lang w:eastAsia="en-GB"/>
              </w:rPr>
              <w:t>Land characteristics</w:t>
            </w:r>
            <w:r>
              <w:rPr>
                <w:bCs/>
                <w:noProof/>
                <w:szCs w:val="24"/>
                <w:lang w:eastAsia="en-GB"/>
              </w:rPr>
              <w:t xml:space="preserve"> as for </w:t>
            </w:r>
            <w:r>
              <w:rPr>
                <w:noProof/>
                <w:szCs w:val="24"/>
                <w:lang w:eastAsia="en-GB"/>
              </w:rPr>
              <w:t>Labour force and other gainful activities module</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utilised agricultural area in the region</w:t>
            </w:r>
          </w:p>
        </w:tc>
        <w:tc>
          <w:tcPr>
            <w:tcW w:w="0" w:type="auto"/>
            <w:vAlign w:val="center"/>
          </w:tcPr>
          <w:p>
            <w:pPr>
              <w:autoSpaceDE w:val="0"/>
              <w:autoSpaceDN w:val="0"/>
              <w:adjustRightInd w:val="0"/>
              <w:spacing w:before="0" w:after="0"/>
              <w:jc w:val="center"/>
              <w:rPr>
                <w:noProof/>
                <w:szCs w:val="24"/>
                <w:lang w:eastAsia="en-GB"/>
              </w:rPr>
            </w:pPr>
          </w:p>
          <w:p>
            <w:pPr>
              <w:autoSpaceDE w:val="0"/>
              <w:autoSpaceDN w:val="0"/>
              <w:adjustRightInd w:val="0"/>
              <w:spacing w:before="0" w:after="0"/>
              <w:jc w:val="center"/>
              <w:rPr>
                <w:noProof/>
                <w:szCs w:val="24"/>
                <w:lang w:eastAsia="en-GB"/>
              </w:rPr>
            </w:pPr>
            <w:r>
              <w:rPr>
                <w:noProof/>
                <w:szCs w:val="24"/>
                <w:lang w:eastAsia="en-GB"/>
              </w:rPr>
              <w:t>&lt; 7,5 %</w:t>
            </w:r>
          </w:p>
          <w:p>
            <w:pPr>
              <w:autoSpaceDE w:val="0"/>
              <w:autoSpaceDN w:val="0"/>
              <w:adjustRightInd w:val="0"/>
              <w:spacing w:before="0" w:after="0"/>
              <w:rPr>
                <w:noProof/>
                <w:szCs w:val="24"/>
                <w:lang w:eastAsia="en-GB"/>
              </w:rPr>
            </w:pPr>
          </w:p>
        </w:tc>
      </w:tr>
      <w:tr>
        <w:trPr>
          <w:trHeight w:val="641"/>
        </w:trPr>
        <w:tc>
          <w:tcPr>
            <w:tcW w:w="0" w:type="auto"/>
            <w:vMerge/>
            <w:vAlign w:val="center"/>
          </w:tcPr>
          <w:p>
            <w:pPr>
              <w:autoSpaceDE w:val="0"/>
              <w:autoSpaceDN w:val="0"/>
              <w:adjustRightInd w:val="0"/>
              <w:spacing w:before="0" w:after="0"/>
              <w:rPr>
                <w:noProof/>
                <w:szCs w:val="24"/>
                <w:lang w:eastAsia="en-GB"/>
              </w:rPr>
            </w:pPr>
          </w:p>
        </w:tc>
        <w:tc>
          <w:tcPr>
            <w:tcW w:w="0" w:type="auto"/>
            <w:vAlign w:val="center"/>
          </w:tcPr>
          <w:p>
            <w:pPr>
              <w:autoSpaceDE w:val="0"/>
              <w:autoSpaceDN w:val="0"/>
              <w:adjustRightInd w:val="0"/>
              <w:spacing w:before="0" w:after="0"/>
              <w:outlineLvl w:val="0"/>
              <w:rPr>
                <w:noProof/>
                <w:szCs w:val="24"/>
                <w:lang w:eastAsia="en-GB"/>
              </w:rPr>
            </w:pPr>
            <w:r>
              <w:rPr>
                <w:bCs/>
                <w:i/>
                <w:noProof/>
                <w:szCs w:val="24"/>
                <w:lang w:eastAsia="en-GB"/>
              </w:rPr>
              <w:t>Livestock characteristics</w:t>
            </w:r>
            <w:r>
              <w:rPr>
                <w:bCs/>
                <w:noProof/>
                <w:szCs w:val="24"/>
                <w:lang w:eastAsia="en-GB"/>
              </w:rPr>
              <w:t xml:space="preserve"> as for </w:t>
            </w:r>
            <w:r>
              <w:rPr>
                <w:noProof/>
                <w:szCs w:val="24"/>
                <w:lang w:eastAsia="en-GB"/>
              </w:rPr>
              <w:t>Labour force and other gainful activities module</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livestock units in the region and 5% or more of the characteristic in the country</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7,5 %</w:t>
            </w:r>
          </w:p>
          <w:p>
            <w:pPr>
              <w:autoSpaceDE w:val="0"/>
              <w:autoSpaceDN w:val="0"/>
              <w:adjustRightInd w:val="0"/>
              <w:spacing w:before="0" w:after="0"/>
              <w:jc w:val="center"/>
              <w:rPr>
                <w:noProof/>
                <w:szCs w:val="24"/>
                <w:lang w:eastAsia="en-GB"/>
              </w:rPr>
            </w:pPr>
          </w:p>
        </w:tc>
      </w:tr>
      <w:tr>
        <w:tc>
          <w:tcPr>
            <w:tcW w:w="0" w:type="auto"/>
            <w:gridSpan w:val="4"/>
            <w:shd w:val="clear" w:color="auto" w:fill="auto"/>
          </w:tcPr>
          <w:p>
            <w:pPr>
              <w:autoSpaceDE w:val="0"/>
              <w:autoSpaceDN w:val="0"/>
              <w:adjustRightInd w:val="0"/>
              <w:spacing w:before="0" w:after="0"/>
              <w:rPr>
                <w:b/>
                <w:noProof/>
                <w:szCs w:val="24"/>
                <w:lang w:eastAsia="en-GB"/>
              </w:rPr>
            </w:pPr>
            <w:r>
              <w:rPr>
                <w:b/>
                <w:noProof/>
                <w:szCs w:val="24"/>
                <w:lang w:eastAsia="en-GB"/>
              </w:rPr>
              <w:t>Animal housing and manure management module</w:t>
            </w:r>
          </w:p>
        </w:tc>
      </w:tr>
      <w:tr>
        <w:trPr>
          <w:trHeight w:val="641"/>
        </w:trPr>
        <w:tc>
          <w:tcPr>
            <w:tcW w:w="0" w:type="auto"/>
            <w:vAlign w:val="center"/>
          </w:tcPr>
          <w:p>
            <w:pPr>
              <w:autoSpaceDE w:val="0"/>
              <w:autoSpaceDN w:val="0"/>
              <w:adjustRightInd w:val="0"/>
              <w:spacing w:before="0" w:after="0"/>
              <w:rPr>
                <w:bCs/>
                <w:noProof/>
                <w:szCs w:val="24"/>
                <w:lang w:eastAsia="en-GB"/>
              </w:rPr>
            </w:pPr>
            <w:r>
              <w:rPr>
                <w:noProof/>
                <w:szCs w:val="24"/>
                <w:lang w:eastAsia="en-GB"/>
              </w:rPr>
              <w:t>The subset of the population of holdings defined by Article 7 with at least one of the following: bovine animals, pigs, sheep, goats, poultry</w:t>
            </w:r>
          </w:p>
        </w:tc>
        <w:tc>
          <w:tcPr>
            <w:tcW w:w="0" w:type="auto"/>
            <w:vAlign w:val="center"/>
          </w:tcPr>
          <w:p>
            <w:pPr>
              <w:autoSpaceDE w:val="0"/>
              <w:autoSpaceDN w:val="0"/>
              <w:adjustRightInd w:val="0"/>
              <w:spacing w:before="0" w:after="0"/>
              <w:outlineLvl w:val="0"/>
              <w:rPr>
                <w:bCs/>
                <w:i/>
                <w:noProof/>
                <w:szCs w:val="24"/>
                <w:lang w:eastAsia="en-GB"/>
              </w:rPr>
            </w:pPr>
            <w:r>
              <w:rPr>
                <w:bCs/>
                <w:i/>
                <w:noProof/>
                <w:szCs w:val="24"/>
                <w:lang w:eastAsia="en-GB"/>
              </w:rPr>
              <w:t xml:space="preserve">Livestock characteristics </w:t>
            </w:r>
            <w:r>
              <w:rPr>
                <w:bCs/>
                <w:noProof/>
                <w:szCs w:val="24"/>
                <w:lang w:eastAsia="en-GB"/>
              </w:rPr>
              <w:t xml:space="preserve">as for </w:t>
            </w:r>
            <w:r>
              <w:rPr>
                <w:noProof/>
                <w:szCs w:val="24"/>
                <w:lang w:eastAsia="en-GB"/>
              </w:rPr>
              <w:t>Labour force and other gainful activities module</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livestock units in the region and 5% or more of the characteristic in the country</w:t>
            </w:r>
          </w:p>
        </w:tc>
        <w:tc>
          <w:tcPr>
            <w:tcW w:w="0" w:type="auto"/>
            <w:vAlign w:val="center"/>
          </w:tcPr>
          <w:p>
            <w:pPr>
              <w:autoSpaceDE w:val="0"/>
              <w:autoSpaceDN w:val="0"/>
              <w:adjustRightInd w:val="0"/>
              <w:spacing w:before="0" w:after="0"/>
              <w:jc w:val="center"/>
              <w:rPr>
                <w:noProof/>
                <w:szCs w:val="24"/>
                <w:lang w:eastAsia="en-GB"/>
              </w:rPr>
            </w:pPr>
          </w:p>
          <w:p>
            <w:pPr>
              <w:autoSpaceDE w:val="0"/>
              <w:autoSpaceDN w:val="0"/>
              <w:adjustRightInd w:val="0"/>
              <w:spacing w:before="0" w:after="0"/>
              <w:jc w:val="center"/>
              <w:rPr>
                <w:noProof/>
                <w:szCs w:val="24"/>
                <w:lang w:eastAsia="en-GB"/>
              </w:rPr>
            </w:pPr>
            <w:r>
              <w:rPr>
                <w:noProof/>
                <w:szCs w:val="24"/>
                <w:lang w:eastAsia="en-GB"/>
              </w:rPr>
              <w:t>&lt; 7,5 %</w:t>
            </w:r>
          </w:p>
          <w:p>
            <w:pPr>
              <w:autoSpaceDE w:val="0"/>
              <w:autoSpaceDN w:val="0"/>
              <w:adjustRightInd w:val="0"/>
              <w:spacing w:before="0" w:after="0"/>
              <w:rPr>
                <w:noProof/>
                <w:szCs w:val="24"/>
                <w:lang w:eastAsia="en-GB"/>
              </w:rPr>
            </w:pPr>
          </w:p>
        </w:tc>
      </w:tr>
      <w:tr>
        <w:tc>
          <w:tcPr>
            <w:tcW w:w="0" w:type="auto"/>
            <w:gridSpan w:val="4"/>
            <w:shd w:val="clear" w:color="auto" w:fill="auto"/>
          </w:tcPr>
          <w:p>
            <w:pPr>
              <w:autoSpaceDE w:val="0"/>
              <w:autoSpaceDN w:val="0"/>
              <w:adjustRightInd w:val="0"/>
              <w:spacing w:before="0" w:after="0"/>
              <w:rPr>
                <w:b/>
                <w:noProof/>
                <w:szCs w:val="24"/>
                <w:lang w:eastAsia="en-GB"/>
              </w:rPr>
            </w:pPr>
            <w:r>
              <w:rPr>
                <w:b/>
                <w:noProof/>
                <w:szCs w:val="24"/>
                <w:lang w:eastAsia="en-GB"/>
              </w:rPr>
              <w:t>Irrigation module</w:t>
            </w:r>
          </w:p>
        </w:tc>
      </w:tr>
      <w:tr>
        <w:trPr>
          <w:trHeight w:val="641"/>
        </w:trPr>
        <w:tc>
          <w:tcPr>
            <w:tcW w:w="0" w:type="auto"/>
            <w:vAlign w:val="center"/>
          </w:tcPr>
          <w:p>
            <w:pPr>
              <w:autoSpaceDE w:val="0"/>
              <w:autoSpaceDN w:val="0"/>
              <w:adjustRightInd w:val="0"/>
              <w:spacing w:before="0" w:after="0"/>
              <w:rPr>
                <w:noProof/>
                <w:szCs w:val="24"/>
                <w:lang w:eastAsia="en-GB"/>
              </w:rPr>
            </w:pPr>
            <w:r>
              <w:rPr>
                <w:noProof/>
                <w:szCs w:val="24"/>
                <w:lang w:eastAsia="en-GB"/>
              </w:rPr>
              <w:t>The subset of the population of holdings defined by Article 7 with irrigable area</w:t>
            </w:r>
          </w:p>
        </w:tc>
        <w:tc>
          <w:tcPr>
            <w:tcW w:w="0" w:type="auto"/>
            <w:vAlign w:val="center"/>
          </w:tcPr>
          <w:p>
            <w:pPr>
              <w:autoSpaceDE w:val="0"/>
              <w:autoSpaceDN w:val="0"/>
              <w:adjustRightInd w:val="0"/>
              <w:spacing w:before="0" w:after="0"/>
              <w:outlineLvl w:val="0"/>
              <w:rPr>
                <w:bCs/>
                <w:i/>
                <w:noProof/>
                <w:szCs w:val="24"/>
                <w:lang w:eastAsia="en-GB"/>
              </w:rPr>
            </w:pPr>
            <w:r>
              <w:rPr>
                <w:bCs/>
                <w:i/>
                <w:noProof/>
                <w:szCs w:val="24"/>
                <w:lang w:eastAsia="en-GB"/>
              </w:rPr>
              <w:t>Land characteristics</w:t>
            </w:r>
          </w:p>
          <w:p>
            <w:pPr>
              <w:pStyle w:val="ListParagraph"/>
              <w:numPr>
                <w:ilvl w:val="0"/>
                <w:numId w:val="9"/>
              </w:numPr>
              <w:autoSpaceDE w:val="0"/>
              <w:autoSpaceDN w:val="0"/>
              <w:adjustRightInd w:val="0"/>
              <w:spacing w:after="0" w:line="240" w:lineRule="auto"/>
              <w:ind w:left="360"/>
              <w:outlineLvl w:val="0"/>
              <w:rPr>
                <w:rFonts w:ascii="Times New Roman" w:eastAsia="Times New Roman" w:hAnsi="Times New Roman"/>
                <w:b/>
                <w:bCs/>
                <w:noProof/>
                <w:sz w:val="24"/>
                <w:szCs w:val="24"/>
                <w:lang w:eastAsia="en-GB"/>
              </w:rPr>
            </w:pPr>
            <w:r>
              <w:rPr>
                <w:rFonts w:ascii="Times New Roman" w:hAnsi="Times New Roman"/>
                <w:noProof/>
                <w:sz w:val="24"/>
                <w:szCs w:val="24"/>
                <w:lang w:eastAsia="en-GB"/>
              </w:rPr>
              <w:t>Total irrigable area</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utilised agricultural area in the region</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7,5 %</w:t>
            </w:r>
          </w:p>
        </w:tc>
      </w:tr>
      <w:tr>
        <w:tc>
          <w:tcPr>
            <w:tcW w:w="0" w:type="auto"/>
            <w:gridSpan w:val="4"/>
            <w:shd w:val="clear" w:color="auto" w:fill="auto"/>
          </w:tcPr>
          <w:p>
            <w:pPr>
              <w:autoSpaceDE w:val="0"/>
              <w:autoSpaceDN w:val="0"/>
              <w:adjustRightInd w:val="0"/>
              <w:spacing w:before="0" w:after="0"/>
              <w:rPr>
                <w:b/>
                <w:noProof/>
                <w:szCs w:val="24"/>
                <w:lang w:eastAsia="en-GB"/>
              </w:rPr>
            </w:pPr>
            <w:r>
              <w:rPr>
                <w:b/>
                <w:noProof/>
                <w:szCs w:val="24"/>
                <w:lang w:eastAsia="en-GB"/>
              </w:rPr>
              <w:t>Soil management practices module</w:t>
            </w:r>
          </w:p>
        </w:tc>
      </w:tr>
      <w:tr>
        <w:trPr>
          <w:trHeight w:val="641"/>
        </w:trPr>
        <w:tc>
          <w:tcPr>
            <w:tcW w:w="0" w:type="auto"/>
            <w:vAlign w:val="center"/>
          </w:tcPr>
          <w:p>
            <w:pPr>
              <w:autoSpaceDE w:val="0"/>
              <w:autoSpaceDN w:val="0"/>
              <w:adjustRightInd w:val="0"/>
              <w:spacing w:before="0" w:after="0"/>
              <w:rPr>
                <w:noProof/>
                <w:szCs w:val="24"/>
                <w:lang w:eastAsia="en-GB"/>
              </w:rPr>
            </w:pPr>
            <w:r>
              <w:rPr>
                <w:noProof/>
                <w:szCs w:val="24"/>
                <w:lang w:eastAsia="en-GB"/>
              </w:rPr>
              <w:t>The subset of the population of holdings defined by Article 7 with arable land</w:t>
            </w:r>
          </w:p>
        </w:tc>
        <w:tc>
          <w:tcPr>
            <w:tcW w:w="0" w:type="auto"/>
            <w:vAlign w:val="center"/>
          </w:tcPr>
          <w:p>
            <w:pPr>
              <w:autoSpaceDE w:val="0"/>
              <w:autoSpaceDN w:val="0"/>
              <w:adjustRightInd w:val="0"/>
              <w:spacing w:before="0" w:after="0"/>
              <w:outlineLvl w:val="0"/>
              <w:rPr>
                <w:bCs/>
                <w:noProof/>
                <w:szCs w:val="24"/>
                <w:lang w:eastAsia="en-GB"/>
              </w:rPr>
            </w:pPr>
            <w:r>
              <w:rPr>
                <w:bCs/>
                <w:i/>
                <w:noProof/>
                <w:szCs w:val="24"/>
                <w:lang w:eastAsia="en-GB"/>
              </w:rPr>
              <w:t>Land  characteri</w:t>
            </w:r>
            <w:r>
              <w:rPr>
                <w:bCs/>
                <w:noProof/>
                <w:szCs w:val="24"/>
                <w:lang w:eastAsia="en-GB"/>
              </w:rPr>
              <w:t>stics</w:t>
            </w:r>
          </w:p>
          <w:p>
            <w:pPr>
              <w:pStyle w:val="ListParagraph"/>
              <w:numPr>
                <w:ilvl w:val="0"/>
                <w:numId w:val="9"/>
              </w:numPr>
              <w:autoSpaceDE w:val="0"/>
              <w:autoSpaceDN w:val="0"/>
              <w:adjustRightInd w:val="0"/>
              <w:spacing w:after="0" w:line="240" w:lineRule="auto"/>
              <w:ind w:left="360"/>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Arable land </w:t>
            </w:r>
          </w:p>
        </w:tc>
        <w:tc>
          <w:tcPr>
            <w:tcW w:w="0" w:type="auto"/>
            <w:vAlign w:val="center"/>
          </w:tcPr>
          <w:p>
            <w:pPr>
              <w:autoSpaceDE w:val="0"/>
              <w:autoSpaceDN w:val="0"/>
              <w:adjustRightInd w:val="0"/>
              <w:spacing w:before="0" w:after="0"/>
              <w:rPr>
                <w:noProof/>
                <w:szCs w:val="24"/>
                <w:lang w:eastAsia="en-GB"/>
              </w:rPr>
            </w:pPr>
            <w:r>
              <w:rPr>
                <w:noProof/>
                <w:szCs w:val="24"/>
                <w:lang w:eastAsia="en-GB"/>
              </w:rPr>
              <w:t>7,5 % or more of the utilised agricultural area in the region</w:t>
            </w:r>
          </w:p>
        </w:tc>
        <w:tc>
          <w:tcPr>
            <w:tcW w:w="0" w:type="auto"/>
            <w:vAlign w:val="center"/>
          </w:tcPr>
          <w:p>
            <w:pPr>
              <w:autoSpaceDE w:val="0"/>
              <w:autoSpaceDN w:val="0"/>
              <w:adjustRightInd w:val="0"/>
              <w:spacing w:before="0" w:after="0"/>
              <w:jc w:val="center"/>
              <w:rPr>
                <w:noProof/>
                <w:szCs w:val="24"/>
                <w:lang w:eastAsia="en-GB"/>
              </w:rPr>
            </w:pPr>
            <w:r>
              <w:rPr>
                <w:noProof/>
                <w:szCs w:val="24"/>
                <w:lang w:eastAsia="en-GB"/>
              </w:rPr>
              <w:t>&lt; 7,5 %</w:t>
            </w:r>
          </w:p>
        </w:tc>
      </w:tr>
    </w:tbl>
    <w:p>
      <w:pPr>
        <w:rPr>
          <w:noProof/>
        </w:rPr>
      </w:pPr>
      <w:r>
        <w:rPr>
          <w:noProof/>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835"/>
        <w:gridCol w:w="2409"/>
        <w:gridCol w:w="1243"/>
      </w:tblGrid>
      <w:tr>
        <w:tc>
          <w:tcPr>
            <w:tcW w:w="9289" w:type="dxa"/>
            <w:gridSpan w:val="4"/>
            <w:shd w:val="clear" w:color="auto" w:fill="auto"/>
          </w:tcPr>
          <w:p>
            <w:pPr>
              <w:autoSpaceDE w:val="0"/>
              <w:autoSpaceDN w:val="0"/>
              <w:adjustRightInd w:val="0"/>
              <w:spacing w:before="0" w:after="0"/>
              <w:rPr>
                <w:b/>
                <w:noProof/>
                <w:szCs w:val="24"/>
                <w:lang w:eastAsia="en-GB"/>
              </w:rPr>
            </w:pPr>
            <w:r>
              <w:rPr>
                <w:b/>
                <w:noProof/>
                <w:szCs w:val="24"/>
                <w:lang w:eastAsia="en-GB"/>
              </w:rPr>
              <w:lastRenderedPageBreak/>
              <w:t>Orchard module</w:t>
            </w:r>
          </w:p>
        </w:tc>
      </w:tr>
      <w:tr>
        <w:trPr>
          <w:trHeight w:val="1676"/>
        </w:trPr>
        <w:tc>
          <w:tcPr>
            <w:tcW w:w="2802" w:type="dxa"/>
            <w:vAlign w:val="center"/>
          </w:tcPr>
          <w:p>
            <w:pPr>
              <w:autoSpaceDE w:val="0"/>
              <w:autoSpaceDN w:val="0"/>
              <w:adjustRightInd w:val="0"/>
              <w:spacing w:before="0" w:after="0"/>
              <w:rPr>
                <w:noProof/>
                <w:szCs w:val="24"/>
                <w:lang w:eastAsia="en-GB"/>
              </w:rPr>
            </w:pPr>
            <w:r>
              <w:rPr>
                <w:noProof/>
                <w:szCs w:val="24"/>
                <w:lang w:eastAsia="en-GB"/>
              </w:rPr>
              <w:t xml:space="preserve">The subset of the population of holdings defined by Article 7 with any of the individual orchard characteristics </w:t>
            </w:r>
            <w:r>
              <w:rPr>
                <w:rFonts w:eastAsia="Times New Roman"/>
                <w:noProof/>
                <w:szCs w:val="24"/>
                <w:lang w:eastAsia="en-GB"/>
              </w:rPr>
              <w:t>that meet the threshold specified in Article 7(5)</w:t>
            </w:r>
          </w:p>
        </w:tc>
        <w:tc>
          <w:tcPr>
            <w:tcW w:w="2835" w:type="dxa"/>
            <w:vAlign w:val="center"/>
          </w:tcPr>
          <w:p>
            <w:pPr>
              <w:autoSpaceDE w:val="0"/>
              <w:autoSpaceDN w:val="0"/>
              <w:adjustRightInd w:val="0"/>
              <w:spacing w:before="0" w:after="0"/>
              <w:outlineLvl w:val="0"/>
              <w:rPr>
                <w:bCs/>
                <w:i/>
                <w:noProof/>
                <w:szCs w:val="24"/>
                <w:lang w:eastAsia="en-GB"/>
              </w:rPr>
            </w:pPr>
            <w:r>
              <w:rPr>
                <w:bCs/>
                <w:i/>
                <w:noProof/>
                <w:szCs w:val="24"/>
                <w:lang w:eastAsia="en-GB"/>
              </w:rPr>
              <w:t>Orchard characteristics</w:t>
            </w:r>
          </w:p>
          <w:p>
            <w:pPr>
              <w:pStyle w:val="ListParagraph"/>
              <w:numPr>
                <w:ilvl w:val="0"/>
                <w:numId w:val="9"/>
              </w:numPr>
              <w:autoSpaceDE w:val="0"/>
              <w:autoSpaceDN w:val="0"/>
              <w:adjustRightInd w:val="0"/>
              <w:spacing w:after="0" w:line="240" w:lineRule="auto"/>
              <w:ind w:left="360"/>
              <w:contextualSpacing w:val="0"/>
              <w:rPr>
                <w:rFonts w:ascii="Times New Roman" w:eastAsia="Times New Roman" w:hAnsi="Times New Roman"/>
                <w:iCs/>
                <w:noProof/>
                <w:sz w:val="24"/>
                <w:szCs w:val="24"/>
                <w:lang w:eastAsia="en-GB"/>
              </w:rPr>
            </w:pPr>
            <w:r>
              <w:rPr>
                <w:rFonts w:ascii="Times New Roman" w:eastAsia="Times New Roman" w:hAnsi="Times New Roman"/>
                <w:iCs/>
                <w:noProof/>
                <w:sz w:val="24"/>
                <w:szCs w:val="24"/>
                <w:lang w:eastAsia="en-GB"/>
              </w:rPr>
              <w:t xml:space="preserve">The orchard characteristics among apples, pears, apricots, peaches, nectarines, oranges, small citrus fruits, lemons, olives, grapes for table use, grapes for raisins </w:t>
            </w:r>
            <w:r>
              <w:rPr>
                <w:rFonts w:ascii="Times New Roman" w:eastAsia="Times New Roman" w:hAnsi="Times New Roman"/>
                <w:noProof/>
                <w:sz w:val="24"/>
                <w:szCs w:val="24"/>
                <w:lang w:eastAsia="en-GB"/>
              </w:rPr>
              <w:t>that meet the threshold specified in Article 7(5)</w:t>
            </w:r>
          </w:p>
        </w:tc>
        <w:tc>
          <w:tcPr>
            <w:tcW w:w="2409" w:type="dxa"/>
            <w:vAlign w:val="center"/>
          </w:tcPr>
          <w:p>
            <w:pPr>
              <w:autoSpaceDE w:val="0"/>
              <w:autoSpaceDN w:val="0"/>
              <w:adjustRightInd w:val="0"/>
              <w:spacing w:before="0" w:after="0"/>
              <w:rPr>
                <w:noProof/>
                <w:szCs w:val="24"/>
                <w:lang w:eastAsia="en-GB"/>
              </w:rPr>
            </w:pPr>
            <w:r>
              <w:rPr>
                <w:noProof/>
                <w:szCs w:val="24"/>
                <w:lang w:eastAsia="en-GB"/>
              </w:rPr>
              <w:t>5 % or more of the utilised agricultural area in the region</w:t>
            </w:r>
          </w:p>
        </w:tc>
        <w:tc>
          <w:tcPr>
            <w:tcW w:w="1243" w:type="dxa"/>
            <w:vAlign w:val="center"/>
          </w:tcPr>
          <w:p>
            <w:pPr>
              <w:autoSpaceDE w:val="0"/>
              <w:autoSpaceDN w:val="0"/>
              <w:adjustRightInd w:val="0"/>
              <w:spacing w:before="0" w:after="0"/>
              <w:jc w:val="center"/>
              <w:rPr>
                <w:noProof/>
                <w:szCs w:val="24"/>
                <w:lang w:eastAsia="en-GB"/>
              </w:rPr>
            </w:pPr>
            <w:r>
              <w:rPr>
                <w:noProof/>
                <w:szCs w:val="24"/>
                <w:lang w:eastAsia="en-GB"/>
              </w:rPr>
              <w:t>&lt; 7,5 %</w:t>
            </w:r>
          </w:p>
        </w:tc>
      </w:tr>
      <w:tr>
        <w:trPr>
          <w:trHeight w:val="344"/>
        </w:trPr>
        <w:tc>
          <w:tcPr>
            <w:tcW w:w="9289" w:type="dxa"/>
            <w:gridSpan w:val="4"/>
          </w:tcPr>
          <w:p>
            <w:pPr>
              <w:autoSpaceDE w:val="0"/>
              <w:autoSpaceDN w:val="0"/>
              <w:adjustRightInd w:val="0"/>
              <w:spacing w:before="0" w:after="0"/>
              <w:jc w:val="left"/>
              <w:rPr>
                <w:b/>
                <w:noProof/>
                <w:szCs w:val="24"/>
                <w:lang w:eastAsia="en-GB"/>
              </w:rPr>
            </w:pPr>
            <w:r>
              <w:rPr>
                <w:b/>
                <w:noProof/>
                <w:szCs w:val="24"/>
                <w:lang w:eastAsia="en-GB"/>
              </w:rPr>
              <w:t>Vineyard module</w:t>
            </w:r>
          </w:p>
        </w:tc>
      </w:tr>
      <w:tr>
        <w:trPr>
          <w:trHeight w:val="641"/>
        </w:trPr>
        <w:tc>
          <w:tcPr>
            <w:tcW w:w="2802" w:type="dxa"/>
            <w:vAlign w:val="center"/>
          </w:tcPr>
          <w:p>
            <w:pPr>
              <w:autoSpaceDE w:val="0"/>
              <w:autoSpaceDN w:val="0"/>
              <w:adjustRightInd w:val="0"/>
              <w:spacing w:before="0" w:after="0"/>
              <w:rPr>
                <w:noProof/>
                <w:szCs w:val="24"/>
                <w:lang w:eastAsia="en-GB"/>
              </w:rPr>
            </w:pPr>
            <w:r>
              <w:rPr>
                <w:noProof/>
                <w:szCs w:val="24"/>
                <w:lang w:eastAsia="en-GB"/>
              </w:rPr>
              <w:t>The subset of the population of holdings defined by Article 7 with grapes for wine</w:t>
            </w:r>
          </w:p>
        </w:tc>
        <w:tc>
          <w:tcPr>
            <w:tcW w:w="2835" w:type="dxa"/>
            <w:vAlign w:val="center"/>
          </w:tcPr>
          <w:p>
            <w:pPr>
              <w:autoSpaceDE w:val="0"/>
              <w:autoSpaceDN w:val="0"/>
              <w:adjustRightInd w:val="0"/>
              <w:spacing w:before="0" w:after="0"/>
              <w:outlineLvl w:val="0"/>
              <w:rPr>
                <w:bCs/>
                <w:i/>
                <w:noProof/>
                <w:szCs w:val="24"/>
                <w:lang w:eastAsia="en-GB"/>
              </w:rPr>
            </w:pPr>
            <w:r>
              <w:rPr>
                <w:bCs/>
                <w:i/>
                <w:noProof/>
                <w:szCs w:val="24"/>
                <w:lang w:eastAsia="en-GB"/>
              </w:rPr>
              <w:t>Vineyard characteristics</w:t>
            </w:r>
          </w:p>
          <w:p>
            <w:pPr>
              <w:pStyle w:val="ListParagraph"/>
              <w:numPr>
                <w:ilvl w:val="0"/>
                <w:numId w:val="9"/>
              </w:numPr>
              <w:autoSpaceDE w:val="0"/>
              <w:autoSpaceDN w:val="0"/>
              <w:adjustRightInd w:val="0"/>
              <w:spacing w:after="0" w:line="240" w:lineRule="auto"/>
              <w:ind w:left="360"/>
              <w:contextualSpacing w:val="0"/>
              <w:rPr>
                <w:bCs/>
                <w:i/>
                <w:noProof/>
                <w:szCs w:val="24"/>
                <w:lang w:eastAsia="en-GB"/>
              </w:rPr>
            </w:pPr>
            <w:r>
              <w:rPr>
                <w:rFonts w:ascii="Times New Roman" w:eastAsia="Times New Roman" w:hAnsi="Times New Roman"/>
                <w:iCs/>
                <w:noProof/>
                <w:sz w:val="24"/>
                <w:szCs w:val="24"/>
                <w:lang w:eastAsia="en-GB"/>
              </w:rPr>
              <w:t>Grapes for wine</w:t>
            </w:r>
            <w:r>
              <w:rPr>
                <w:rFonts w:eastAsia="Times New Roman"/>
                <w:iCs/>
                <w:noProof/>
                <w:szCs w:val="24"/>
                <w:lang w:eastAsia="en-GB"/>
              </w:rPr>
              <w:t xml:space="preserve"> </w:t>
            </w:r>
          </w:p>
        </w:tc>
        <w:tc>
          <w:tcPr>
            <w:tcW w:w="2409" w:type="dxa"/>
            <w:vAlign w:val="center"/>
          </w:tcPr>
          <w:p>
            <w:pPr>
              <w:autoSpaceDE w:val="0"/>
              <w:autoSpaceDN w:val="0"/>
              <w:adjustRightInd w:val="0"/>
              <w:spacing w:before="0" w:after="0"/>
              <w:rPr>
                <w:noProof/>
                <w:szCs w:val="24"/>
                <w:lang w:eastAsia="en-GB"/>
              </w:rPr>
            </w:pPr>
            <w:r>
              <w:rPr>
                <w:noProof/>
                <w:szCs w:val="24"/>
                <w:lang w:eastAsia="en-GB"/>
              </w:rPr>
              <w:t>5 % or more of the utilised agricultural area in the region</w:t>
            </w:r>
          </w:p>
        </w:tc>
        <w:tc>
          <w:tcPr>
            <w:tcW w:w="1243" w:type="dxa"/>
            <w:vAlign w:val="center"/>
          </w:tcPr>
          <w:p>
            <w:pPr>
              <w:autoSpaceDE w:val="0"/>
              <w:autoSpaceDN w:val="0"/>
              <w:adjustRightInd w:val="0"/>
              <w:spacing w:before="0" w:after="0"/>
              <w:jc w:val="center"/>
              <w:rPr>
                <w:noProof/>
                <w:szCs w:val="24"/>
                <w:lang w:eastAsia="en-GB"/>
              </w:rPr>
            </w:pPr>
            <w:r>
              <w:rPr>
                <w:noProof/>
                <w:szCs w:val="24"/>
                <w:lang w:eastAsia="en-GB"/>
              </w:rPr>
              <w:t>&lt; 7,5 %</w:t>
            </w:r>
          </w:p>
        </w:tc>
      </w:tr>
    </w:tbl>
    <w:p>
      <w:pPr>
        <w:autoSpaceDE w:val="0"/>
        <w:autoSpaceDN w:val="0"/>
        <w:adjustRightInd w:val="0"/>
        <w:spacing w:after="0"/>
        <w:rPr>
          <w:noProof/>
          <w:sz w:val="18"/>
          <w:szCs w:val="18"/>
          <w:lang w:eastAsia="en-GB"/>
        </w:rPr>
      </w:pPr>
    </w:p>
    <w:p>
      <w:pPr>
        <w:autoSpaceDE w:val="0"/>
        <w:autoSpaceDN w:val="0"/>
        <w:adjustRightInd w:val="0"/>
        <w:spacing w:after="0"/>
        <w:rPr>
          <w:noProof/>
          <w:sz w:val="18"/>
          <w:szCs w:val="18"/>
          <w:lang w:eastAsia="en-GB"/>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The thresholds are applicable to the group of items as listed.</w:t>
      </w:r>
    </w:p>
  </w:footnote>
  <w:footnote w:id="2">
    <w:p>
      <w:pPr>
        <w:pStyle w:val="FootnoteText"/>
      </w:pPr>
      <w:r>
        <w:rPr>
          <w:rStyle w:val="FootnoteReference"/>
        </w:rPr>
        <w:footnoteRef/>
      </w:r>
      <w:r>
        <w:tab/>
        <w:t>L - Areas other than mountain areas facing significant natural constraints; M- less-favoured mountainous area; O - Other areas affected by specific constraints; N- normal area (non-LFA) This classification may be adapted in the future in the light of developments on CAP.</w:t>
      </w:r>
    </w:p>
  </w:footnote>
  <w:footnote w:id="3">
    <w:p>
      <w:pPr>
        <w:pStyle w:val="FootnoteText"/>
      </w:pPr>
      <w:r>
        <w:rPr>
          <w:rStyle w:val="FootnoteReference"/>
        </w:rPr>
        <w:footnoteRef/>
      </w:r>
      <w:r>
        <w:tab/>
        <w:t>Annual Work Unit (AWU) percentage band 2: (&gt; 0-&lt; 25), (≥ 25-&lt; 50), (≥ 50-&lt; 75), (≥ 75-&lt; 100), (100)</w:t>
      </w:r>
    </w:p>
  </w:footnote>
  <w:footnote w:id="4">
    <w:p>
      <w:pPr>
        <w:pStyle w:val="FootnoteText"/>
      </w:pPr>
      <w:r>
        <w:rPr>
          <w:rStyle w:val="FootnoteReference"/>
        </w:rPr>
        <w:footnoteRef/>
      </w:r>
      <w:r>
        <w:tab/>
        <w:t>Percentage bands: (≥ 0-≤ 10), (&gt; 10-≤ 50), (&gt; 50-&lt; 100)</w:t>
      </w:r>
    </w:p>
  </w:footnote>
  <w:footnote w:id="5">
    <w:p>
      <w:pPr>
        <w:pStyle w:val="FootnoteText"/>
      </w:pPr>
      <w:r>
        <w:rPr>
          <w:rStyle w:val="FootnoteReference"/>
        </w:rPr>
        <w:footnoteRef/>
      </w:r>
      <w:r>
        <w:tab/>
        <w:t>Council Regulation (EC) No 1217/2009 of 30 November 2009 setting up a network for the collection of accountancy data on the incomes and business operation of agricultural holdings in the European Community (OJ L 328, 15.12.2009, p. 27).</w:t>
      </w:r>
    </w:p>
  </w:footnote>
  <w:footnote w:id="6">
    <w:p>
      <w:pPr>
        <w:pStyle w:val="FootnoteText"/>
      </w:pPr>
      <w:r>
        <w:rPr>
          <w:rStyle w:val="FootnoteReference"/>
        </w:rPr>
        <w:footnoteRef/>
      </w:r>
      <w:r>
        <w:tab/>
        <w:t>Commission Implementing Regulation (EU) 2015/220 of 3 February 2015 laying down rules for the application of Council Regulation (EC) No 1217/2009 setting up a network for the collection of accountancy data on the incomes and business operation of agricultural holdings in the European Union (OJ L 46, 19.02.2015,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0AE0F1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B0AD1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EE16488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BF8CED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D4E775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308D70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08E14B8"/>
    <w:lvl w:ilvl="0">
      <w:start w:val="1"/>
      <w:numFmt w:val="decimal"/>
      <w:pStyle w:val="ListNumber"/>
      <w:lvlText w:val="%1."/>
      <w:lvlJc w:val="left"/>
      <w:pPr>
        <w:tabs>
          <w:tab w:val="num" w:pos="360"/>
        </w:tabs>
        <w:ind w:left="360" w:hanging="360"/>
      </w:pPr>
    </w:lvl>
  </w:abstractNum>
  <w:abstractNum w:abstractNumId="7">
    <w:nsid w:val="FFFFFF89"/>
    <w:multiLevelType w:val="singleLevel"/>
    <w:tmpl w:val="FC140E2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17379A"/>
    <w:multiLevelType w:val="hybridMultilevel"/>
    <w:tmpl w:val="FA343D20"/>
    <w:lvl w:ilvl="0" w:tplc="4B36EB8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C296062"/>
    <w:multiLevelType w:val="hybridMultilevel"/>
    <w:tmpl w:val="D3EC9166"/>
    <w:lvl w:ilvl="0" w:tplc="E0580F74">
      <w:start w:val="1"/>
      <w:numFmt w:val="bullet"/>
      <w:lvlText w:val=""/>
      <w:lvlJc w:val="left"/>
      <w:pPr>
        <w:ind w:left="5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9"/>
  </w:num>
  <w:num w:numId="10">
    <w:abstractNumId w:val="18"/>
  </w:num>
  <w:num w:numId="11">
    <w:abstractNumId w:val="14"/>
    <w:lvlOverride w:ilvl="0">
      <w:startOverride w:val="1"/>
    </w:lvlOverride>
  </w:num>
  <w:num w:numId="12">
    <w:abstractNumId w:val="20"/>
  </w:num>
  <w:num w:numId="13">
    <w:abstractNumId w:val="12"/>
  </w:num>
  <w:num w:numId="14">
    <w:abstractNumId w:val="22"/>
  </w:num>
  <w:num w:numId="15">
    <w:abstractNumId w:val="11"/>
  </w:num>
  <w:num w:numId="16">
    <w:abstractNumId w:val="13"/>
  </w:num>
  <w:num w:numId="17">
    <w:abstractNumId w:val="9"/>
  </w:num>
  <w:num w:numId="18">
    <w:abstractNumId w:val="21"/>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3"/>
  </w:num>
  <w:num w:numId="26">
    <w:abstractNumId w:val="20"/>
  </w:num>
  <w:num w:numId="27">
    <w:abstractNumId w:val="12"/>
  </w:num>
  <w:num w:numId="28">
    <w:abstractNumId w:val="22"/>
  </w:num>
  <w:num w:numId="29">
    <w:abstractNumId w:val="11"/>
  </w:num>
  <w:num w:numId="30">
    <w:abstractNumId w:val="13"/>
  </w:num>
  <w:num w:numId="31">
    <w:abstractNumId w:val="9"/>
  </w:num>
  <w:num w:numId="32">
    <w:abstractNumId w:val="21"/>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hideSpellingErrors/>
  <w:hideGrammaticalErrors/>
  <w:attachedTemplate r:id="rId1"/>
  <w:revisionView w:markup="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2-02 10:48:2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1"/>
    <w:docVar w:name="DQCStatus" w:val="Green"/>
    <w:docVar w:name="DQCVersion" w:val="3"/>
    <w:docVar w:name="DQCWithWarnings" w:val="0"/>
    <w:docVar w:name="LW_ACCOMPAGNANT.CP" w:val="to the Proposal for a"/>
    <w:docVar w:name="LW_ANNEX_NBR_FIRST" w:val="1"/>
    <w:docVar w:name="LW_ANNEX_NBR_LAST" w:val="5"/>
    <w:docVar w:name="LW_CONFIDENCE" w:val=" "/>
    <w:docVar w:name="LW_CONST_RESTREINT_UE" w:val="RESTREINT UE"/>
    <w:docVar w:name="LW_CORRIGENDUM" w:val="&lt;UNUSED&gt;"/>
    <w:docVar w:name="LW_COVERPAGE_GUID" w:val="7A1540783E7445598B3561D56CAC7AB1"/>
    <w:docVar w:name="LW_CROSSREFERENCE" w:val="{SWD(2016) 429 final}_x000b_{SWD(2016) 430 final}"/>
    <w:docVar w:name="LW_DocType" w:val="ANNEX"/>
    <w:docVar w:name="LW_EMISSION" w:val="9.12.2016"/>
    <w:docVar w:name="LW_EMISSION_ISODATE" w:val="2016-12-09"/>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integrated farm statistics and repealing Regulations (EC) No 1166/2008 and (EU) No 1337/2011"/>
    <w:docVar w:name="LW_PART_NBR" w:val="&lt;UNUSED&gt;"/>
    <w:docVar w:name="LW_PART_NBR_TOTAL" w:val="&lt;UNUSED&gt;"/>
    <w:docVar w:name="LW_REF.INST.NEW" w:val="COM"/>
    <w:docVar w:name="LW_REF.INST.NEW_ADOPTED" w:val="final"/>
    <w:docVar w:name="LW_REF.INST.NEW_TEXT" w:val="(2016) 786"/>
    <w:docVar w:name="LW_REF.INTERNE" w:val="&lt;UNUSED&gt;"/>
    <w:docVar w:name="LW_SUPERTITRE" w:val="&lt;UNUSED&gt;"/>
    <w:docVar w:name="LW_TITRE.OBJ.CP" w:val="&lt;UNUSED&gt;"/>
    <w:docVar w:name="LW_TYPE.DOC.CP" w:val="ANNEXES"/>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table" w:styleId="TableGrid">
    <w:name w:val="Table Grid"/>
    <w:basedOn w:val="TableNormal"/>
    <w:uiPriority w:val="59"/>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basedOn w:val="DefaultParagraphFont"/>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rPr>
  </w:style>
  <w:style w:type="character" w:customStyle="1" w:styleId="HeaderCoverPageChar">
    <w:name w:val="Header Cover Page Char"/>
    <w:basedOn w:val="DefaultParagraphFont"/>
    <w:link w:val="HeaderCoverPage"/>
    <w:rPr>
      <w:rFonts w:ascii="Times New Roman" w:eastAsia="Calibri" w:hAnsi="Times New Roman" w:cs="Times New Roman"/>
      <w:sz w:val="24"/>
      <w:lang w:val="en-GB"/>
    </w:rPr>
  </w:style>
  <w:style w:type="numbering" w:customStyle="1" w:styleId="NoList1">
    <w:name w:val="No List1"/>
    <w:next w:val="NoList"/>
    <w:uiPriority w:val="99"/>
    <w:semiHidden/>
    <w:unhideWhenUsed/>
  </w:style>
  <w:style w:type="table" w:customStyle="1" w:styleId="TableGrid1">
    <w:name w:val="Table Grid1"/>
    <w:basedOn w:val="TableNormal"/>
    <w:next w:val="TableGrid"/>
    <w:uiPriority w:val="59"/>
    <w:pPr>
      <w:spacing w:after="0" w:line="240" w:lineRule="auto"/>
    </w:pPr>
    <w:rPr>
      <w:rFonts w:eastAsia="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B6A17-76AC-438E-AEEB-00755FA03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18</Pages>
  <Words>3100</Words>
  <Characters>15070</Characters>
  <Application>Microsoft Office Word</Application>
  <DocSecurity>0</DocSecurity>
  <Lines>1507</Lines>
  <Paragraphs>1135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ABONYI Gabriella (ESTAT)</dc:creator>
  <cp:lastModifiedBy>DIGIT/A3</cp:lastModifiedBy>
  <cp:revision>9</cp:revision>
  <cp:lastPrinted>2016-09-12T10:34:00Z</cp:lastPrinted>
  <dcterms:created xsi:type="dcterms:W3CDTF">2016-11-18T11:49:00Z</dcterms:created>
  <dcterms:modified xsi:type="dcterms:W3CDTF">2016-12-02T09:48:00Z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5</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Green (DQC version 03)</vt:lpwstr>
  </property>
</Properties>
</file>