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21FFDA36FB654F148CF7AE6018769C8E" style="width:451pt;height:406.85pt">
            <v:imagedata r:id="rId8" o:title=""/>
          </v:shape>
        </w:pict>
      </w:r>
    </w:p>
    <w:bookmarkEnd w:id="0"/>
    <w:p>
      <w:pPr>
        <w:pStyle w:val="Pagedecouverture"/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 w:code="9"/>
          <w:pgMar w:top="1134" w:right="1417" w:bottom="1134" w:left="1417" w:header="709" w:footer="709" w:gutter="0"/>
          <w:pgNumType w:start="0"/>
          <w:cols w:space="720"/>
          <w:docGrid w:linePitch="326"/>
        </w:sectPr>
      </w:pPr>
    </w:p>
    <w:p>
      <w:pPr>
        <w:rPr>
          <w:rFonts w:ascii="Times New Roman" w:hAnsi="Times New Roman" w:cs="Times New Roman"/>
          <w:b/>
          <w:i/>
          <w:noProof/>
          <w:sz w:val="24"/>
          <w:szCs w:val="24"/>
        </w:rPr>
      </w:pPr>
      <w:bookmarkStart w:id="1" w:name="_GoBack"/>
      <w:bookmarkEnd w:id="1"/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1242"/>
        <w:gridCol w:w="6946"/>
        <w:gridCol w:w="1452"/>
      </w:tblGrid>
      <w:t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Countries</w:t>
            </w:r>
          </w:p>
        </w:tc>
        <w:tc>
          <w:tcPr>
            <w:tcW w:w="6946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Visit</w:t>
            </w: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Month</w:t>
            </w:r>
          </w:p>
        </w:tc>
      </w:tr>
      <w:t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Niger</w:t>
            </w:r>
          </w:p>
        </w:tc>
        <w:tc>
          <w:tcPr>
            <w:tcW w:w="6946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G5 Sahel: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High Representative/Vice President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Commissioner for Humanitarian Aid and Crisis Management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Germany, Minister for Economic Cooperation and Development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United Nations General Assembly bilateral meetings, several EU Member States, High Representative/Vice-President and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Commissioner for Migration, Home Affairs and Citizenship 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Cadre de Concertation co-chaired by the Minister of Interior and the Head of the EU Delegation, with attendance high level officials from the Member States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Germany, Chancellor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Visit of Minister of Interior to France (discussion on the Action Plan)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Italy, Minister of Foreign Affairs (stock taking and support to the Action Plan)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Meeting between President of Niger and the Commissioner for International Cooperation and Development in the margins of the summit of the International Organisation of La Francophonie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Sherpas, with attendance of high level EU officials  (follow-up to Cadre de  Concertation and Action Plan)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The Netherlands, Minister of Foreign Affairs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Visit of President of Niger to Brussels (maintaining political momentum, signature of projects)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June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July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August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September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October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November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December</w:t>
            </w:r>
          </w:p>
        </w:tc>
      </w:tr>
      <w:tr>
        <w:trPr>
          <w:trHeight w:val="1270"/>
        </w:trP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Nigeria</w:t>
            </w:r>
          </w:p>
        </w:tc>
        <w:tc>
          <w:tcPr>
            <w:tcW w:w="6946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Italy, Minister of Foreign Affairs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United Nations General Assembly bilateral meetings, several EU Member States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Germany, Minister of Foreign Affairs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Visit of President of Nigeria to Germany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Visit of Minister of Interior to Italy (discussions on migration and security)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Sweden, Minister for EU Affairs and Trade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Portugal, Secretary of State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Slovakia, Secretary of State at the 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EU Nigeria Business Forum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August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September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October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November</w:t>
            </w:r>
          </w:p>
        </w:tc>
      </w:tr>
      <w:t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Senegal</w:t>
            </w:r>
          </w:p>
        </w:tc>
        <w:tc>
          <w:tcPr>
            <w:tcW w:w="6946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Commissioner for Migration, Home Affairs and Citizenship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Germany, Minister for Economic Cooperation and Development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United Nations General Assembly bilateral meetings, several EU Member States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France, Minister of Interior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Default"/>
              <w:rPr>
                <w:noProof/>
              </w:rPr>
            </w:pPr>
            <w:r>
              <w:rPr>
                <w:noProof/>
              </w:rPr>
              <w:t>Portugal, Secretary of State (Foreign Affairs and Cooperation)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Commissioner for International Cooperation and Development, Conference on Migration in Dakar (maintain political engagement)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President of Senegal state visit to Poland (economic relations)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Italy, Minister of Foreign Affairs (discussion on bilateral agreement on return and readmission arrangements)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France, Minister of Foreign Affairs (prepare state visit by President of Senegal in December)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High Representative/Vice-President to the International Forum on Peace and Security  (multilateral/bilateral exchanges)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July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August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September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October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November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December</w:t>
            </w:r>
          </w:p>
        </w:tc>
      </w:tr>
      <w:t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Mali</w:t>
            </w:r>
          </w:p>
        </w:tc>
        <w:tc>
          <w:tcPr>
            <w:tcW w:w="6946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G5 Sahel: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High Representative/Vice President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Senior level mission (European External Action Service/Commission services and The Netherlands, Germany)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Estonia, Prime Minister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United Nations General Assembly bilateral meetings, several EU Member States, High Representative/Vice-President and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Commissioner for Migration, Home Affairs and Citizenship 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Commissioner for International Cooperation and Development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Germany, Chancellor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Visit of Minister of Foreign affairs to the Netherlands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Italy, Minister of Foreign Affairs (SOPs)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The Netherlands, Minister of Foreign Affairs</w:t>
            </w: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June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July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September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October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November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December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Ethiopia</w:t>
            </w:r>
          </w:p>
        </w:tc>
        <w:tc>
          <w:tcPr>
            <w:tcW w:w="6946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Prime Minister of Ethiopia – met with several members of the College, including signature of the Strategic Engagement/ High level dialogue on migration (Commission President).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United Nations General Assembly bilateral meetings, several Member States, and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High Representative /Vice-President – Prime Minister of Ethiopia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Slovakia, Minister of Foreign Affairs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Germany, Chancellor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Italy, Special Envoy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UK, Special Envoy (Senior Officials Meeting of the Khartoum Process)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June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September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October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December</w:t>
            </w:r>
          </w:p>
        </w:tc>
      </w:tr>
      <w:t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Jordan, Lebanon, Egypt and Tunisia</w:t>
            </w:r>
          </w:p>
        </w:tc>
        <w:tc>
          <w:tcPr>
            <w:tcW w:w="6946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Commissioner for European Neighbourhood Policy and Enlargement Negotiations - to Jordan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Commissioner for Employment, Social Affairs, Skills and Labour Mobility – to Jordan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Commissioner for European Neighbourhood Policy and Enlargement Negotiations - to Egypt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Lebanon, visit of Minister of Foreign Affairs to Brussels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High Representative /Vice-President visit to Tunis (follow-up to  September Communication on EU support to Tunisia)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Commissioner for European Neighbourhood Policy and Enlargement Negotiations participation in EU-Tunisia International Investment Conference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Commissioner for Migration, Home Affairs and Citizenship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 to Egypt (discussions on EU-Egypt migration and security relations within Partnership Priorities)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Political and Security Committee (PSC) mission to Egypt (PSC - League of Arab States strategic dialogue + bilateral meeting with the Egyptian Ministry of Foreign Affairs)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Visit of Tunisian President to Brussels (follow-up to September Communication on EU support to Tunisia) 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High Representative /Vice-President - to Egypt (EU-League of Arab States Ministerial; bilateral meetings including with Minister of Foreign Affairs of Jordan)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da-DK"/>
              </w:rPr>
              <w:t>June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  <w:lang w:val="da-DK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  <w:lang w:val="da-DK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da-DK"/>
              </w:rPr>
              <w:t>September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  <w:lang w:val="da-DK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  <w:lang w:val="da-DK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da-DK"/>
              </w:rPr>
              <w:t>October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  <w:lang w:val="da-DK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  <w:lang w:val="da-DK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da-DK"/>
              </w:rPr>
              <w:t>November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  <w:lang w:val="da-DK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  <w:lang w:val="da-DK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  <w:lang w:val="da-DK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  <w:lang w:val="da-DK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  <w:lang w:val="da-DK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  <w:lang w:val="da-DK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  <w:lang w:val="da-DK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  <w:lang w:val="da-DK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  <w:lang w:val="da-DK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  <w:lang w:val="da-DK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  <w:lang w:val="da-DK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  <w:lang w:val="da-DK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  <w:lang w:val="da-DK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  <w:lang w:val="da-DK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  <w:lang w:val="da-DK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  <w:lang w:val="da-DK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da-DK"/>
              </w:rPr>
              <w:t>December</w:t>
            </w:r>
          </w:p>
        </w:tc>
      </w:tr>
    </w:tbl>
    <w:p>
      <w:pPr>
        <w:rPr>
          <w:noProof/>
          <w:sz w:val="2"/>
          <w:szCs w:val="2"/>
          <w:lang w:val="da-DK"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863739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  <w:r>
      <w:rPr>
        <w:rFonts w:ascii="Times New Roman" w:hAnsi="Times New Roman" w:cs="Times New Roman"/>
        <w:b/>
        <w:i/>
        <w:sz w:val="24"/>
        <w:szCs w:val="24"/>
      </w:rPr>
      <w:t>ANNEX 1 - HIGH LEVEL VISITS AND ACHIEVEMENTS EU AND MEMBER STATES</w:t>
    </w:r>
  </w:p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revisionView w:markup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21FFDA36FB654F148CF7AE6018769C8E"/>
    <w:docVar w:name="LW_CROSSREFERENCE" w:val="&lt;UNUSED&gt;"/>
    <w:docVar w:name="LW_DocType" w:val="NORMAL"/>
    <w:docVar w:name="LW_EMISSION" w:val="14.12.2016"/>
    <w:docVar w:name="LW_EMISSION_ISODATE" w:val="2016-12-14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Second Progress Report: First Deliverables on the Partnership Framework with third countries under the European Agenda on Migration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6) 960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COMMUNICATION FROM THE COMMISSION TO THE EUROPEAN PARLIAMENT, THE EUROPEAN COUNCIL AND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03BAE-CB96-4115-A3D7-B3E1FBDB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665</Words>
  <Characters>4369</Characters>
  <Application>Microsoft Office Word</Application>
  <DocSecurity>0</DocSecurity>
  <Lines>312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BARTKIEWICZ Ligia (SG)</dc:creator>
  <cp:lastModifiedBy>DIGIT/A3</cp:lastModifiedBy>
  <cp:revision>7</cp:revision>
  <cp:lastPrinted>2016-12-09T19:22:00Z</cp:lastPrinted>
  <dcterms:created xsi:type="dcterms:W3CDTF">2016-12-12T16:52:00Z</dcterms:created>
  <dcterms:modified xsi:type="dcterms:W3CDTF">2016-12-13T15:48:00Z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